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669AD" w14:textId="77777777" w:rsidR="00EF2B10" w:rsidRDefault="00C04F70" w:rsidP="001027FC">
      <w:pPr>
        <w:rPr>
          <w:lang w:eastAsia="en-US"/>
        </w:rPr>
      </w:pPr>
      <w:bookmarkStart w:id="0" w:name="_Hlk17115418"/>
      <w:bookmarkEnd w:id="0"/>
      <w:r>
        <w:rPr>
          <w:noProof/>
        </w:rPr>
        <w:drawing>
          <wp:anchor distT="0" distB="0" distL="114300" distR="114300" simplePos="0" relativeHeight="251658240" behindDoc="0" locked="0" layoutInCell="1" allowOverlap="1" wp14:anchorId="4BD6AA2A" wp14:editId="054AF82F">
            <wp:simplePos x="0" y="0"/>
            <wp:positionH relativeFrom="column">
              <wp:posOffset>38735</wp:posOffset>
            </wp:positionH>
            <wp:positionV relativeFrom="paragraph">
              <wp:posOffset>392430</wp:posOffset>
            </wp:positionV>
            <wp:extent cx="1085850" cy="1113790"/>
            <wp:effectExtent l="0" t="0" r="0" b="0"/>
            <wp:wrapSquare wrapText="bothSides"/>
            <wp:docPr id="3" name="Picture 13" descr="NES Logo -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 Logo - Whit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113790"/>
                    </a:xfrm>
                    <a:prstGeom prst="rect">
                      <a:avLst/>
                    </a:prstGeom>
                    <a:noFill/>
                  </pic:spPr>
                </pic:pic>
              </a:graphicData>
            </a:graphic>
            <wp14:sizeRelH relativeFrom="page">
              <wp14:pctWidth>0</wp14:pctWidth>
            </wp14:sizeRelH>
            <wp14:sizeRelV relativeFrom="page">
              <wp14:pctHeight>0</wp14:pctHeight>
            </wp14:sizeRelV>
          </wp:anchor>
        </w:drawing>
      </w:r>
    </w:p>
    <w:p w14:paraId="27F0EB17" w14:textId="40BBB1BB" w:rsidR="00364FCC" w:rsidRDefault="00364FCC" w:rsidP="001027FC">
      <w:pPr>
        <w:rPr>
          <w:lang w:eastAsia="en-US"/>
        </w:rPr>
      </w:pPr>
    </w:p>
    <w:p w14:paraId="607791A4" w14:textId="679A9B11" w:rsidR="00364FCC" w:rsidRDefault="00364FCC" w:rsidP="001027FC">
      <w:pPr>
        <w:rPr>
          <w:lang w:eastAsia="en-US"/>
        </w:rPr>
      </w:pPr>
    </w:p>
    <w:p w14:paraId="661B3AEF" w14:textId="7D953505" w:rsidR="00364FCC" w:rsidRDefault="00364FCC" w:rsidP="001027FC">
      <w:pPr>
        <w:rPr>
          <w:lang w:eastAsia="en-US"/>
        </w:rPr>
      </w:pPr>
    </w:p>
    <w:p w14:paraId="3DB0D46A" w14:textId="77777777" w:rsidR="00364FCC" w:rsidRDefault="00364FCC" w:rsidP="001027FC">
      <w:pPr>
        <w:rPr>
          <w:lang w:eastAsia="en-US"/>
        </w:rPr>
      </w:pPr>
    </w:p>
    <w:p w14:paraId="43D1CE6F" w14:textId="77777777" w:rsidR="00364FCC" w:rsidRDefault="00364FCC" w:rsidP="001027FC">
      <w:pPr>
        <w:rPr>
          <w:lang w:eastAsia="en-US"/>
        </w:rPr>
      </w:pPr>
    </w:p>
    <w:p w14:paraId="62E94FB0" w14:textId="77777777" w:rsidR="00364FCC" w:rsidRDefault="00364FCC" w:rsidP="001027FC">
      <w:pPr>
        <w:rPr>
          <w:lang w:eastAsia="en-US"/>
        </w:rPr>
      </w:pPr>
    </w:p>
    <w:p w14:paraId="2BA30B33" w14:textId="77777777" w:rsidR="00364FCC" w:rsidRDefault="00364FCC" w:rsidP="001027FC">
      <w:pPr>
        <w:rPr>
          <w:lang w:eastAsia="en-US"/>
        </w:rPr>
      </w:pPr>
    </w:p>
    <w:p w14:paraId="28F16B76" w14:textId="14220DB0" w:rsidR="00364FCC" w:rsidRDefault="00F3558D" w:rsidP="00222C50">
      <w:r>
        <w:rPr>
          <w:noProof/>
        </w:rPr>
        <mc:AlternateContent>
          <mc:Choice Requires="wps">
            <w:drawing>
              <wp:anchor distT="0" distB="0" distL="114300" distR="114300" simplePos="0" relativeHeight="251661312" behindDoc="0" locked="0" layoutInCell="1" allowOverlap="1" wp14:anchorId="0AC1B553" wp14:editId="2FA0CCCF">
                <wp:simplePos x="0" y="0"/>
                <wp:positionH relativeFrom="margin">
                  <wp:posOffset>-161925</wp:posOffset>
                </wp:positionH>
                <wp:positionV relativeFrom="paragraph">
                  <wp:posOffset>195580</wp:posOffset>
                </wp:positionV>
                <wp:extent cx="6067425" cy="3686175"/>
                <wp:effectExtent l="0" t="0" r="28575" b="2857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3686175"/>
                        </a:xfrm>
                        <a:prstGeom prst="rect">
                          <a:avLst/>
                        </a:prstGeom>
                        <a:noFill/>
                        <a:ln w="1905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2DF6" id="Rectangle 7" o:spid="_x0000_s1026" style="position:absolute;margin-left:-12.75pt;margin-top:15.4pt;width:477.75pt;height:29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" filled="f" strokecolor="#1f497d" strokeweight="1.5pt">
                <w10:wrap anchorx="margin"/>
              </v:rect>
            </w:pict>
          </mc:Fallback>
        </mc:AlternateContent>
      </w:r>
    </w:p>
    <w:p w14:paraId="50B44FBA" w14:textId="7F8E7628" w:rsidR="00364FCC" w:rsidRDefault="00364FCC" w:rsidP="00222C50"/>
    <w:p w14:paraId="306385D0" w14:textId="77777777" w:rsidR="00364FCC" w:rsidRPr="009948C6" w:rsidRDefault="00364FCC" w:rsidP="009948C6">
      <w:pPr>
        <w:jc w:val="center"/>
        <w:rPr>
          <w:sz w:val="32"/>
          <w:szCs w:val="32"/>
        </w:rPr>
      </w:pPr>
      <w:r w:rsidRPr="009948C6">
        <w:rPr>
          <w:sz w:val="32"/>
          <w:szCs w:val="32"/>
        </w:rPr>
        <w:t>Dental Radiation Protection</w:t>
      </w:r>
    </w:p>
    <w:p w14:paraId="75113DF9" w14:textId="77777777" w:rsidR="00C04F70" w:rsidRDefault="00C04F70" w:rsidP="001027FC"/>
    <w:p w14:paraId="31836940" w14:textId="77777777" w:rsidR="00C04F70" w:rsidRPr="00C04F70" w:rsidRDefault="00C04F70" w:rsidP="001027FC"/>
    <w:p w14:paraId="19699664" w14:textId="7DD7A0D9" w:rsidR="00EF2B10" w:rsidRPr="009948C6" w:rsidRDefault="001E0726" w:rsidP="009948C6">
      <w:pPr>
        <w:jc w:val="center"/>
        <w:rPr>
          <w:sz w:val="56"/>
          <w:szCs w:val="56"/>
        </w:rPr>
      </w:pPr>
      <w:r>
        <w:rPr>
          <w:sz w:val="56"/>
          <w:szCs w:val="56"/>
        </w:rPr>
        <w:t xml:space="preserve">Example </w:t>
      </w:r>
      <w:r w:rsidR="00DF7F57">
        <w:rPr>
          <w:sz w:val="56"/>
          <w:szCs w:val="56"/>
        </w:rPr>
        <w:t>Employer’s</w:t>
      </w:r>
      <w:r w:rsidR="00AC3126" w:rsidRPr="009948C6">
        <w:rPr>
          <w:sz w:val="56"/>
          <w:szCs w:val="56"/>
        </w:rPr>
        <w:t xml:space="preserve"> Procedures</w:t>
      </w:r>
      <w:r w:rsidR="00177437">
        <w:rPr>
          <w:sz w:val="56"/>
          <w:szCs w:val="56"/>
        </w:rPr>
        <w:t xml:space="preserve"> (2019)</w:t>
      </w:r>
    </w:p>
    <w:p w14:paraId="02BB4184" w14:textId="4B9B2FFF" w:rsidR="00C04F70" w:rsidRPr="00803F85" w:rsidRDefault="00C17451" w:rsidP="00803F85">
      <w:pPr>
        <w:jc w:val="center"/>
        <w:rPr>
          <w:sz w:val="32"/>
          <w:szCs w:val="32"/>
        </w:rPr>
      </w:pPr>
      <w:r w:rsidRPr="00803F85">
        <w:rPr>
          <w:sz w:val="32"/>
          <w:szCs w:val="32"/>
        </w:rPr>
        <w:t xml:space="preserve">For </w:t>
      </w:r>
      <w:r w:rsidR="00803F85" w:rsidRPr="00803F85">
        <w:rPr>
          <w:sz w:val="32"/>
          <w:szCs w:val="32"/>
        </w:rPr>
        <w:t xml:space="preserve">the Ionising Radiation (Medical Exposure) Regulations 2017 </w:t>
      </w:r>
      <w:r w:rsidR="00803F85">
        <w:rPr>
          <w:sz w:val="32"/>
          <w:szCs w:val="32"/>
        </w:rPr>
        <w:br/>
      </w:r>
    </w:p>
    <w:p w14:paraId="64CD077E" w14:textId="05AB0EC1" w:rsidR="006350B3" w:rsidRPr="009948C6" w:rsidRDefault="006350B3" w:rsidP="009948C6">
      <w:pPr>
        <w:jc w:val="center"/>
        <w:rPr>
          <w:sz w:val="32"/>
          <w:szCs w:val="32"/>
        </w:rPr>
      </w:pPr>
      <w:r w:rsidRPr="009948C6">
        <w:rPr>
          <w:sz w:val="32"/>
          <w:szCs w:val="32"/>
        </w:rPr>
        <w:t xml:space="preserve">For </w:t>
      </w:r>
      <w:r w:rsidR="00CB6C4F">
        <w:rPr>
          <w:sz w:val="32"/>
          <w:szCs w:val="32"/>
        </w:rPr>
        <w:t>d</w:t>
      </w:r>
      <w:r w:rsidRPr="009948C6">
        <w:rPr>
          <w:sz w:val="32"/>
          <w:szCs w:val="32"/>
        </w:rPr>
        <w:t xml:space="preserve">ental </w:t>
      </w:r>
      <w:r w:rsidR="00CB6C4F">
        <w:rPr>
          <w:sz w:val="32"/>
          <w:szCs w:val="32"/>
        </w:rPr>
        <w:t>p</w:t>
      </w:r>
      <w:r w:rsidRPr="009948C6">
        <w:rPr>
          <w:sz w:val="32"/>
          <w:szCs w:val="32"/>
        </w:rPr>
        <w:t xml:space="preserve">ractices where </w:t>
      </w:r>
      <w:r w:rsidR="00CB6C4F">
        <w:rPr>
          <w:sz w:val="32"/>
          <w:szCs w:val="32"/>
        </w:rPr>
        <w:t>d</w:t>
      </w:r>
      <w:r w:rsidRPr="009948C6">
        <w:rPr>
          <w:sz w:val="32"/>
          <w:szCs w:val="32"/>
        </w:rPr>
        <w:t>entists</w:t>
      </w:r>
      <w:r w:rsidR="00C139E4">
        <w:rPr>
          <w:sz w:val="32"/>
          <w:szCs w:val="32"/>
        </w:rPr>
        <w:t xml:space="preserve"> </w:t>
      </w:r>
      <w:r w:rsidR="00C041E9">
        <w:rPr>
          <w:sz w:val="32"/>
          <w:szCs w:val="32"/>
        </w:rPr>
        <w:t xml:space="preserve">and other dental </w:t>
      </w:r>
      <w:r w:rsidR="007163A4">
        <w:rPr>
          <w:sz w:val="32"/>
          <w:szCs w:val="32"/>
        </w:rPr>
        <w:br/>
      </w:r>
      <w:r w:rsidR="00C041E9">
        <w:rPr>
          <w:sz w:val="32"/>
          <w:szCs w:val="32"/>
        </w:rPr>
        <w:t>professionals</w:t>
      </w:r>
      <w:r w:rsidRPr="009948C6">
        <w:rPr>
          <w:sz w:val="32"/>
          <w:szCs w:val="32"/>
        </w:rPr>
        <w:t xml:space="preserve"> </w:t>
      </w:r>
      <w:r w:rsidR="009A2903">
        <w:rPr>
          <w:sz w:val="32"/>
          <w:szCs w:val="32"/>
        </w:rPr>
        <w:t>under</w:t>
      </w:r>
      <w:r w:rsidRPr="009948C6">
        <w:rPr>
          <w:sz w:val="32"/>
          <w:szCs w:val="32"/>
        </w:rPr>
        <w:t>take</w:t>
      </w:r>
      <w:r w:rsidR="00C139E4">
        <w:rPr>
          <w:sz w:val="32"/>
          <w:szCs w:val="32"/>
        </w:rPr>
        <w:t xml:space="preserve"> </w:t>
      </w:r>
      <w:r w:rsidR="00CB6C4F">
        <w:rPr>
          <w:sz w:val="32"/>
          <w:szCs w:val="32"/>
        </w:rPr>
        <w:t>r</w:t>
      </w:r>
      <w:r w:rsidR="000C603F" w:rsidRPr="009948C6">
        <w:rPr>
          <w:sz w:val="32"/>
          <w:szCs w:val="32"/>
        </w:rPr>
        <w:t>adiograph</w:t>
      </w:r>
      <w:r w:rsidRPr="009948C6">
        <w:rPr>
          <w:sz w:val="32"/>
          <w:szCs w:val="32"/>
        </w:rPr>
        <w:t>s</w:t>
      </w:r>
    </w:p>
    <w:p w14:paraId="28A562DD" w14:textId="3EDA8521" w:rsidR="006350B3" w:rsidRDefault="006350B3" w:rsidP="001027FC">
      <w:pPr>
        <w:rPr>
          <w:lang w:eastAsia="en-US"/>
        </w:rPr>
      </w:pPr>
    </w:p>
    <w:p w14:paraId="21DCC345" w14:textId="77777777" w:rsidR="00C93DAE" w:rsidRDefault="00C93DAE" w:rsidP="001027FC"/>
    <w:p w14:paraId="459EA843" w14:textId="7918E377" w:rsidR="00F3558D" w:rsidRDefault="00F3558D" w:rsidP="00F3558D">
      <w:pPr>
        <w:rPr>
          <w:rFonts w:ascii="Segoe UI" w:hAnsi="Segoe UI" w:cs="Segoe UI"/>
          <w:i/>
          <w:u w:val="single"/>
        </w:rPr>
      </w:pPr>
    </w:p>
    <w:p w14:paraId="4ADB569F" w14:textId="77777777" w:rsidR="00BA3679" w:rsidRDefault="00BA3679" w:rsidP="00F3558D">
      <w:pPr>
        <w:rPr>
          <w:rFonts w:ascii="Segoe UI" w:hAnsi="Segoe UI" w:cs="Segoe UI"/>
          <w:i/>
          <w:u w:val="single"/>
        </w:rPr>
      </w:pPr>
    </w:p>
    <w:p w14:paraId="7CEA65F7" w14:textId="77777777" w:rsidR="00F3558D" w:rsidRDefault="00F3558D" w:rsidP="00F3558D">
      <w:pPr>
        <w:rPr>
          <w:rFonts w:ascii="Segoe UI" w:hAnsi="Segoe UI" w:cs="Segoe UI"/>
          <w:i/>
          <w:u w:val="single"/>
        </w:rPr>
      </w:pPr>
    </w:p>
    <w:p w14:paraId="62909BC7" w14:textId="77777777" w:rsidR="00F3558D" w:rsidRDefault="00F3558D" w:rsidP="00F3558D">
      <w:pPr>
        <w:rPr>
          <w:rFonts w:ascii="Segoe UI" w:hAnsi="Segoe UI" w:cs="Segoe UI"/>
          <w:i/>
          <w:u w:val="single"/>
        </w:rPr>
      </w:pPr>
    </w:p>
    <w:p w14:paraId="1E9984E8" w14:textId="77777777" w:rsidR="00F3558D" w:rsidRDefault="00F3558D" w:rsidP="00F3558D">
      <w:pPr>
        <w:rPr>
          <w:rFonts w:ascii="Segoe UI" w:hAnsi="Segoe UI" w:cs="Segoe UI"/>
          <w:i/>
          <w:u w:val="single"/>
        </w:rPr>
      </w:pPr>
    </w:p>
    <w:p w14:paraId="1AF0B1E8" w14:textId="1EE5DE89" w:rsidR="00D167DF" w:rsidRDefault="00D167DF" w:rsidP="00F3558D">
      <w:pPr>
        <w:rPr>
          <w:rFonts w:ascii="Segoe UI" w:hAnsi="Segoe UI" w:cs="Segoe UI"/>
          <w:i/>
          <w:u w:val="single"/>
        </w:rPr>
      </w:pPr>
    </w:p>
    <w:p w14:paraId="7396EBA8" w14:textId="77777777" w:rsidR="00D167DF" w:rsidRPr="00460DBC" w:rsidRDefault="00D167DF" w:rsidP="00F3558D">
      <w:pPr>
        <w:rPr>
          <w:rFonts w:ascii="Segoe UI" w:hAnsi="Segoe UI" w:cs="Segoe UI"/>
          <w:i/>
          <w:u w:val="single"/>
        </w:rPr>
      </w:pPr>
    </w:p>
    <w:p w14:paraId="704BEFBB" w14:textId="3CEC1C67" w:rsidR="00193358" w:rsidRDefault="00193358" w:rsidP="00193358"/>
    <w:p w14:paraId="3E47B21B" w14:textId="6A9D1653" w:rsidR="00193358" w:rsidRDefault="006E285C" w:rsidP="00193358">
      <w:r w:rsidRPr="003229C5">
        <w:rPr>
          <w:rFonts w:ascii="Segoe UI" w:hAnsi="Segoe UI" w:cs="Segoe UI"/>
          <w:i/>
          <w:noProof/>
        </w:rPr>
        <w:drawing>
          <wp:anchor distT="0" distB="0" distL="114300" distR="114300" simplePos="0" relativeHeight="251662336" behindDoc="0" locked="0" layoutInCell="1" allowOverlap="1" wp14:anchorId="2C7BD9D2" wp14:editId="04B8986F">
            <wp:simplePos x="0" y="0"/>
            <wp:positionH relativeFrom="margin">
              <wp:posOffset>-200493</wp:posOffset>
            </wp:positionH>
            <wp:positionV relativeFrom="paragraph">
              <wp:posOffset>181911</wp:posOffset>
            </wp:positionV>
            <wp:extent cx="3571875" cy="807720"/>
            <wp:effectExtent l="0" t="0" r="0" b="0"/>
            <wp:wrapNone/>
            <wp:docPr id="8" name="irc_mi" descr="Image result for sdce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c_mi" descr="Image result for sdcep">
                      <a:hlinkClick r:id="rId12"/>
                    </pic:cNvPr>
                    <pic:cNvPicPr>
                      <a:picLocks noChangeAspect="1" noChangeArrowheads="1"/>
                    </pic:cNvPicPr>
                  </pic:nvPicPr>
                  <pic:blipFill>
                    <a:blip r:embed="rId13" cstate="print">
                      <a:clrChange>
                        <a:clrFrom>
                          <a:srgbClr val="FFFFFF"/>
                        </a:clrFrom>
                        <a:clrTo>
                          <a:srgbClr val="FFFFFF">
                            <a:alpha val="0"/>
                          </a:srgbClr>
                        </a:clrTo>
                      </a:clrChange>
                      <a:duotone>
                        <a:schemeClr val="accent1">
                          <a:shade val="45000"/>
                          <a:satMod val="135000"/>
                        </a:schemeClr>
                        <a:prstClr val="white"/>
                      </a:duotone>
                      <a:lum bright="-20000" contrast="20000"/>
                    </a:blip>
                    <a:srcRect/>
                    <a:stretch>
                      <a:fillRect/>
                    </a:stretch>
                  </pic:blipFill>
                  <pic:spPr bwMode="auto">
                    <a:xfrm>
                      <a:off x="0" y="0"/>
                      <a:ext cx="3571875" cy="80772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3A526C03" w14:textId="578DA71F" w:rsidR="00193358" w:rsidRDefault="00193358" w:rsidP="00193358"/>
    <w:p w14:paraId="187C6D3B" w14:textId="5C13C96D" w:rsidR="00193358" w:rsidRDefault="00193358" w:rsidP="00193358"/>
    <w:p w14:paraId="05EB4B4F" w14:textId="7F01FF7B" w:rsidR="00193358" w:rsidRDefault="00193358" w:rsidP="00193358"/>
    <w:p w14:paraId="79FA4783" w14:textId="11064F68" w:rsidR="00193358" w:rsidRDefault="00193358" w:rsidP="00193358"/>
    <w:p w14:paraId="3B83F45B" w14:textId="0AB318DC" w:rsidR="00193358" w:rsidRDefault="00B22E3C" w:rsidP="00193358">
      <w:r>
        <w:rPr>
          <w:noProof/>
          <w:lang w:eastAsia="en-US"/>
        </w:rPr>
        <w:drawing>
          <wp:anchor distT="0" distB="0" distL="114300" distR="114300" simplePos="0" relativeHeight="251663360" behindDoc="1" locked="0" layoutInCell="1" allowOverlap="1" wp14:anchorId="58229B86" wp14:editId="47583B19">
            <wp:simplePos x="0" y="0"/>
            <wp:positionH relativeFrom="margin">
              <wp:posOffset>-19685</wp:posOffset>
            </wp:positionH>
            <wp:positionV relativeFrom="paragraph">
              <wp:posOffset>120650</wp:posOffset>
            </wp:positionV>
            <wp:extent cx="3474720" cy="523240"/>
            <wp:effectExtent l="0" t="0" r="0" b="0"/>
            <wp:wrapTight wrapText="bothSides">
              <wp:wrapPolygon edited="0">
                <wp:start x="0" y="0"/>
                <wp:lineTo x="0" y="20447"/>
                <wp:lineTo x="21434" y="20447"/>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_IR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720" cy="523240"/>
                    </a:xfrm>
                    <a:prstGeom prst="rect">
                      <a:avLst/>
                    </a:prstGeom>
                  </pic:spPr>
                </pic:pic>
              </a:graphicData>
            </a:graphic>
            <wp14:sizeRelH relativeFrom="margin">
              <wp14:pctWidth>0</wp14:pctWidth>
            </wp14:sizeRelH>
            <wp14:sizeRelV relativeFrom="margin">
              <wp14:pctHeight>0</wp14:pctHeight>
            </wp14:sizeRelV>
          </wp:anchor>
        </w:drawing>
      </w:r>
    </w:p>
    <w:p w14:paraId="28370010" w14:textId="77777777" w:rsidR="00193358" w:rsidRDefault="00193358" w:rsidP="00193358"/>
    <w:p w14:paraId="025E47EA" w14:textId="77777777" w:rsidR="00193358" w:rsidRDefault="00193358" w:rsidP="00193358"/>
    <w:p w14:paraId="6E2B71A2" w14:textId="77777777" w:rsidR="00193358" w:rsidRDefault="00193358" w:rsidP="00193358"/>
    <w:p w14:paraId="52D21327" w14:textId="77777777" w:rsidR="00193358" w:rsidRDefault="00193358" w:rsidP="00193358"/>
    <w:p w14:paraId="756D4ACB" w14:textId="77777777" w:rsidR="00193358" w:rsidRDefault="00193358" w:rsidP="00193358"/>
    <w:p w14:paraId="5303C2E9" w14:textId="3552CCF0" w:rsidR="00193358" w:rsidRDefault="00193358" w:rsidP="00193358">
      <w:pPr>
        <w:pStyle w:val="Heading3"/>
        <w:numPr>
          <w:ilvl w:val="0"/>
          <w:numId w:val="0"/>
        </w:numPr>
        <w:ind w:left="360"/>
      </w:pPr>
    </w:p>
    <w:p w14:paraId="448CF5CB" w14:textId="6EBE4815" w:rsidR="00E56120" w:rsidRDefault="00E56120" w:rsidP="00E56120">
      <w:pPr>
        <w:rPr>
          <w:lang w:eastAsia="en-US"/>
        </w:rPr>
      </w:pPr>
    </w:p>
    <w:p w14:paraId="14E03795" w14:textId="78C0FC9B" w:rsidR="00E56120" w:rsidRDefault="00E56120" w:rsidP="00E56120">
      <w:pPr>
        <w:rPr>
          <w:lang w:eastAsia="en-US"/>
        </w:rPr>
      </w:pPr>
    </w:p>
    <w:p w14:paraId="1EA7D054" w14:textId="26EFF079" w:rsidR="00E56120" w:rsidRDefault="00E56120" w:rsidP="00E56120">
      <w:pPr>
        <w:rPr>
          <w:lang w:eastAsia="en-US"/>
        </w:rPr>
      </w:pPr>
    </w:p>
    <w:p w14:paraId="5DE91025" w14:textId="77777777" w:rsidR="00E56120" w:rsidRPr="00D472C2" w:rsidRDefault="00E56120" w:rsidP="00D472C2">
      <w:pPr>
        <w:pStyle w:val="Heading3"/>
        <w:numPr>
          <w:ilvl w:val="0"/>
          <w:numId w:val="0"/>
        </w:numPr>
        <w:ind w:left="360"/>
        <w:rPr>
          <w:lang w:eastAsia="en-GB"/>
        </w:rPr>
      </w:pPr>
    </w:p>
    <w:p w14:paraId="70335378" w14:textId="77777777" w:rsidR="00193358" w:rsidRDefault="00193358" w:rsidP="00193358">
      <w:pPr>
        <w:pStyle w:val="Heading3"/>
        <w:numPr>
          <w:ilvl w:val="0"/>
          <w:numId w:val="0"/>
        </w:numPr>
        <w:ind w:left="360"/>
      </w:pPr>
    </w:p>
    <w:p w14:paraId="29A39C51" w14:textId="77777777" w:rsidR="00193358" w:rsidRDefault="00193358" w:rsidP="00193358">
      <w:pPr>
        <w:pStyle w:val="Heading3"/>
        <w:numPr>
          <w:ilvl w:val="0"/>
          <w:numId w:val="0"/>
        </w:numPr>
        <w:ind w:left="360"/>
      </w:pPr>
    </w:p>
    <w:p w14:paraId="5284A01F" w14:textId="77777777" w:rsidR="00193358" w:rsidRDefault="00193358" w:rsidP="00193358">
      <w:pPr>
        <w:pStyle w:val="Heading3"/>
        <w:numPr>
          <w:ilvl w:val="0"/>
          <w:numId w:val="0"/>
        </w:numPr>
        <w:ind w:left="360"/>
      </w:pPr>
    </w:p>
    <w:p w14:paraId="36AD3414" w14:textId="77777777" w:rsidR="00193358" w:rsidRDefault="00193358" w:rsidP="00193358">
      <w:pPr>
        <w:pStyle w:val="Heading3"/>
        <w:numPr>
          <w:ilvl w:val="0"/>
          <w:numId w:val="0"/>
        </w:numPr>
        <w:ind w:left="360"/>
      </w:pPr>
    </w:p>
    <w:p w14:paraId="1FAC99CE" w14:textId="77777777" w:rsidR="00193358" w:rsidRDefault="00193358" w:rsidP="00193358">
      <w:pPr>
        <w:pStyle w:val="Heading3"/>
        <w:numPr>
          <w:ilvl w:val="0"/>
          <w:numId w:val="0"/>
        </w:numPr>
        <w:ind w:left="360"/>
      </w:pPr>
    </w:p>
    <w:p w14:paraId="0D7E8417" w14:textId="77777777" w:rsidR="00A80958" w:rsidRDefault="00A80958" w:rsidP="00193358">
      <w:pPr>
        <w:rPr>
          <w:sz w:val="28"/>
          <w:szCs w:val="28"/>
        </w:rPr>
      </w:pPr>
    </w:p>
    <w:p w14:paraId="0DC87D75" w14:textId="77777777" w:rsidR="00F424BF" w:rsidRDefault="00F424BF" w:rsidP="00193358">
      <w:pPr>
        <w:rPr>
          <w:sz w:val="28"/>
          <w:szCs w:val="28"/>
        </w:rPr>
      </w:pPr>
    </w:p>
    <w:p w14:paraId="41677A0A" w14:textId="39C19EF6" w:rsidR="00F424BF" w:rsidRDefault="00F424BF" w:rsidP="00193358">
      <w:pPr>
        <w:rPr>
          <w:sz w:val="28"/>
          <w:szCs w:val="28"/>
        </w:rPr>
      </w:pPr>
    </w:p>
    <w:p w14:paraId="53FC083A" w14:textId="77777777" w:rsidR="00F424BF" w:rsidRDefault="00F424BF" w:rsidP="00193358">
      <w:pPr>
        <w:rPr>
          <w:sz w:val="28"/>
          <w:szCs w:val="28"/>
        </w:rPr>
      </w:pPr>
    </w:p>
    <w:p w14:paraId="2C6B12E2" w14:textId="77777777" w:rsidR="00A553BA" w:rsidRDefault="00A553BA" w:rsidP="00A80958">
      <w:pPr>
        <w:rPr>
          <w:sz w:val="28"/>
          <w:szCs w:val="28"/>
        </w:rPr>
      </w:pPr>
    </w:p>
    <w:p w14:paraId="42A151C2" w14:textId="3AC3F8A9" w:rsidR="004330CF" w:rsidRPr="00343BEC" w:rsidRDefault="008142C8" w:rsidP="00A80958">
      <w:pPr>
        <w:rPr>
          <w:sz w:val="26"/>
          <w:szCs w:val="26"/>
        </w:rPr>
      </w:pPr>
      <w:r w:rsidRPr="00343BEC">
        <w:rPr>
          <w:sz w:val="26"/>
          <w:szCs w:val="26"/>
        </w:rPr>
        <w:t>Example Employer’s Procedures</w:t>
      </w:r>
      <w:r w:rsidR="00B27C3C" w:rsidRPr="00343BEC">
        <w:rPr>
          <w:sz w:val="26"/>
          <w:szCs w:val="26"/>
        </w:rPr>
        <w:t xml:space="preserve"> for Dentists</w:t>
      </w:r>
      <w:r w:rsidR="002809A4" w:rsidRPr="00343BEC">
        <w:rPr>
          <w:sz w:val="26"/>
          <w:szCs w:val="26"/>
        </w:rPr>
        <w:t xml:space="preserve"> and Other Dental Professionals</w:t>
      </w:r>
      <w:r w:rsidRPr="00343BEC">
        <w:rPr>
          <w:sz w:val="26"/>
          <w:szCs w:val="26"/>
        </w:rPr>
        <w:t xml:space="preserve"> </w:t>
      </w:r>
      <w:r w:rsidR="00A94451" w:rsidRPr="00343BEC">
        <w:rPr>
          <w:sz w:val="26"/>
          <w:szCs w:val="26"/>
        </w:rPr>
        <w:t>(2019)</w:t>
      </w:r>
    </w:p>
    <w:tbl>
      <w:tblPr>
        <w:tblpPr w:leftFromText="180" w:rightFromText="180" w:vertAnchor="text" w:horzAnchor="margin" w:tblpY="49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3827"/>
        <w:gridCol w:w="3827"/>
      </w:tblGrid>
      <w:tr w:rsidR="00F424BF" w:rsidRPr="009948C6" w14:paraId="6ADCE751" w14:textId="77777777" w:rsidTr="00C22E9B">
        <w:tc>
          <w:tcPr>
            <w:tcW w:w="1413" w:type="dxa"/>
            <w:shd w:val="clear" w:color="auto" w:fill="auto"/>
          </w:tcPr>
          <w:p w14:paraId="479658D1" w14:textId="77777777" w:rsidR="00F424BF" w:rsidRPr="009948C6" w:rsidRDefault="00F424BF" w:rsidP="00F424BF">
            <w:pPr>
              <w:rPr>
                <w:rFonts w:ascii="Calibri" w:hAnsi="Calibri" w:cs="Calibri"/>
                <w:b/>
                <w:i/>
                <w:sz w:val="24"/>
                <w:szCs w:val="24"/>
              </w:rPr>
            </w:pPr>
            <w:r w:rsidRPr="009948C6">
              <w:rPr>
                <w:rFonts w:ascii="Calibri" w:hAnsi="Calibri" w:cs="Calibri"/>
                <w:b/>
                <w:i/>
                <w:sz w:val="24"/>
                <w:szCs w:val="24"/>
              </w:rPr>
              <w:t>Date</w:t>
            </w:r>
          </w:p>
        </w:tc>
        <w:tc>
          <w:tcPr>
            <w:tcW w:w="3827" w:type="dxa"/>
            <w:shd w:val="clear" w:color="auto" w:fill="auto"/>
          </w:tcPr>
          <w:p w14:paraId="6DDA1BE5" w14:textId="77777777" w:rsidR="00F424BF" w:rsidRPr="009948C6" w:rsidRDefault="00F424BF" w:rsidP="00F424BF">
            <w:pPr>
              <w:rPr>
                <w:rFonts w:ascii="Calibri" w:hAnsi="Calibri" w:cs="Calibri"/>
                <w:b/>
                <w:i/>
                <w:sz w:val="24"/>
                <w:szCs w:val="24"/>
              </w:rPr>
            </w:pPr>
            <w:r w:rsidRPr="009948C6">
              <w:rPr>
                <w:rFonts w:ascii="Calibri" w:hAnsi="Calibri" w:cs="Calibri"/>
                <w:b/>
                <w:i/>
                <w:sz w:val="24"/>
                <w:szCs w:val="24"/>
              </w:rPr>
              <w:t>Author/Reviewer</w:t>
            </w:r>
          </w:p>
        </w:tc>
        <w:tc>
          <w:tcPr>
            <w:tcW w:w="3827" w:type="dxa"/>
            <w:shd w:val="clear" w:color="auto" w:fill="auto"/>
          </w:tcPr>
          <w:p w14:paraId="636D1574" w14:textId="77777777" w:rsidR="00F424BF" w:rsidRPr="009948C6" w:rsidRDefault="00F424BF" w:rsidP="00F424BF">
            <w:pPr>
              <w:rPr>
                <w:rFonts w:ascii="Calibri" w:hAnsi="Calibri" w:cs="Calibri"/>
                <w:b/>
                <w:i/>
                <w:sz w:val="24"/>
                <w:szCs w:val="24"/>
              </w:rPr>
            </w:pPr>
            <w:r w:rsidRPr="009948C6">
              <w:rPr>
                <w:rFonts w:ascii="Calibri" w:hAnsi="Calibri" w:cs="Calibri"/>
                <w:b/>
                <w:i/>
                <w:sz w:val="24"/>
                <w:szCs w:val="24"/>
              </w:rPr>
              <w:t>Details</w:t>
            </w:r>
          </w:p>
        </w:tc>
      </w:tr>
      <w:tr w:rsidR="00F424BF" w:rsidRPr="009948C6" w14:paraId="7321CD89" w14:textId="77777777" w:rsidTr="00C22E9B">
        <w:tc>
          <w:tcPr>
            <w:tcW w:w="1413" w:type="dxa"/>
            <w:shd w:val="clear" w:color="auto" w:fill="auto"/>
          </w:tcPr>
          <w:p w14:paraId="37A30902" w14:textId="77777777" w:rsidR="00F424BF" w:rsidRDefault="00F424BF" w:rsidP="00F424BF">
            <w:pPr>
              <w:rPr>
                <w:rFonts w:ascii="Calibri" w:hAnsi="Calibri" w:cs="Calibri"/>
                <w:i/>
                <w:sz w:val="24"/>
                <w:szCs w:val="24"/>
              </w:rPr>
            </w:pPr>
            <w:r w:rsidRPr="009948C6">
              <w:rPr>
                <w:rFonts w:ascii="Calibri" w:hAnsi="Calibri" w:cs="Calibri"/>
                <w:i/>
                <w:sz w:val="24"/>
                <w:szCs w:val="24"/>
              </w:rPr>
              <w:t>Oct 2011</w:t>
            </w:r>
          </w:p>
        </w:tc>
        <w:tc>
          <w:tcPr>
            <w:tcW w:w="3827" w:type="dxa"/>
            <w:shd w:val="clear" w:color="auto" w:fill="auto"/>
          </w:tcPr>
          <w:p w14:paraId="049D71DD" w14:textId="77777777" w:rsidR="00F424BF" w:rsidRPr="009948C6" w:rsidRDefault="00F424BF" w:rsidP="00F424BF">
            <w:pPr>
              <w:rPr>
                <w:rFonts w:ascii="Calibri" w:hAnsi="Calibri" w:cs="Calibri"/>
                <w:i/>
                <w:sz w:val="24"/>
                <w:szCs w:val="24"/>
              </w:rPr>
            </w:pPr>
            <w:r w:rsidRPr="009948C6">
              <w:rPr>
                <w:rFonts w:ascii="Calibri" w:hAnsi="Calibri" w:cs="Calibri"/>
                <w:i/>
                <w:sz w:val="24"/>
                <w:szCs w:val="24"/>
              </w:rPr>
              <w:t>A. Johnston, Scottish IR(ME)R Inspectorate</w:t>
            </w:r>
          </w:p>
        </w:tc>
        <w:tc>
          <w:tcPr>
            <w:tcW w:w="3827" w:type="dxa"/>
            <w:shd w:val="clear" w:color="auto" w:fill="auto"/>
          </w:tcPr>
          <w:p w14:paraId="2725E07C" w14:textId="77777777" w:rsidR="00F424BF" w:rsidRPr="009948C6" w:rsidRDefault="00F424BF" w:rsidP="00F424BF">
            <w:pPr>
              <w:rPr>
                <w:rFonts w:ascii="Calibri" w:hAnsi="Calibri" w:cs="Calibri"/>
                <w:i/>
                <w:sz w:val="24"/>
                <w:szCs w:val="24"/>
              </w:rPr>
            </w:pPr>
          </w:p>
        </w:tc>
      </w:tr>
      <w:tr w:rsidR="00F424BF" w:rsidRPr="009948C6" w14:paraId="57BF4640" w14:textId="77777777" w:rsidTr="00C22E9B">
        <w:tc>
          <w:tcPr>
            <w:tcW w:w="1413" w:type="dxa"/>
            <w:shd w:val="clear" w:color="auto" w:fill="auto"/>
          </w:tcPr>
          <w:p w14:paraId="72D6EE76" w14:textId="2A5D8EEA" w:rsidR="00F424BF" w:rsidRPr="009948C6" w:rsidRDefault="00C3798C" w:rsidP="00F424BF">
            <w:pPr>
              <w:rPr>
                <w:rFonts w:ascii="Calibri" w:hAnsi="Calibri" w:cs="Calibri"/>
                <w:i/>
                <w:sz w:val="24"/>
                <w:szCs w:val="24"/>
              </w:rPr>
            </w:pPr>
            <w:r>
              <w:rPr>
                <w:rFonts w:ascii="Calibri" w:hAnsi="Calibri" w:cs="Calibri"/>
                <w:i/>
                <w:sz w:val="24"/>
                <w:szCs w:val="24"/>
              </w:rPr>
              <w:t xml:space="preserve">Dec </w:t>
            </w:r>
            <w:r w:rsidR="00F424BF">
              <w:rPr>
                <w:rFonts w:ascii="Calibri" w:hAnsi="Calibri" w:cs="Calibri"/>
                <w:i/>
                <w:sz w:val="24"/>
                <w:szCs w:val="24"/>
              </w:rPr>
              <w:t>2019</w:t>
            </w:r>
          </w:p>
        </w:tc>
        <w:tc>
          <w:tcPr>
            <w:tcW w:w="3827" w:type="dxa"/>
            <w:shd w:val="clear" w:color="auto" w:fill="auto"/>
          </w:tcPr>
          <w:p w14:paraId="3A872213" w14:textId="23389F03" w:rsidR="00F424BF" w:rsidRPr="009948C6" w:rsidRDefault="00F424BF" w:rsidP="00F424BF">
            <w:pPr>
              <w:rPr>
                <w:rFonts w:ascii="Calibri" w:hAnsi="Calibri" w:cs="Calibri"/>
                <w:i/>
                <w:sz w:val="24"/>
                <w:szCs w:val="24"/>
              </w:rPr>
            </w:pPr>
            <w:r w:rsidRPr="009948C6">
              <w:rPr>
                <w:rFonts w:ascii="Calibri" w:hAnsi="Calibri" w:cs="Calibri"/>
                <w:i/>
                <w:sz w:val="24"/>
                <w:szCs w:val="24"/>
              </w:rPr>
              <w:t>The Scottish Dental Clinical Effectiveness Programme (SDCEP) and Health Improvement Scotland (HIS)</w:t>
            </w:r>
            <w:r w:rsidR="00FF3AFA">
              <w:rPr>
                <w:rFonts w:ascii="Calibri" w:hAnsi="Calibri" w:cs="Calibri"/>
                <w:i/>
                <w:sz w:val="24"/>
                <w:szCs w:val="24"/>
              </w:rPr>
              <w:t xml:space="preserve"> IRMER </w:t>
            </w:r>
            <w:r w:rsidR="00A755AF">
              <w:rPr>
                <w:rFonts w:ascii="Calibri" w:hAnsi="Calibri" w:cs="Calibri"/>
                <w:i/>
                <w:sz w:val="24"/>
                <w:szCs w:val="24"/>
              </w:rPr>
              <w:t>Team</w:t>
            </w:r>
          </w:p>
        </w:tc>
        <w:tc>
          <w:tcPr>
            <w:tcW w:w="3827" w:type="dxa"/>
            <w:shd w:val="clear" w:color="auto" w:fill="auto"/>
          </w:tcPr>
          <w:p w14:paraId="6D32FA75" w14:textId="76C5C091" w:rsidR="00F424BF" w:rsidRPr="009948C6" w:rsidRDefault="00F424BF" w:rsidP="00F424BF">
            <w:pPr>
              <w:rPr>
                <w:rFonts w:ascii="Calibri" w:hAnsi="Calibri" w:cs="Calibri"/>
                <w:i/>
                <w:sz w:val="24"/>
                <w:szCs w:val="24"/>
              </w:rPr>
            </w:pPr>
            <w:r w:rsidRPr="009948C6">
              <w:rPr>
                <w:rFonts w:ascii="Calibri" w:hAnsi="Calibri" w:cs="Calibri"/>
                <w:i/>
                <w:sz w:val="24"/>
                <w:szCs w:val="24"/>
              </w:rPr>
              <w:t xml:space="preserve">Reviewed and updated to reflect </w:t>
            </w:r>
            <w:r>
              <w:rPr>
                <w:rFonts w:ascii="Calibri" w:hAnsi="Calibri" w:cs="Calibri"/>
                <w:i/>
                <w:sz w:val="24"/>
                <w:szCs w:val="24"/>
              </w:rPr>
              <w:t>IR(ME)R 2017 regulations</w:t>
            </w:r>
            <w:r w:rsidRPr="009948C6">
              <w:rPr>
                <w:rFonts w:ascii="Calibri" w:hAnsi="Calibri" w:cs="Calibri"/>
                <w:i/>
                <w:sz w:val="24"/>
                <w:szCs w:val="24"/>
              </w:rPr>
              <w:t>.</w:t>
            </w:r>
            <w:r>
              <w:rPr>
                <w:rFonts w:ascii="Calibri" w:hAnsi="Calibri" w:cs="Calibri"/>
                <w:i/>
                <w:sz w:val="24"/>
                <w:szCs w:val="24"/>
              </w:rPr>
              <w:t xml:space="preserve"> </w:t>
            </w:r>
            <w:r w:rsidR="00F5638B">
              <w:rPr>
                <w:rFonts w:ascii="Calibri" w:hAnsi="Calibri" w:cs="Calibri"/>
                <w:i/>
                <w:sz w:val="24"/>
                <w:szCs w:val="24"/>
              </w:rPr>
              <w:br/>
            </w:r>
            <w:r w:rsidRPr="00DD2C23">
              <w:rPr>
                <w:rFonts w:ascii="Calibri" w:hAnsi="Calibri" w:cs="Calibri"/>
                <w:i/>
                <w:sz w:val="24"/>
                <w:szCs w:val="24"/>
              </w:rPr>
              <w:t xml:space="preserve">Revisions include the addition of new </w:t>
            </w:r>
            <w:r w:rsidR="00F5638B">
              <w:rPr>
                <w:rFonts w:ascii="Calibri" w:hAnsi="Calibri" w:cs="Calibri"/>
                <w:i/>
                <w:sz w:val="24"/>
                <w:szCs w:val="24"/>
              </w:rPr>
              <w:t xml:space="preserve">example </w:t>
            </w:r>
            <w:r w:rsidRPr="00DD2C23">
              <w:rPr>
                <w:rFonts w:ascii="Calibri" w:hAnsi="Calibri" w:cs="Calibri"/>
                <w:i/>
                <w:sz w:val="24"/>
                <w:szCs w:val="24"/>
              </w:rPr>
              <w:t>employer’s procedure</w:t>
            </w:r>
            <w:r w:rsidR="00F5638B">
              <w:rPr>
                <w:rFonts w:ascii="Calibri" w:hAnsi="Calibri" w:cs="Calibri"/>
                <w:i/>
                <w:sz w:val="24"/>
                <w:szCs w:val="24"/>
              </w:rPr>
              <w:t>s</w:t>
            </w:r>
            <w:r w:rsidRPr="00DD2C23">
              <w:rPr>
                <w:rFonts w:ascii="Calibri" w:hAnsi="Calibri" w:cs="Calibri"/>
                <w:i/>
                <w:sz w:val="24"/>
                <w:szCs w:val="24"/>
              </w:rPr>
              <w:t xml:space="preserve"> (EP16, 17 &amp; 18)</w:t>
            </w:r>
            <w:r>
              <w:rPr>
                <w:rFonts w:ascii="Calibri" w:hAnsi="Calibri" w:cs="Calibri"/>
                <w:i/>
                <w:sz w:val="24"/>
                <w:szCs w:val="24"/>
              </w:rPr>
              <w:t>.</w:t>
            </w:r>
          </w:p>
        </w:tc>
      </w:tr>
    </w:tbl>
    <w:p w14:paraId="0AD7A625" w14:textId="0E0D9DEE" w:rsidR="00F424BF" w:rsidRDefault="00F424BF" w:rsidP="00A80958">
      <w:pPr>
        <w:rPr>
          <w:sz w:val="28"/>
          <w:szCs w:val="28"/>
        </w:rPr>
      </w:pPr>
    </w:p>
    <w:p w14:paraId="3B7067B0" w14:textId="77777777" w:rsidR="00F424BF" w:rsidRDefault="00F424BF" w:rsidP="00A80958">
      <w:pPr>
        <w:rPr>
          <w:sz w:val="28"/>
          <w:szCs w:val="28"/>
        </w:rPr>
      </w:pPr>
    </w:p>
    <w:p w14:paraId="4E11C4D1" w14:textId="50A3ED4E" w:rsidR="007A1333" w:rsidRPr="00A553BA" w:rsidRDefault="004330CF" w:rsidP="00A80958">
      <w:pPr>
        <w:rPr>
          <w:color w:val="444444"/>
          <w:shd w:val="clear" w:color="auto" w:fill="FFFFFF"/>
        </w:rPr>
      </w:pPr>
      <w:r w:rsidRPr="00FD150F">
        <w:rPr>
          <w:shd w:val="clear" w:color="auto" w:fill="FFFFFF"/>
        </w:rPr>
        <w:t>Healthcare Improvement Scotland</w:t>
      </w:r>
      <w:r w:rsidR="00851362" w:rsidRPr="00FD150F">
        <w:rPr>
          <w:shd w:val="clear" w:color="auto" w:fill="FFFFFF"/>
        </w:rPr>
        <w:t xml:space="preserve"> (HIS)</w:t>
      </w:r>
      <w:r w:rsidRPr="00FD150F">
        <w:rPr>
          <w:shd w:val="clear" w:color="auto" w:fill="FFFFFF"/>
        </w:rPr>
        <w:t xml:space="preserve"> enforce the Ionising Radiation (Medical Exposure) Regulations (IR(ME)R) in Scotland on behalf of the Scottish Government</w:t>
      </w:r>
      <w:r w:rsidR="004A0792" w:rsidRPr="00FD150F">
        <w:rPr>
          <w:shd w:val="clear" w:color="auto" w:fill="FFFFFF"/>
        </w:rPr>
        <w:t xml:space="preserve"> and have</w:t>
      </w:r>
      <w:r w:rsidR="00851362" w:rsidRPr="00FD150F">
        <w:rPr>
          <w:rFonts w:ascii="Calibri" w:hAnsi="Calibri" w:cs="Calibri"/>
          <w:shd w:val="clear" w:color="auto" w:fill="FFFFFF"/>
        </w:rPr>
        <w:t xml:space="preserve"> supported the development of the</w:t>
      </w:r>
      <w:r w:rsidR="00E30778" w:rsidRPr="00FD150F">
        <w:rPr>
          <w:rFonts w:ascii="Calibri" w:hAnsi="Calibri" w:cs="Calibri"/>
          <w:shd w:val="clear" w:color="auto" w:fill="FFFFFF"/>
        </w:rPr>
        <w:t>se</w:t>
      </w:r>
      <w:r w:rsidR="00851362" w:rsidRPr="00FD150F">
        <w:rPr>
          <w:rFonts w:ascii="Calibri" w:hAnsi="Calibri" w:cs="Calibri"/>
          <w:shd w:val="clear" w:color="auto" w:fill="FFFFFF"/>
        </w:rPr>
        <w:t xml:space="preserve"> </w:t>
      </w:r>
      <w:r w:rsidR="005535DD">
        <w:rPr>
          <w:rFonts w:ascii="Calibri" w:hAnsi="Calibri" w:cs="Calibri"/>
          <w:shd w:val="clear" w:color="auto" w:fill="FFFFFF"/>
        </w:rPr>
        <w:t xml:space="preserve">example </w:t>
      </w:r>
      <w:r w:rsidR="00851362" w:rsidRPr="00FD150F">
        <w:rPr>
          <w:rFonts w:ascii="Calibri" w:hAnsi="Calibri" w:cs="Calibri"/>
          <w:shd w:val="clear" w:color="auto" w:fill="FFFFFF"/>
        </w:rPr>
        <w:t xml:space="preserve">IR(ME)R </w:t>
      </w:r>
      <w:r w:rsidR="00E30778" w:rsidRPr="00FD150F">
        <w:rPr>
          <w:rFonts w:ascii="Calibri" w:hAnsi="Calibri" w:cs="Calibri"/>
          <w:shd w:val="clear" w:color="auto" w:fill="FFFFFF"/>
        </w:rPr>
        <w:t>P</w:t>
      </w:r>
      <w:r w:rsidR="00851362" w:rsidRPr="00FD150F">
        <w:rPr>
          <w:rFonts w:ascii="Calibri" w:hAnsi="Calibri" w:cs="Calibri"/>
          <w:shd w:val="clear" w:color="auto" w:fill="FFFFFF"/>
        </w:rPr>
        <w:t xml:space="preserve">rocedures for dental </w:t>
      </w:r>
      <w:r w:rsidR="00F424BF" w:rsidRPr="00FD150F">
        <w:rPr>
          <w:rFonts w:ascii="Calibri" w:hAnsi="Calibri" w:cs="Calibri"/>
          <w:shd w:val="clear" w:color="auto" w:fill="FFFFFF"/>
        </w:rPr>
        <w:t>practices.</w:t>
      </w:r>
      <w:r w:rsidR="007A1333" w:rsidRPr="004330CF">
        <w:br w:type="page"/>
      </w:r>
    </w:p>
    <w:p w14:paraId="2C3D36A1" w14:textId="77777777" w:rsidR="00B6439D" w:rsidRDefault="00B6439D" w:rsidP="00222C50"/>
    <w:p w14:paraId="30D0F643" w14:textId="287CB6C0" w:rsidR="00EF2B10" w:rsidRPr="00E161E8" w:rsidRDefault="00A33E87" w:rsidP="00222C50">
      <w:pPr>
        <w:pStyle w:val="Heading6"/>
        <w:numPr>
          <w:ilvl w:val="0"/>
          <w:numId w:val="0"/>
        </w:numPr>
      </w:pPr>
      <w:r w:rsidRPr="00E161E8">
        <w:t>Introduction</w:t>
      </w:r>
    </w:p>
    <w:p w14:paraId="5B842ABA" w14:textId="5737FFBD" w:rsidR="009A0312" w:rsidRPr="00FE2264" w:rsidRDefault="00B314E5" w:rsidP="001027FC">
      <w:r w:rsidRPr="00FE2264">
        <w:t xml:space="preserve">The Ionising Radiation (Medical Exposure) Regulations 2017 </w:t>
      </w:r>
      <w:r w:rsidR="00A77D54" w:rsidRPr="00FE2264">
        <w:t xml:space="preserve">(IR(ME)R) </w:t>
      </w:r>
      <w:r w:rsidRPr="00FE2264">
        <w:t>govern the use of ionising radiation, including x-rays, in healthcare. The purpose of IR(ME)R is to minimi</w:t>
      </w:r>
      <w:r w:rsidR="00D8332B">
        <w:t>s</w:t>
      </w:r>
      <w:r w:rsidRPr="00FE2264">
        <w:t>e the risk to patient</w:t>
      </w:r>
      <w:r w:rsidR="0004532F" w:rsidRPr="00FE2264">
        <w:t xml:space="preserve">s undergoing medical exposures, and a requirement of IR(ME)R is that the Employer puts in place written </w:t>
      </w:r>
      <w:r w:rsidR="00DF7F57">
        <w:t>Employer’s</w:t>
      </w:r>
      <w:r w:rsidR="0004532F" w:rsidRPr="00FE2264">
        <w:t xml:space="preserve"> Procedures </w:t>
      </w:r>
      <w:r w:rsidR="00272519" w:rsidRPr="00FE2264">
        <w:t xml:space="preserve">for Referrers, Practitioners and Operators </w:t>
      </w:r>
      <w:r w:rsidR="0004532F" w:rsidRPr="00FE2264">
        <w:t xml:space="preserve">to ensure that radiation is used safely and appropriately. </w:t>
      </w:r>
    </w:p>
    <w:p w14:paraId="5BA333E0" w14:textId="1936DF0E" w:rsidR="00A15607" w:rsidRPr="00FE2264" w:rsidRDefault="00CA0EF6" w:rsidP="001027FC">
      <w:r w:rsidRPr="00FE2264">
        <w:t xml:space="preserve">This document contains </w:t>
      </w:r>
      <w:r w:rsidR="00A15607" w:rsidRPr="00FE2264">
        <w:t xml:space="preserve">a set of </w:t>
      </w:r>
      <w:r w:rsidR="009A0312" w:rsidRPr="00FE2264">
        <w:t xml:space="preserve">example </w:t>
      </w:r>
      <w:r w:rsidR="00DF7F57">
        <w:t>Employer’s</w:t>
      </w:r>
      <w:r w:rsidR="0004532F" w:rsidRPr="00FE2264">
        <w:t xml:space="preserve"> P</w:t>
      </w:r>
      <w:r w:rsidR="009A0312" w:rsidRPr="00FE2264">
        <w:t>rocedures</w:t>
      </w:r>
      <w:r w:rsidR="00A15607" w:rsidRPr="00FE2264">
        <w:t xml:space="preserve"> </w:t>
      </w:r>
      <w:r w:rsidR="00C00C4C" w:rsidRPr="00FE2264">
        <w:t xml:space="preserve">to adapt for use, </w:t>
      </w:r>
      <w:r w:rsidR="00A15607" w:rsidRPr="00FE2264">
        <w:t xml:space="preserve">for practices </w:t>
      </w:r>
      <w:r w:rsidR="00B831B9" w:rsidRPr="00FE2264">
        <w:t>where, as well as dentists undertaking their own radiographs, other staff groups such as dental nurses</w:t>
      </w:r>
      <w:r w:rsidR="00B831B9">
        <w:t>,</w:t>
      </w:r>
      <w:r w:rsidR="00B831B9" w:rsidRPr="00FE2264">
        <w:t xml:space="preserve"> hygienists</w:t>
      </w:r>
      <w:r w:rsidR="00B831B9">
        <w:t xml:space="preserve"> or therapists</w:t>
      </w:r>
      <w:r w:rsidR="00B831B9" w:rsidRPr="00FE2264">
        <w:t xml:space="preserve"> </w:t>
      </w:r>
      <w:r w:rsidR="002E09F4">
        <w:t>also</w:t>
      </w:r>
      <w:r w:rsidR="00B831B9" w:rsidRPr="00FE2264">
        <w:t xml:space="preserve"> take radiographs</w:t>
      </w:r>
      <w:r w:rsidR="00A15607" w:rsidRPr="00FE2264">
        <w:t>. A</w:t>
      </w:r>
      <w:r w:rsidR="009944CE">
        <w:t xml:space="preserve">n alternative </w:t>
      </w:r>
      <w:r w:rsidR="00A15607" w:rsidRPr="00FE2264">
        <w:t xml:space="preserve">set of </w:t>
      </w:r>
      <w:r w:rsidR="006B3246" w:rsidRPr="00FE2264">
        <w:t xml:space="preserve">example </w:t>
      </w:r>
      <w:r w:rsidR="00DF7F57">
        <w:t>Employer’s</w:t>
      </w:r>
      <w:r w:rsidR="00A15607" w:rsidRPr="00FE2264">
        <w:t xml:space="preserve"> Procedures</w:t>
      </w:r>
      <w:r w:rsidR="0094533C">
        <w:t xml:space="preserve"> </w:t>
      </w:r>
      <w:r w:rsidR="00A15607" w:rsidRPr="00FE2264">
        <w:t xml:space="preserve">for practices </w:t>
      </w:r>
      <w:r w:rsidR="00A94151" w:rsidRPr="00FE2264">
        <w:t>where dentists</w:t>
      </w:r>
      <w:r w:rsidR="00A94151">
        <w:t xml:space="preserve"> always </w:t>
      </w:r>
      <w:r w:rsidR="00A94151" w:rsidRPr="00FE2264">
        <w:t xml:space="preserve">undertake </w:t>
      </w:r>
      <w:r w:rsidR="00A94151">
        <w:t xml:space="preserve">the </w:t>
      </w:r>
      <w:r w:rsidR="00A94151" w:rsidRPr="00FE2264">
        <w:t>dental radiographs</w:t>
      </w:r>
      <w:r w:rsidR="00A94151">
        <w:t xml:space="preserve"> for their own patients i.e. where the dentist act as the Referrer, Practitioner and Operator </w:t>
      </w:r>
      <w:r w:rsidR="003608F5">
        <w:t xml:space="preserve">is </w:t>
      </w:r>
      <w:r w:rsidR="00691147">
        <w:t>also</w:t>
      </w:r>
      <w:r w:rsidR="00A15607" w:rsidRPr="00FE2264">
        <w:t xml:space="preserve"> available.</w:t>
      </w:r>
      <w:r w:rsidR="009A0312" w:rsidRPr="00FE2264">
        <w:t xml:space="preserve"> </w:t>
      </w:r>
    </w:p>
    <w:p w14:paraId="1F09EE65" w14:textId="26D11C28" w:rsidR="00E4333C" w:rsidRPr="00FE2264" w:rsidRDefault="00EF2B10" w:rsidP="001027FC">
      <w:r w:rsidRPr="00FE2264">
        <w:t>The example</w:t>
      </w:r>
      <w:r w:rsidR="00A15607" w:rsidRPr="00FE2264">
        <w:t xml:space="preserve"> </w:t>
      </w:r>
      <w:r w:rsidR="00DF7F57">
        <w:t>Employer’s</w:t>
      </w:r>
      <w:r w:rsidR="00A15607" w:rsidRPr="00FE2264">
        <w:t xml:space="preserve"> Procedures provided</w:t>
      </w:r>
      <w:r w:rsidR="002D5A5F" w:rsidRPr="00FE2264">
        <w:t xml:space="preserve"> </w:t>
      </w:r>
      <w:r w:rsidR="002038F6">
        <w:t>here,</w:t>
      </w:r>
      <w:r w:rsidR="00807E92">
        <w:t xml:space="preserve"> </w:t>
      </w:r>
      <w:r w:rsidRPr="00FE2264">
        <w:t>and their appendices</w:t>
      </w:r>
      <w:r w:rsidR="004A23E4">
        <w:t>,</w:t>
      </w:r>
      <w:r w:rsidRPr="00FE2264">
        <w:t xml:space="preserve"> are intended as a guide only, </w:t>
      </w:r>
      <w:r w:rsidR="00E4333C" w:rsidRPr="00FE2264">
        <w:t xml:space="preserve">to demonstrate the variations </w:t>
      </w:r>
      <w:r w:rsidR="00BF2B5D" w:rsidRPr="00FE2264">
        <w:t xml:space="preserve">and areas of </w:t>
      </w:r>
      <w:r w:rsidR="00E4333C" w:rsidRPr="00FE2264">
        <w:t xml:space="preserve">practice which need to be considered when writing </w:t>
      </w:r>
      <w:r w:rsidR="00135478" w:rsidRPr="00FE2264">
        <w:t xml:space="preserve">IR(ME)R </w:t>
      </w:r>
      <w:proofErr w:type="gramStart"/>
      <w:r w:rsidR="006B3246" w:rsidRPr="00FE2264">
        <w:t>P</w:t>
      </w:r>
      <w:r w:rsidR="00E4333C" w:rsidRPr="00FE2264">
        <w:t>rocedures</w:t>
      </w:r>
      <w:r w:rsidR="009E74D3">
        <w:t>,</w:t>
      </w:r>
      <w:r w:rsidR="006B3246" w:rsidRPr="00FE2264">
        <w:t xml:space="preserve"> and</w:t>
      </w:r>
      <w:proofErr w:type="gramEnd"/>
      <w:r w:rsidR="006B3246" w:rsidRPr="00FE2264">
        <w:t xml:space="preserve"> should be regarded as an expression of professional opinion rather than an absolute statement on the legal position. </w:t>
      </w:r>
      <w:r w:rsidR="00E4333C" w:rsidRPr="00FE2264">
        <w:t>W</w:t>
      </w:r>
      <w:r w:rsidRPr="00FE2264">
        <w:t>hil</w:t>
      </w:r>
      <w:r w:rsidR="006B3246" w:rsidRPr="00FE2264">
        <w:t>e</w:t>
      </w:r>
      <w:r w:rsidRPr="00FE2264">
        <w:t xml:space="preserve"> attempts have been made to ensure they are comprehensive, there will always be local variations which must be </w:t>
      </w:r>
      <w:proofErr w:type="gramStart"/>
      <w:r w:rsidRPr="00FE2264">
        <w:t>taken into account</w:t>
      </w:r>
      <w:proofErr w:type="gramEnd"/>
      <w:r w:rsidRPr="00FE2264">
        <w:t xml:space="preserve">. </w:t>
      </w:r>
      <w:r w:rsidR="00E4333C" w:rsidRPr="00FE2264">
        <w:t xml:space="preserve">For example, some sites </w:t>
      </w:r>
      <w:r w:rsidR="000401E1">
        <w:t xml:space="preserve">may </w:t>
      </w:r>
      <w:r w:rsidR="00E4333C" w:rsidRPr="00FE2264">
        <w:t xml:space="preserve">use </w:t>
      </w:r>
      <w:r w:rsidR="000C603F" w:rsidRPr="00FE2264">
        <w:t>radiographic</w:t>
      </w:r>
      <w:r w:rsidR="00E4333C" w:rsidRPr="00FE2264">
        <w:t xml:space="preserve"> film and processors to obtain </w:t>
      </w:r>
      <w:r w:rsidR="000C603F" w:rsidRPr="00FE2264">
        <w:t>radiographic</w:t>
      </w:r>
      <w:r w:rsidR="00E4333C" w:rsidRPr="00FE2264">
        <w:t xml:space="preserve"> image</w:t>
      </w:r>
      <w:r w:rsidR="00135478" w:rsidRPr="00FE2264">
        <w:t xml:space="preserve">s whereas other practices </w:t>
      </w:r>
      <w:r w:rsidR="000401E1">
        <w:t>will use</w:t>
      </w:r>
      <w:r w:rsidR="00135478" w:rsidRPr="00FE2264">
        <w:t xml:space="preserve"> digital radiography</w:t>
      </w:r>
      <w:r w:rsidR="00E4333C" w:rsidRPr="00FE2264">
        <w:t>.</w:t>
      </w:r>
      <w:r w:rsidR="00A15607" w:rsidRPr="00FE2264">
        <w:t xml:space="preserve"> </w:t>
      </w:r>
    </w:p>
    <w:p w14:paraId="48BBF6B1" w14:textId="77777777" w:rsidR="0007396C" w:rsidRDefault="0007396C" w:rsidP="001027FC">
      <w:r w:rsidRPr="00FE2264">
        <w:t xml:space="preserve">The </w:t>
      </w:r>
      <w:r>
        <w:t>Employer’s</w:t>
      </w:r>
      <w:r w:rsidRPr="00FE2264">
        <w:t xml:space="preserve"> Procedures </w:t>
      </w:r>
      <w:r>
        <w:t>aim to</w:t>
      </w:r>
      <w:r w:rsidRPr="00FE2264">
        <w:t xml:space="preserve"> standardise practice and ensure that all </w:t>
      </w:r>
      <w:r>
        <w:t>duty holders</w:t>
      </w:r>
      <w:r w:rsidRPr="00FE2264">
        <w:t xml:space="preserve"> are working to the same standards.</w:t>
      </w:r>
    </w:p>
    <w:p w14:paraId="1E7966EB" w14:textId="340F7F90" w:rsidR="00B6439D" w:rsidRDefault="006F1D5E" w:rsidP="00023B2A">
      <w:r w:rsidRPr="00FE2264">
        <w:t>Note that t</w:t>
      </w:r>
      <w:r w:rsidR="00F968D2" w:rsidRPr="00FE2264">
        <w:t xml:space="preserve">he </w:t>
      </w:r>
      <w:r w:rsidR="00DF7F57">
        <w:t>Employer’s</w:t>
      </w:r>
      <w:r w:rsidR="00F968D2" w:rsidRPr="00FE2264">
        <w:t xml:space="preserve"> Procedures provided in this document are </w:t>
      </w:r>
      <w:r w:rsidR="00675510" w:rsidRPr="00FE2264">
        <w:t xml:space="preserve">examples and </w:t>
      </w:r>
      <w:r w:rsidR="00F26FE5" w:rsidRPr="00FE2264">
        <w:t xml:space="preserve">practices may use alternative documents to meet </w:t>
      </w:r>
      <w:r w:rsidRPr="00FE2264">
        <w:t>IR(ME)R</w:t>
      </w:r>
      <w:r w:rsidR="00F26FE5" w:rsidRPr="00FE2264">
        <w:t xml:space="preserve"> requirements. </w:t>
      </w:r>
      <w:r w:rsidR="00EB6B8D">
        <w:t xml:space="preserve">The </w:t>
      </w:r>
      <w:r w:rsidR="00AE18FB">
        <w:t>Employer’s Procedures may also be presented in a different order.</w:t>
      </w:r>
    </w:p>
    <w:p w14:paraId="02517812" w14:textId="77777777" w:rsidR="00275946" w:rsidRDefault="00275946" w:rsidP="00023B2A"/>
    <w:tbl>
      <w:tblPr>
        <w:tblStyle w:val="TableGrid"/>
        <w:tblW w:w="0" w:type="auto"/>
        <w:tblLook w:val="04A0" w:firstRow="1" w:lastRow="0" w:firstColumn="1" w:lastColumn="0" w:noHBand="0" w:noVBand="1"/>
      </w:tblPr>
      <w:tblGrid>
        <w:gridCol w:w="9016"/>
      </w:tblGrid>
      <w:tr w:rsidR="002E323E" w14:paraId="3E58A4DA" w14:textId="77777777" w:rsidTr="002E323E">
        <w:tc>
          <w:tcPr>
            <w:tcW w:w="9016" w:type="dxa"/>
          </w:tcPr>
          <w:p w14:paraId="34DF575B" w14:textId="77777777" w:rsidR="002E323E" w:rsidRPr="00FE2264" w:rsidRDefault="002E323E" w:rsidP="002E323E">
            <w:pPr>
              <w:pStyle w:val="Heading6"/>
              <w:numPr>
                <w:ilvl w:val="0"/>
                <w:numId w:val="0"/>
              </w:numPr>
              <w:ind w:left="1152" w:hanging="1152"/>
              <w:outlineLvl w:val="5"/>
            </w:pPr>
            <w:r w:rsidRPr="00FE2264">
              <w:t xml:space="preserve">How to use the example </w:t>
            </w:r>
            <w:r>
              <w:t>Employer’s</w:t>
            </w:r>
            <w:r w:rsidRPr="00FE2264">
              <w:t xml:space="preserve"> Procedures</w:t>
            </w:r>
          </w:p>
          <w:p w14:paraId="772706E3" w14:textId="6CCF94A5" w:rsidR="002E323E" w:rsidRPr="003B06A6" w:rsidRDefault="002E323E" w:rsidP="002E323E">
            <w:pPr>
              <w:rPr>
                <w:b/>
              </w:rPr>
            </w:pPr>
            <w:r w:rsidRPr="00FE2264">
              <w:t>Practices should adapt and complete the example</w:t>
            </w:r>
            <w:r>
              <w:t xml:space="preserve"> Employer</w:t>
            </w:r>
            <w:r w:rsidR="008F75C7">
              <w:t>’s</w:t>
            </w:r>
            <w:r>
              <w:t xml:space="preserve"> Procedures</w:t>
            </w:r>
            <w:r w:rsidRPr="00FE2264">
              <w:t xml:space="preserve"> provided in this document, preceded by the author, version and review details panel (shown on page 1)</w:t>
            </w:r>
            <w:r>
              <w:t xml:space="preserve"> for document control</w:t>
            </w:r>
            <w:r w:rsidRPr="00FE2264">
              <w:t>, and include these in their Radiation Protection File</w:t>
            </w:r>
            <w:r w:rsidRPr="003B06A6">
              <w:rPr>
                <w:b/>
              </w:rPr>
              <w:t xml:space="preserve">. </w:t>
            </w:r>
            <w:r w:rsidRPr="00220C6D">
              <w:t>Th</w:t>
            </w:r>
            <w:r w:rsidR="00E63AE1">
              <w:t xml:space="preserve">e </w:t>
            </w:r>
            <w:r w:rsidR="0060059C">
              <w:t xml:space="preserve">front </w:t>
            </w:r>
            <w:r w:rsidR="00E63AE1">
              <w:t>cover and</w:t>
            </w:r>
            <w:r w:rsidRPr="00220C6D">
              <w:t xml:space="preserve"> introductory page</w:t>
            </w:r>
            <w:r w:rsidR="00E63AE1">
              <w:t>s</w:t>
            </w:r>
            <w:r w:rsidRPr="00220C6D">
              <w:t xml:space="preserve"> (</w:t>
            </w:r>
            <w:r w:rsidR="000075F0">
              <w:t xml:space="preserve">i.e. </w:t>
            </w:r>
            <w:proofErr w:type="gramStart"/>
            <w:r w:rsidRPr="00220C6D">
              <w:t>pages</w:t>
            </w:r>
            <w:proofErr w:type="gramEnd"/>
            <w:r w:rsidRPr="00220C6D">
              <w:t xml:space="preserve"> </w:t>
            </w:r>
            <w:proofErr w:type="spellStart"/>
            <w:r w:rsidRPr="00220C6D">
              <w:t>i</w:t>
            </w:r>
            <w:proofErr w:type="spellEnd"/>
            <w:r w:rsidRPr="00220C6D">
              <w:t xml:space="preserve"> to iv of this document) can be omitted from the practice’s version of the Employer’s Procedures.</w:t>
            </w:r>
          </w:p>
          <w:p w14:paraId="566B5821" w14:textId="77777777" w:rsidR="00165BCB" w:rsidRDefault="002E323E" w:rsidP="00023B2A">
            <w:proofErr w:type="gramStart"/>
            <w:r w:rsidRPr="00F51EC8">
              <w:rPr>
                <w:b/>
              </w:rPr>
              <w:t>All of</w:t>
            </w:r>
            <w:proofErr w:type="gramEnd"/>
            <w:r w:rsidRPr="00F51EC8">
              <w:rPr>
                <w:b/>
              </w:rPr>
              <w:t xml:space="preserve"> the suggested examples and text must be carefully adapted to ensure they match local ownership and practice.</w:t>
            </w:r>
            <w:r w:rsidRPr="00FE2264">
              <w:t xml:space="preserve"> </w:t>
            </w:r>
          </w:p>
          <w:p w14:paraId="3A4F92F3" w14:textId="77777777" w:rsidR="002E323E" w:rsidRDefault="002E323E" w:rsidP="00023B2A">
            <w:r>
              <w:t xml:space="preserve">It is intended that each case of </w:t>
            </w:r>
            <w:r w:rsidRPr="004F5EBA">
              <w:rPr>
                <w:color w:val="FF0000"/>
              </w:rPr>
              <w:t>plain red text</w:t>
            </w:r>
            <w:r>
              <w:t xml:space="preserve"> is considered and either accepted by changing to black font or deleted if not applicable. Where the text is shown in </w:t>
            </w:r>
            <w:r w:rsidRPr="004F5EBA">
              <w:rPr>
                <w:i/>
                <w:color w:val="FF0000"/>
              </w:rPr>
              <w:t>red italics</w:t>
            </w:r>
            <w:r>
              <w:t xml:space="preserve">, information should be entered (e.g. a person’s name), amended or an alternative provided. </w:t>
            </w:r>
            <w:r w:rsidRPr="00FE2264">
              <w:t xml:space="preserve">Explanatory notes are included as </w:t>
            </w:r>
            <w:r w:rsidRPr="004F5EBA">
              <w:rPr>
                <w:i/>
                <w:color w:val="4472C4"/>
              </w:rPr>
              <w:t>blue</w:t>
            </w:r>
            <w:r w:rsidRPr="004F5EBA">
              <w:rPr>
                <w:i/>
                <w:color w:val="4472C4" w:themeColor="accent1"/>
              </w:rPr>
              <w:t xml:space="preserve"> text</w:t>
            </w:r>
            <w:r w:rsidRPr="00FE2264">
              <w:t xml:space="preserve"> and may be deleted after adapting the examples. </w:t>
            </w:r>
          </w:p>
          <w:p w14:paraId="06A7585B" w14:textId="77777777" w:rsidR="00813EBB" w:rsidRDefault="00E67126" w:rsidP="00992C0E">
            <w:r>
              <w:t>Practices may require multiple copies of ‘Competencies for Entitlement as a Duty Holder’</w:t>
            </w:r>
            <w:r w:rsidRPr="00813EBB">
              <w:t xml:space="preserve"> </w:t>
            </w:r>
            <w:r>
              <w:t>(A</w:t>
            </w:r>
            <w:r w:rsidRPr="00813EBB">
              <w:t>ppendix 2 of EP1</w:t>
            </w:r>
            <w:r>
              <w:t>)</w:t>
            </w:r>
            <w:r w:rsidRPr="00813EBB">
              <w:t xml:space="preserve"> </w:t>
            </w:r>
            <w:r>
              <w:t>and ‘Training Records for IR(ME)R Duty Holders’</w:t>
            </w:r>
            <w:r w:rsidRPr="00813EBB">
              <w:t xml:space="preserve"> </w:t>
            </w:r>
            <w:r>
              <w:t xml:space="preserve">(Appendix 1 of EP9) </w:t>
            </w:r>
            <w:r w:rsidRPr="00813EBB">
              <w:t xml:space="preserve">to </w:t>
            </w:r>
            <w:r w:rsidR="00E82DE9">
              <w:t xml:space="preserve">use to </w:t>
            </w:r>
            <w:r w:rsidRPr="00813EBB">
              <w:t>record details of individual duty holders</w:t>
            </w:r>
            <w:r>
              <w:t>.</w:t>
            </w:r>
            <w:r w:rsidRPr="00813EBB">
              <w:t xml:space="preserve"> Separate </w:t>
            </w:r>
            <w:r>
              <w:t>files</w:t>
            </w:r>
            <w:r w:rsidRPr="00813EBB">
              <w:t xml:space="preserve"> of </w:t>
            </w:r>
            <w:r>
              <w:t xml:space="preserve">these </w:t>
            </w:r>
            <w:r w:rsidRPr="00813EBB">
              <w:t>templates</w:t>
            </w:r>
            <w:r>
              <w:t xml:space="preserve"> are available</w:t>
            </w:r>
            <w:r w:rsidR="00425785">
              <w:t>,</w:t>
            </w:r>
            <w:r>
              <w:t xml:space="preserve"> for convenience.</w:t>
            </w:r>
          </w:p>
          <w:p w14:paraId="1F3B3B24" w14:textId="3DB29267" w:rsidR="00776F7C" w:rsidRDefault="00776F7C" w:rsidP="00992C0E"/>
        </w:tc>
      </w:tr>
    </w:tbl>
    <w:p w14:paraId="2336301C" w14:textId="7E5D1004" w:rsidR="00597583" w:rsidRDefault="00597583" w:rsidP="001027FC"/>
    <w:p w14:paraId="533C786A" w14:textId="77777777" w:rsidR="00105B18" w:rsidRDefault="00105B18" w:rsidP="001027FC"/>
    <w:p w14:paraId="07D86408" w14:textId="6FB3A6E8" w:rsidR="00597583" w:rsidRDefault="00017645" w:rsidP="00F7217A">
      <w:pPr>
        <w:spacing w:after="240"/>
      </w:pPr>
      <w:r w:rsidRPr="003B06A6">
        <w:rPr>
          <w:rStyle w:val="Heading6Char"/>
        </w:rPr>
        <w:t xml:space="preserve">Additional </w:t>
      </w:r>
      <w:r w:rsidR="00340434">
        <w:rPr>
          <w:rStyle w:val="Heading6Char"/>
        </w:rPr>
        <w:t>S</w:t>
      </w:r>
      <w:r w:rsidRPr="003B06A6">
        <w:rPr>
          <w:rStyle w:val="Heading6Char"/>
        </w:rPr>
        <w:t xml:space="preserve">ources of </w:t>
      </w:r>
      <w:r w:rsidR="00340434">
        <w:rPr>
          <w:rStyle w:val="Heading6Char"/>
        </w:rPr>
        <w:t>I</w:t>
      </w:r>
      <w:r w:rsidRPr="003B06A6">
        <w:rPr>
          <w:rStyle w:val="Heading6Char"/>
        </w:rPr>
        <w:t>nformation</w:t>
      </w:r>
    </w:p>
    <w:p w14:paraId="16EF00BC" w14:textId="587A8DCC" w:rsidR="00CA0A1E" w:rsidRPr="00E8190E" w:rsidRDefault="004D3302" w:rsidP="001027FC">
      <w:r w:rsidRPr="00E8190E">
        <w:rPr>
          <w:rFonts w:cs="Tahoma"/>
        </w:rPr>
        <w:t xml:space="preserve">The Ionising Radiation (Medical Exposure) Regulations 2017  </w:t>
      </w:r>
      <w:r w:rsidR="0056107B" w:rsidRPr="00E8190E">
        <w:rPr>
          <w:rFonts w:cs="Tahoma"/>
        </w:rPr>
        <w:t>(</w:t>
      </w:r>
      <w:hyperlink r:id="rId15" w:history="1">
        <w:r w:rsidR="0056107B" w:rsidRPr="00E8190E">
          <w:rPr>
            <w:rStyle w:val="Hyperlink"/>
          </w:rPr>
          <w:t>www.legislation.gov.uk/uksi/2017/1322/contents/made</w:t>
        </w:r>
      </w:hyperlink>
      <w:r w:rsidR="004A2225" w:rsidRPr="00E8190E">
        <w:t>)</w:t>
      </w:r>
    </w:p>
    <w:p w14:paraId="1BDAE650" w14:textId="1F891973" w:rsidR="00337EAB" w:rsidRPr="00337EAB" w:rsidRDefault="0006528F" w:rsidP="00337EAB">
      <w:hyperlink r:id="rId16" w:history="1">
        <w:r w:rsidR="00337EAB" w:rsidRPr="00337EAB">
          <w:t>Guidance to the Ionising Radiation (Medical Exposure) Regulations 2017</w:t>
        </w:r>
      </w:hyperlink>
      <w:r w:rsidR="00C6102D">
        <w:t>, Department of Health and Social Care</w:t>
      </w:r>
      <w:r w:rsidR="00705D4F">
        <w:t xml:space="preserve"> (2018)</w:t>
      </w:r>
      <w:r w:rsidR="003A18C5">
        <w:t xml:space="preserve"> (</w:t>
      </w:r>
      <w:hyperlink r:id="rId17" w:history="1">
        <w:r w:rsidR="003A18C5">
          <w:rPr>
            <w:rStyle w:val="Hyperlink"/>
          </w:rPr>
          <w:t>www.gov.uk/government/publications/ionising-radiation-medical-exposure-regulations-2017-guidance</w:t>
        </w:r>
      </w:hyperlink>
      <w:r w:rsidR="004A2225">
        <w:t>)</w:t>
      </w:r>
    </w:p>
    <w:p w14:paraId="54626F41" w14:textId="5276EDFE" w:rsidR="0011434D" w:rsidRPr="0031114C" w:rsidRDefault="0011434D" w:rsidP="001027FC">
      <w:r w:rsidRPr="0031114C">
        <w:t>Guidance Notes for Dental Practitioners on the Safe Use of X-Ray Equipment. National Radiological Protection Board (2001) (</w:t>
      </w:r>
      <w:hyperlink r:id="rId18" w:history="1">
        <w:r w:rsidRPr="0031114C">
          <w:rPr>
            <w:rStyle w:val="Hyperlink"/>
          </w:rPr>
          <w:t>www.gov.uk/government/publications/dental-practitioners-safe-use-of-x-ray-equipment</w:t>
        </w:r>
      </w:hyperlink>
      <w:r w:rsidRPr="0031114C">
        <w:t>)</w:t>
      </w:r>
      <w:r w:rsidRPr="0031114C">
        <w:br/>
      </w:r>
      <w:r w:rsidR="00446BD1" w:rsidRPr="00446BD1">
        <w:rPr>
          <w:i/>
        </w:rPr>
        <w:t>u</w:t>
      </w:r>
      <w:r w:rsidRPr="00446BD1">
        <w:rPr>
          <w:i/>
        </w:rPr>
        <w:t xml:space="preserve">pdating by Public Health England in progress, </w:t>
      </w:r>
      <w:r w:rsidR="00375040">
        <w:rPr>
          <w:i/>
        </w:rPr>
        <w:t>expected 2020</w:t>
      </w:r>
      <w:r w:rsidRPr="0031114C">
        <w:t xml:space="preserve"> </w:t>
      </w:r>
    </w:p>
    <w:p w14:paraId="30EFBE5E" w14:textId="3B7F1A83" w:rsidR="00017645" w:rsidRDefault="008A4930" w:rsidP="001027FC">
      <w:r>
        <w:t xml:space="preserve">Medical and </w:t>
      </w:r>
      <w:r w:rsidR="00D45C7E">
        <w:t>Dental Guidance Notes, Institute of Physics and Engineering in Medicine</w:t>
      </w:r>
      <w:r w:rsidR="0027038A">
        <w:t xml:space="preserve"> (2002)</w:t>
      </w:r>
      <w:r w:rsidR="00722569">
        <w:t xml:space="preserve"> (</w:t>
      </w:r>
      <w:hyperlink r:id="rId19" w:history="1">
        <w:r w:rsidR="008636FA" w:rsidRPr="008636FA">
          <w:rPr>
            <w:rStyle w:val="Hyperlink"/>
          </w:rPr>
          <w:t>www.ipem.ac.uk/ScientificJournalsPublications/MedicalandDentalGuidanceNotes.aspx</w:t>
        </w:r>
      </w:hyperlink>
      <w:r w:rsidR="00722569">
        <w:t>)</w:t>
      </w:r>
      <w:r w:rsidR="00006F0D">
        <w:t xml:space="preserve"> </w:t>
      </w:r>
      <w:r w:rsidR="00B128EC">
        <w:br/>
      </w:r>
      <w:r w:rsidR="00722569" w:rsidRPr="00446BD1">
        <w:rPr>
          <w:i/>
        </w:rPr>
        <w:t xml:space="preserve">updating by </w:t>
      </w:r>
      <w:r w:rsidR="00722569">
        <w:rPr>
          <w:i/>
        </w:rPr>
        <w:t>IPEM</w:t>
      </w:r>
      <w:r w:rsidR="00722569" w:rsidRPr="00446BD1">
        <w:rPr>
          <w:i/>
        </w:rPr>
        <w:t xml:space="preserve"> in progress, </w:t>
      </w:r>
      <w:r w:rsidR="00006F0D" w:rsidRPr="00722569">
        <w:rPr>
          <w:i/>
        </w:rPr>
        <w:t>expected</w:t>
      </w:r>
      <w:r w:rsidR="00375040">
        <w:rPr>
          <w:i/>
        </w:rPr>
        <w:t xml:space="preserve"> </w:t>
      </w:r>
      <w:r w:rsidR="004463F7" w:rsidRPr="00722569">
        <w:rPr>
          <w:i/>
        </w:rPr>
        <w:t>2020</w:t>
      </w:r>
      <w:r w:rsidR="00006F0D" w:rsidRPr="00722569">
        <w:rPr>
          <w:i/>
        </w:rPr>
        <w:t>)</w:t>
      </w:r>
    </w:p>
    <w:p w14:paraId="6B3A8308" w14:textId="77777777" w:rsidR="007D18B6" w:rsidRDefault="007D18B6" w:rsidP="001027FC"/>
    <w:p w14:paraId="69A0653B" w14:textId="4A3B3A14" w:rsidR="007D18B6" w:rsidRDefault="007D18B6" w:rsidP="001027FC"/>
    <w:p w14:paraId="3DD97519" w14:textId="77777777" w:rsidR="007D18B6" w:rsidRDefault="007D18B6">
      <w:pPr>
        <w:spacing w:before="0" w:after="0"/>
      </w:pPr>
      <w:r>
        <w:br w:type="page"/>
      </w:r>
    </w:p>
    <w:p w14:paraId="5E859206" w14:textId="77777777" w:rsidR="007D18B6" w:rsidRDefault="007D18B6" w:rsidP="001027FC">
      <w:pPr>
        <w:sectPr w:rsidR="007D18B6" w:rsidSect="00C3046D">
          <w:headerReference w:type="even" r:id="rId20"/>
          <w:headerReference w:type="default" r:id="rId21"/>
          <w:footerReference w:type="even" r:id="rId22"/>
          <w:footerReference w:type="default" r:id="rId23"/>
          <w:pgSz w:w="11906" w:h="16838" w:code="9"/>
          <w:pgMar w:top="709" w:right="1440" w:bottom="709" w:left="1440" w:header="142" w:footer="551" w:gutter="0"/>
          <w:pgNumType w:fmt="lowerRoman"/>
          <w:cols w:space="708"/>
          <w:titlePg/>
          <w:docGrid w:linePitch="360"/>
        </w:sectPr>
      </w:pPr>
    </w:p>
    <w:p w14:paraId="640E6DA3" w14:textId="659DAFED" w:rsidR="00BA57FE" w:rsidRDefault="00BA57FE" w:rsidP="009948C6"/>
    <w:p w14:paraId="6D7316EC" w14:textId="2AEC322A" w:rsidR="009948C6" w:rsidRPr="00E97647" w:rsidRDefault="009948C6" w:rsidP="009948C6">
      <w:pPr>
        <w:rPr>
          <w:i/>
        </w:rPr>
      </w:pPr>
    </w:p>
    <w:p w14:paraId="7D172F88" w14:textId="6812F2C6" w:rsidR="009948C6" w:rsidRDefault="009948C6" w:rsidP="00081836"/>
    <w:p w14:paraId="648D3E87" w14:textId="39F88174" w:rsidR="009948C6" w:rsidRDefault="009948C6" w:rsidP="009948C6"/>
    <w:p w14:paraId="4E3D2CC3" w14:textId="77777777" w:rsidR="009948C6" w:rsidRDefault="009948C6" w:rsidP="009948C6"/>
    <w:p w14:paraId="1890E155" w14:textId="77777777" w:rsidR="00BA57FE" w:rsidRDefault="00BA57FE" w:rsidP="001027FC"/>
    <w:p w14:paraId="09212890" w14:textId="77777777" w:rsidR="003653F0" w:rsidRDefault="003653F0" w:rsidP="001027FC"/>
    <w:tbl>
      <w:tblPr>
        <w:tblpPr w:leftFromText="180" w:rightFromText="180"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99"/>
      </w:tblGrid>
      <w:tr w:rsidR="00EF2B10" w:rsidRPr="00B06297" w14:paraId="422F2967" w14:textId="77777777" w:rsidTr="00EF2B10">
        <w:trPr>
          <w:trHeight w:val="1123"/>
        </w:trPr>
        <w:tc>
          <w:tcPr>
            <w:tcW w:w="9242" w:type="dxa"/>
            <w:gridSpan w:val="2"/>
            <w:vAlign w:val="center"/>
          </w:tcPr>
          <w:p w14:paraId="581DD602" w14:textId="7E8DA08A" w:rsidR="00EF2B10" w:rsidRPr="009948C6" w:rsidRDefault="00394149" w:rsidP="009948C6">
            <w:pPr>
              <w:jc w:val="center"/>
              <w:rPr>
                <w:rFonts w:ascii="Calibri" w:eastAsia="Calibri" w:hAnsi="Calibri" w:cs="Calibri"/>
                <w:b/>
                <w:sz w:val="36"/>
                <w:szCs w:val="36"/>
              </w:rPr>
            </w:pPr>
            <w:r w:rsidRPr="000E7235">
              <w:rPr>
                <w:rFonts w:ascii="Calibri" w:eastAsia="Calibri" w:hAnsi="Calibri" w:cs="Calibri"/>
                <w:b/>
                <w:i/>
                <w:color w:val="FF0000"/>
                <w:sz w:val="36"/>
                <w:szCs w:val="36"/>
              </w:rPr>
              <w:t xml:space="preserve">name of </w:t>
            </w:r>
            <w:r w:rsidR="004C762E">
              <w:rPr>
                <w:rFonts w:ascii="Calibri" w:eastAsia="Calibri" w:hAnsi="Calibri" w:cs="Calibri"/>
                <w:b/>
                <w:i/>
                <w:color w:val="FF0000"/>
                <w:sz w:val="36"/>
                <w:szCs w:val="36"/>
              </w:rPr>
              <w:t xml:space="preserve">dental </w:t>
            </w:r>
            <w:r w:rsidRPr="000E7235">
              <w:rPr>
                <w:rFonts w:ascii="Calibri" w:eastAsia="Calibri" w:hAnsi="Calibri" w:cs="Calibri"/>
                <w:b/>
                <w:i/>
                <w:color w:val="FF0000"/>
                <w:sz w:val="36"/>
                <w:szCs w:val="36"/>
              </w:rPr>
              <w:t>practice</w:t>
            </w:r>
            <w:r w:rsidR="00EF2B10" w:rsidRPr="009948C6">
              <w:rPr>
                <w:rFonts w:ascii="Calibri" w:eastAsia="Calibri" w:hAnsi="Calibri" w:cs="Calibri"/>
                <w:b/>
                <w:sz w:val="36"/>
                <w:szCs w:val="36"/>
              </w:rPr>
              <w:t xml:space="preserve"> </w:t>
            </w:r>
            <w:r w:rsidR="00DF7F57">
              <w:rPr>
                <w:rFonts w:ascii="Calibri" w:eastAsia="Calibri" w:hAnsi="Calibri" w:cs="Calibri"/>
                <w:b/>
                <w:sz w:val="36"/>
                <w:szCs w:val="36"/>
              </w:rPr>
              <w:t>Employer’s</w:t>
            </w:r>
            <w:r w:rsidR="00EF2B10" w:rsidRPr="009948C6">
              <w:rPr>
                <w:rFonts w:ascii="Calibri" w:eastAsia="Calibri" w:hAnsi="Calibri" w:cs="Calibri"/>
                <w:b/>
                <w:sz w:val="36"/>
                <w:szCs w:val="36"/>
              </w:rPr>
              <w:t xml:space="preserve"> Procedures</w:t>
            </w:r>
          </w:p>
          <w:p w14:paraId="0BA7DF53" w14:textId="39B26920" w:rsidR="00EF2B10" w:rsidRPr="009948C6" w:rsidRDefault="00EF2B10" w:rsidP="009948C6">
            <w:pPr>
              <w:jc w:val="center"/>
              <w:rPr>
                <w:sz w:val="28"/>
                <w:szCs w:val="28"/>
                <w:lang w:eastAsia="en-US"/>
              </w:rPr>
            </w:pPr>
            <w:r w:rsidRPr="009948C6">
              <w:rPr>
                <w:rFonts w:eastAsia="Calibri"/>
                <w:sz w:val="28"/>
                <w:szCs w:val="28"/>
              </w:rPr>
              <w:t xml:space="preserve">Written Procedures for </w:t>
            </w:r>
            <w:r w:rsidR="00E6260A">
              <w:rPr>
                <w:rFonts w:eastAsia="Calibri"/>
                <w:sz w:val="28"/>
                <w:szCs w:val="28"/>
              </w:rPr>
              <w:t>Dental</w:t>
            </w:r>
            <w:r w:rsidR="00E6260A" w:rsidRPr="009948C6">
              <w:rPr>
                <w:rFonts w:eastAsia="Calibri"/>
                <w:sz w:val="28"/>
                <w:szCs w:val="28"/>
              </w:rPr>
              <w:t xml:space="preserve"> </w:t>
            </w:r>
            <w:r w:rsidRPr="009948C6">
              <w:rPr>
                <w:rFonts w:eastAsia="Calibri"/>
                <w:sz w:val="28"/>
                <w:szCs w:val="28"/>
              </w:rPr>
              <w:t>Exposures</w:t>
            </w:r>
          </w:p>
        </w:tc>
      </w:tr>
      <w:tr w:rsidR="00EF2B10" w:rsidRPr="00B06297" w14:paraId="54015C3F" w14:textId="77777777" w:rsidTr="00EF2B10">
        <w:trPr>
          <w:trHeight w:val="737"/>
        </w:trPr>
        <w:tc>
          <w:tcPr>
            <w:tcW w:w="2943" w:type="dxa"/>
            <w:vAlign w:val="center"/>
          </w:tcPr>
          <w:p w14:paraId="26541B61" w14:textId="77777777" w:rsidR="00EF2B10" w:rsidRPr="00AE6AE6" w:rsidRDefault="00EF2B10" w:rsidP="009948C6">
            <w:pPr>
              <w:rPr>
                <w:rFonts w:cs="Arial"/>
                <w:b/>
                <w:sz w:val="24"/>
                <w:szCs w:val="24"/>
              </w:rPr>
            </w:pPr>
            <w:r w:rsidRPr="00AE6AE6">
              <w:rPr>
                <w:rFonts w:eastAsia="Calibri"/>
                <w:b/>
                <w:sz w:val="24"/>
                <w:szCs w:val="24"/>
              </w:rPr>
              <w:t>Author</w:t>
            </w:r>
          </w:p>
        </w:tc>
        <w:tc>
          <w:tcPr>
            <w:tcW w:w="6299" w:type="dxa"/>
            <w:vAlign w:val="center"/>
          </w:tcPr>
          <w:p w14:paraId="03AB0C3E" w14:textId="77777777" w:rsidR="00EF2B10" w:rsidRPr="00DA58F8" w:rsidRDefault="00EF2B10" w:rsidP="009948C6">
            <w:pPr>
              <w:rPr>
                <w:i/>
                <w:sz w:val="24"/>
                <w:szCs w:val="24"/>
              </w:rPr>
            </w:pPr>
            <w:r w:rsidRPr="00DA58F8">
              <w:rPr>
                <w:i/>
                <w:color w:val="FF0000"/>
                <w:sz w:val="24"/>
                <w:szCs w:val="24"/>
              </w:rPr>
              <w:t>Named person</w:t>
            </w:r>
          </w:p>
        </w:tc>
      </w:tr>
      <w:tr w:rsidR="00EF2B10" w:rsidRPr="00B06297" w14:paraId="197563B0" w14:textId="77777777" w:rsidTr="00EF2B10">
        <w:trPr>
          <w:trHeight w:val="737"/>
        </w:trPr>
        <w:tc>
          <w:tcPr>
            <w:tcW w:w="2943" w:type="dxa"/>
            <w:vAlign w:val="center"/>
          </w:tcPr>
          <w:p w14:paraId="533CBFCB" w14:textId="368D0CB1" w:rsidR="00EF2B10" w:rsidRPr="00AE6AE6" w:rsidRDefault="00EF2B10" w:rsidP="009948C6">
            <w:pPr>
              <w:rPr>
                <w:rFonts w:eastAsia="Calibri"/>
                <w:b/>
                <w:sz w:val="24"/>
                <w:szCs w:val="24"/>
              </w:rPr>
            </w:pPr>
            <w:r w:rsidRPr="00AE6AE6">
              <w:rPr>
                <w:rFonts w:eastAsia="Calibri"/>
                <w:b/>
                <w:sz w:val="24"/>
                <w:szCs w:val="24"/>
              </w:rPr>
              <w:t xml:space="preserve">Version </w:t>
            </w:r>
            <w:r w:rsidR="00F7217A">
              <w:rPr>
                <w:rFonts w:eastAsia="Calibri"/>
                <w:b/>
                <w:sz w:val="24"/>
                <w:szCs w:val="24"/>
              </w:rPr>
              <w:t>n</w:t>
            </w:r>
            <w:r w:rsidRPr="00AE6AE6">
              <w:rPr>
                <w:rFonts w:eastAsia="Calibri"/>
                <w:b/>
                <w:sz w:val="24"/>
                <w:szCs w:val="24"/>
              </w:rPr>
              <w:t>o.</w:t>
            </w:r>
          </w:p>
        </w:tc>
        <w:tc>
          <w:tcPr>
            <w:tcW w:w="6299" w:type="dxa"/>
            <w:vAlign w:val="center"/>
          </w:tcPr>
          <w:p w14:paraId="5C969F98" w14:textId="617C70AB" w:rsidR="00EF2B10" w:rsidRPr="000529D4" w:rsidRDefault="000529D4" w:rsidP="009948C6">
            <w:pPr>
              <w:rPr>
                <w:i/>
                <w:sz w:val="24"/>
                <w:szCs w:val="24"/>
              </w:rPr>
            </w:pPr>
            <w:r w:rsidRPr="000529D4">
              <w:rPr>
                <w:i/>
                <w:color w:val="FF0000"/>
                <w:sz w:val="24"/>
                <w:szCs w:val="24"/>
              </w:rPr>
              <w:t>x</w:t>
            </w:r>
          </w:p>
        </w:tc>
      </w:tr>
      <w:tr w:rsidR="00374D77" w:rsidRPr="00B06297" w14:paraId="16E5F030" w14:textId="77777777" w:rsidTr="00EF2B10">
        <w:trPr>
          <w:trHeight w:val="737"/>
        </w:trPr>
        <w:tc>
          <w:tcPr>
            <w:tcW w:w="2943" w:type="dxa"/>
            <w:vAlign w:val="center"/>
          </w:tcPr>
          <w:p w14:paraId="673C2EAF" w14:textId="6BB0779D" w:rsidR="00374D77" w:rsidRPr="00AE6AE6" w:rsidRDefault="00374D77" w:rsidP="009948C6">
            <w:pPr>
              <w:rPr>
                <w:rFonts w:eastAsia="Calibri"/>
                <w:b/>
                <w:sz w:val="24"/>
                <w:szCs w:val="24"/>
              </w:rPr>
            </w:pPr>
            <w:r>
              <w:rPr>
                <w:rFonts w:eastAsia="Calibri"/>
                <w:b/>
                <w:sz w:val="24"/>
                <w:szCs w:val="24"/>
              </w:rPr>
              <w:t xml:space="preserve">Changes </w:t>
            </w:r>
            <w:r w:rsidR="00DF7ECE">
              <w:rPr>
                <w:rFonts w:eastAsia="Calibri"/>
                <w:b/>
                <w:sz w:val="24"/>
                <w:szCs w:val="24"/>
              </w:rPr>
              <w:t>to</w:t>
            </w:r>
            <w:r>
              <w:rPr>
                <w:rFonts w:eastAsia="Calibri"/>
                <w:b/>
                <w:sz w:val="24"/>
                <w:szCs w:val="24"/>
              </w:rPr>
              <w:t xml:space="preserve"> previous version</w:t>
            </w:r>
          </w:p>
        </w:tc>
        <w:tc>
          <w:tcPr>
            <w:tcW w:w="6299" w:type="dxa"/>
            <w:vAlign w:val="center"/>
          </w:tcPr>
          <w:p w14:paraId="0AD7E12B" w14:textId="50F71C1E" w:rsidR="00374D77" w:rsidRPr="000529D4" w:rsidDel="000529D4" w:rsidRDefault="00464914" w:rsidP="009948C6">
            <w:pPr>
              <w:rPr>
                <w:i/>
                <w:color w:val="FF0000"/>
                <w:sz w:val="24"/>
                <w:szCs w:val="24"/>
              </w:rPr>
            </w:pPr>
            <w:r>
              <w:rPr>
                <w:i/>
                <w:color w:val="FF0000"/>
                <w:sz w:val="24"/>
                <w:szCs w:val="24"/>
              </w:rPr>
              <w:t xml:space="preserve">e.g. </w:t>
            </w:r>
            <w:r w:rsidR="00F26917">
              <w:rPr>
                <w:i/>
                <w:color w:val="FF0000"/>
                <w:sz w:val="24"/>
                <w:szCs w:val="24"/>
              </w:rPr>
              <w:t>U</w:t>
            </w:r>
            <w:r>
              <w:rPr>
                <w:i/>
                <w:color w:val="FF0000"/>
                <w:sz w:val="24"/>
                <w:szCs w:val="24"/>
              </w:rPr>
              <w:t>pdate of EP</w:t>
            </w:r>
            <w:r w:rsidR="00D51332">
              <w:rPr>
                <w:i/>
                <w:color w:val="FF0000"/>
                <w:sz w:val="24"/>
                <w:szCs w:val="24"/>
              </w:rPr>
              <w:t>3</w:t>
            </w:r>
          </w:p>
        </w:tc>
      </w:tr>
      <w:tr w:rsidR="00EF2B10" w:rsidRPr="00B06297" w14:paraId="278356E2" w14:textId="77777777" w:rsidTr="00EF2B10">
        <w:trPr>
          <w:trHeight w:val="737"/>
        </w:trPr>
        <w:tc>
          <w:tcPr>
            <w:tcW w:w="2943" w:type="dxa"/>
            <w:vAlign w:val="center"/>
          </w:tcPr>
          <w:p w14:paraId="477E05C4" w14:textId="77777777" w:rsidR="00EF2B10" w:rsidRPr="00AE6AE6" w:rsidRDefault="00EF2B10" w:rsidP="009948C6">
            <w:pPr>
              <w:rPr>
                <w:b/>
                <w:sz w:val="24"/>
                <w:szCs w:val="24"/>
              </w:rPr>
            </w:pPr>
            <w:r w:rsidRPr="00AE6AE6">
              <w:rPr>
                <w:rFonts w:eastAsia="Calibri"/>
                <w:b/>
                <w:sz w:val="24"/>
                <w:szCs w:val="24"/>
              </w:rPr>
              <w:t>Authorised by</w:t>
            </w:r>
          </w:p>
        </w:tc>
        <w:tc>
          <w:tcPr>
            <w:tcW w:w="6299" w:type="dxa"/>
            <w:vAlign w:val="center"/>
          </w:tcPr>
          <w:p w14:paraId="48B01E33" w14:textId="77777777" w:rsidR="00EF2B10" w:rsidRPr="00DA58F8" w:rsidRDefault="00EF2B10" w:rsidP="009948C6">
            <w:pPr>
              <w:rPr>
                <w:i/>
                <w:sz w:val="24"/>
                <w:szCs w:val="24"/>
              </w:rPr>
            </w:pPr>
            <w:r w:rsidRPr="00DA58F8">
              <w:rPr>
                <w:i/>
                <w:color w:val="FF0000"/>
                <w:sz w:val="24"/>
                <w:szCs w:val="24"/>
              </w:rPr>
              <w:t>Signature of Employer</w:t>
            </w:r>
          </w:p>
        </w:tc>
      </w:tr>
      <w:tr w:rsidR="00EF2B10" w:rsidRPr="00B06297" w14:paraId="11F93D04" w14:textId="77777777" w:rsidTr="00EF2B10">
        <w:trPr>
          <w:trHeight w:val="737"/>
        </w:trPr>
        <w:tc>
          <w:tcPr>
            <w:tcW w:w="2943" w:type="dxa"/>
            <w:vAlign w:val="center"/>
          </w:tcPr>
          <w:p w14:paraId="74A8D319" w14:textId="39BF13D2" w:rsidR="00EF2B10" w:rsidRPr="00AE6AE6" w:rsidRDefault="00EF2B10" w:rsidP="009948C6">
            <w:pPr>
              <w:rPr>
                <w:rFonts w:eastAsia="Calibri"/>
                <w:b/>
                <w:sz w:val="24"/>
                <w:szCs w:val="24"/>
              </w:rPr>
            </w:pPr>
            <w:r w:rsidRPr="00AE6AE6">
              <w:rPr>
                <w:rFonts w:eastAsia="Calibri"/>
                <w:b/>
                <w:sz w:val="24"/>
                <w:szCs w:val="24"/>
              </w:rPr>
              <w:t>Date</w:t>
            </w:r>
            <w:r w:rsidR="007C52DF">
              <w:rPr>
                <w:rFonts w:eastAsia="Calibri"/>
                <w:b/>
                <w:sz w:val="24"/>
                <w:szCs w:val="24"/>
              </w:rPr>
              <w:t xml:space="preserve"> of </w:t>
            </w:r>
            <w:r w:rsidR="00F7217A">
              <w:rPr>
                <w:rFonts w:eastAsia="Calibri"/>
                <w:b/>
                <w:sz w:val="24"/>
                <w:szCs w:val="24"/>
              </w:rPr>
              <w:t>i</w:t>
            </w:r>
            <w:r w:rsidR="007C52DF">
              <w:rPr>
                <w:rFonts w:eastAsia="Calibri"/>
                <w:b/>
                <w:sz w:val="24"/>
                <w:szCs w:val="24"/>
              </w:rPr>
              <w:t>ssue</w:t>
            </w:r>
          </w:p>
        </w:tc>
        <w:tc>
          <w:tcPr>
            <w:tcW w:w="6299" w:type="dxa"/>
            <w:vAlign w:val="center"/>
          </w:tcPr>
          <w:p w14:paraId="0BB74C5D" w14:textId="48D51B74" w:rsidR="00EF2B10" w:rsidRPr="00984654" w:rsidRDefault="00EF2B10" w:rsidP="009948C6">
            <w:pPr>
              <w:rPr>
                <w:i/>
                <w:sz w:val="24"/>
                <w:szCs w:val="24"/>
              </w:rPr>
            </w:pPr>
            <w:r w:rsidRPr="00984654">
              <w:rPr>
                <w:i/>
                <w:color w:val="FF0000"/>
                <w:sz w:val="24"/>
                <w:szCs w:val="24"/>
              </w:rPr>
              <w:t>01/01/</w:t>
            </w:r>
            <w:r w:rsidR="001A707A" w:rsidRPr="00984654">
              <w:rPr>
                <w:i/>
                <w:color w:val="FF0000"/>
                <w:sz w:val="24"/>
                <w:szCs w:val="24"/>
              </w:rPr>
              <w:t>20</w:t>
            </w:r>
            <w:r w:rsidR="001A707A">
              <w:rPr>
                <w:i/>
                <w:color w:val="FF0000"/>
                <w:sz w:val="24"/>
                <w:szCs w:val="24"/>
              </w:rPr>
              <w:t>20</w:t>
            </w:r>
          </w:p>
        </w:tc>
      </w:tr>
      <w:tr w:rsidR="00EF2B10" w:rsidRPr="00B06297" w14:paraId="4EBF69D3" w14:textId="77777777" w:rsidTr="00EF2B10">
        <w:trPr>
          <w:trHeight w:val="737"/>
        </w:trPr>
        <w:tc>
          <w:tcPr>
            <w:tcW w:w="2943" w:type="dxa"/>
            <w:vAlign w:val="center"/>
          </w:tcPr>
          <w:p w14:paraId="21A682E5" w14:textId="77777777" w:rsidR="00EF2B10" w:rsidRPr="00AE6AE6" w:rsidRDefault="00EF2B10" w:rsidP="009948C6">
            <w:pPr>
              <w:rPr>
                <w:rFonts w:eastAsia="Calibri"/>
                <w:b/>
                <w:sz w:val="24"/>
                <w:szCs w:val="24"/>
              </w:rPr>
            </w:pPr>
            <w:r w:rsidRPr="00AE6AE6">
              <w:rPr>
                <w:rFonts w:eastAsia="Calibri"/>
                <w:b/>
                <w:sz w:val="24"/>
                <w:szCs w:val="24"/>
              </w:rPr>
              <w:t>Reviewer</w:t>
            </w:r>
          </w:p>
        </w:tc>
        <w:tc>
          <w:tcPr>
            <w:tcW w:w="6299" w:type="dxa"/>
            <w:vAlign w:val="center"/>
          </w:tcPr>
          <w:p w14:paraId="0BF846C3" w14:textId="17D924E3" w:rsidR="00EF2B10" w:rsidRPr="00984654" w:rsidRDefault="00EF2B10" w:rsidP="009948C6">
            <w:pPr>
              <w:rPr>
                <w:i/>
                <w:sz w:val="24"/>
                <w:szCs w:val="24"/>
              </w:rPr>
            </w:pPr>
            <w:r w:rsidRPr="00984654">
              <w:rPr>
                <w:i/>
                <w:color w:val="FF0000"/>
                <w:sz w:val="24"/>
                <w:szCs w:val="24"/>
              </w:rPr>
              <w:t xml:space="preserve">Named </w:t>
            </w:r>
            <w:r w:rsidR="00F26917">
              <w:rPr>
                <w:i/>
                <w:color w:val="FF0000"/>
                <w:sz w:val="24"/>
                <w:szCs w:val="24"/>
              </w:rPr>
              <w:t>p</w:t>
            </w:r>
            <w:r w:rsidRPr="00984654">
              <w:rPr>
                <w:i/>
                <w:color w:val="FF0000"/>
                <w:sz w:val="24"/>
                <w:szCs w:val="24"/>
              </w:rPr>
              <w:t xml:space="preserve">erson </w:t>
            </w:r>
          </w:p>
        </w:tc>
      </w:tr>
      <w:tr w:rsidR="00EF2B10" w:rsidRPr="00B06297" w14:paraId="45F12128" w14:textId="77777777" w:rsidTr="00EF2B10">
        <w:trPr>
          <w:trHeight w:val="737"/>
        </w:trPr>
        <w:tc>
          <w:tcPr>
            <w:tcW w:w="2943" w:type="dxa"/>
            <w:vAlign w:val="center"/>
          </w:tcPr>
          <w:p w14:paraId="204BAC54" w14:textId="3CAE12AF" w:rsidR="00EF2B10" w:rsidRPr="00AE6AE6" w:rsidRDefault="00EF2B10" w:rsidP="009948C6">
            <w:pPr>
              <w:rPr>
                <w:rFonts w:eastAsia="Calibri"/>
                <w:b/>
                <w:sz w:val="24"/>
                <w:szCs w:val="24"/>
              </w:rPr>
            </w:pPr>
            <w:r w:rsidRPr="00AE6AE6">
              <w:rPr>
                <w:rFonts w:eastAsia="Calibri"/>
                <w:b/>
                <w:sz w:val="24"/>
                <w:szCs w:val="24"/>
              </w:rPr>
              <w:t xml:space="preserve">Next </w:t>
            </w:r>
            <w:r w:rsidR="00F7217A">
              <w:rPr>
                <w:rFonts w:eastAsia="Calibri"/>
                <w:b/>
                <w:sz w:val="24"/>
                <w:szCs w:val="24"/>
              </w:rPr>
              <w:t>r</w:t>
            </w:r>
            <w:r w:rsidRPr="00AE6AE6">
              <w:rPr>
                <w:rFonts w:eastAsia="Calibri"/>
                <w:b/>
                <w:sz w:val="24"/>
                <w:szCs w:val="24"/>
              </w:rPr>
              <w:t xml:space="preserve">eview </w:t>
            </w:r>
            <w:r w:rsidR="00F7217A">
              <w:rPr>
                <w:rFonts w:eastAsia="Calibri"/>
                <w:b/>
                <w:sz w:val="24"/>
                <w:szCs w:val="24"/>
              </w:rPr>
              <w:t>d</w:t>
            </w:r>
            <w:r w:rsidRPr="00AE6AE6">
              <w:rPr>
                <w:rFonts w:eastAsia="Calibri"/>
                <w:b/>
                <w:sz w:val="24"/>
                <w:szCs w:val="24"/>
              </w:rPr>
              <w:t>ate</w:t>
            </w:r>
          </w:p>
        </w:tc>
        <w:tc>
          <w:tcPr>
            <w:tcW w:w="6299" w:type="dxa"/>
            <w:vAlign w:val="center"/>
          </w:tcPr>
          <w:p w14:paraId="121EE2D8" w14:textId="50792B43" w:rsidR="00EF2B10" w:rsidRPr="00984654" w:rsidRDefault="00EF2B10" w:rsidP="009948C6">
            <w:pPr>
              <w:rPr>
                <w:i/>
                <w:sz w:val="24"/>
                <w:szCs w:val="24"/>
              </w:rPr>
            </w:pPr>
            <w:r w:rsidRPr="00984654">
              <w:rPr>
                <w:i/>
                <w:color w:val="FF0000"/>
                <w:sz w:val="24"/>
                <w:szCs w:val="24"/>
              </w:rPr>
              <w:t>01/01/</w:t>
            </w:r>
            <w:r w:rsidR="002647E1" w:rsidRPr="00984654">
              <w:rPr>
                <w:i/>
                <w:color w:val="FF0000"/>
                <w:sz w:val="24"/>
                <w:szCs w:val="24"/>
              </w:rPr>
              <w:t>2021</w:t>
            </w:r>
          </w:p>
        </w:tc>
      </w:tr>
    </w:tbl>
    <w:p w14:paraId="4E91C735" w14:textId="77777777" w:rsidR="003653F0" w:rsidRDefault="003653F0" w:rsidP="001027FC"/>
    <w:p w14:paraId="499427A0" w14:textId="77777777" w:rsidR="003653F0" w:rsidRDefault="003653F0" w:rsidP="001027FC"/>
    <w:p w14:paraId="53C10A21" w14:textId="77777777" w:rsidR="003653F0" w:rsidRDefault="003653F0" w:rsidP="001027FC"/>
    <w:p w14:paraId="2FAE6822" w14:textId="77777777" w:rsidR="00EF2B10" w:rsidRDefault="00EF2B10" w:rsidP="001027FC"/>
    <w:p w14:paraId="50DDB984" w14:textId="77777777" w:rsidR="00EF2B10" w:rsidRDefault="00EF2B10" w:rsidP="001027FC"/>
    <w:p w14:paraId="6522DCA2" w14:textId="77777777" w:rsidR="00EF2B10" w:rsidRDefault="00EF2B10" w:rsidP="001027FC"/>
    <w:p w14:paraId="05773156" w14:textId="77777777" w:rsidR="00EF2B10" w:rsidRDefault="00EF2B10" w:rsidP="001027FC"/>
    <w:p w14:paraId="48AC54BB" w14:textId="77777777" w:rsidR="00EF2B10" w:rsidRDefault="00EF2B10" w:rsidP="001027FC"/>
    <w:p w14:paraId="163B7562" w14:textId="77777777" w:rsidR="003653F0" w:rsidRPr="00BA57FE" w:rsidRDefault="003653F0" w:rsidP="001027FC">
      <w:r>
        <w:br w:type="page"/>
      </w:r>
    </w:p>
    <w:p w14:paraId="0212F637" w14:textId="4B5D0E42" w:rsidR="00BA57FE" w:rsidRPr="00023B2A" w:rsidRDefault="00BA57FE" w:rsidP="00023B2A">
      <w:pPr>
        <w:jc w:val="center"/>
        <w:rPr>
          <w:sz w:val="36"/>
          <w:szCs w:val="36"/>
        </w:rPr>
      </w:pPr>
      <w:r w:rsidRPr="00023B2A">
        <w:rPr>
          <w:sz w:val="36"/>
          <w:szCs w:val="36"/>
        </w:rPr>
        <w:lastRenderedPageBreak/>
        <w:t>Employer</w:t>
      </w:r>
      <w:r w:rsidR="00086E66">
        <w:rPr>
          <w:sz w:val="36"/>
          <w:szCs w:val="36"/>
        </w:rPr>
        <w:t>’</w:t>
      </w:r>
      <w:r w:rsidRPr="00023B2A">
        <w:rPr>
          <w:sz w:val="36"/>
          <w:szCs w:val="36"/>
        </w:rPr>
        <w:t xml:space="preserve">s </w:t>
      </w:r>
      <w:r w:rsidR="006C619A" w:rsidRPr="00023B2A">
        <w:rPr>
          <w:sz w:val="36"/>
          <w:szCs w:val="36"/>
        </w:rPr>
        <w:t>P</w:t>
      </w:r>
      <w:r w:rsidRPr="00023B2A">
        <w:rPr>
          <w:sz w:val="36"/>
          <w:szCs w:val="36"/>
        </w:rPr>
        <w:t>rocedures</w:t>
      </w:r>
    </w:p>
    <w:p w14:paraId="2C7C45A4" w14:textId="77777777" w:rsidR="00BA57FE" w:rsidRPr="00BA57FE" w:rsidRDefault="00BA57FE" w:rsidP="001027FC"/>
    <w:p w14:paraId="36887E1F" w14:textId="77777777" w:rsidR="00BA57FE" w:rsidRPr="00BA57FE" w:rsidRDefault="00BA57FE" w:rsidP="001027FC"/>
    <w:p w14:paraId="2D5B3811" w14:textId="77777777" w:rsidR="00BA57FE" w:rsidRPr="00BA57FE" w:rsidRDefault="00BA57FE" w:rsidP="001027FC"/>
    <w:tbl>
      <w:tblPr>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6801"/>
        <w:gridCol w:w="1356"/>
      </w:tblGrid>
      <w:tr w:rsidR="003653F0" w:rsidRPr="00BA57FE" w14:paraId="7F92CCDE" w14:textId="77777777" w:rsidTr="004A1BF9">
        <w:trPr>
          <w:jc w:val="center"/>
        </w:trPr>
        <w:tc>
          <w:tcPr>
            <w:tcW w:w="1406" w:type="dxa"/>
            <w:shd w:val="clear" w:color="auto" w:fill="C6D9F1"/>
            <w:vAlign w:val="center"/>
          </w:tcPr>
          <w:p w14:paraId="1F829E9F" w14:textId="77777777" w:rsidR="003653F0" w:rsidRPr="00106C6D" w:rsidRDefault="003653F0" w:rsidP="00AE6AE6">
            <w:pPr>
              <w:jc w:val="center"/>
            </w:pPr>
            <w:r w:rsidRPr="00106C6D">
              <w:t>Document No.</w:t>
            </w:r>
          </w:p>
        </w:tc>
        <w:tc>
          <w:tcPr>
            <w:tcW w:w="6801" w:type="dxa"/>
            <w:shd w:val="clear" w:color="auto" w:fill="C6D9F1"/>
            <w:vAlign w:val="center"/>
          </w:tcPr>
          <w:p w14:paraId="710C074F" w14:textId="77777777" w:rsidR="003653F0" w:rsidRPr="00106C6D" w:rsidRDefault="003653F0" w:rsidP="001027FC">
            <w:r w:rsidRPr="00106C6D">
              <w:t>Title of Procedure</w:t>
            </w:r>
          </w:p>
        </w:tc>
        <w:tc>
          <w:tcPr>
            <w:tcW w:w="1356" w:type="dxa"/>
            <w:shd w:val="clear" w:color="auto" w:fill="C6D9F1"/>
            <w:vAlign w:val="center"/>
          </w:tcPr>
          <w:p w14:paraId="758161D3" w14:textId="77777777" w:rsidR="003653F0" w:rsidRPr="00106C6D" w:rsidRDefault="003653F0" w:rsidP="00AE6AE6">
            <w:pPr>
              <w:jc w:val="center"/>
            </w:pPr>
            <w:r w:rsidRPr="00106C6D">
              <w:t>Page No.</w:t>
            </w:r>
          </w:p>
        </w:tc>
      </w:tr>
      <w:tr w:rsidR="003653F0" w:rsidRPr="00BA57FE" w14:paraId="127961CA" w14:textId="77777777" w:rsidTr="003653F0">
        <w:trPr>
          <w:trHeight w:val="567"/>
          <w:jc w:val="center"/>
        </w:trPr>
        <w:tc>
          <w:tcPr>
            <w:tcW w:w="1406" w:type="dxa"/>
            <w:vAlign w:val="center"/>
          </w:tcPr>
          <w:p w14:paraId="3DCA4C2C" w14:textId="77777777" w:rsidR="003653F0" w:rsidRPr="00106C6D" w:rsidRDefault="003653F0" w:rsidP="00AE6AE6">
            <w:pPr>
              <w:jc w:val="center"/>
            </w:pPr>
            <w:r w:rsidRPr="00106C6D">
              <w:t>EP1</w:t>
            </w:r>
          </w:p>
        </w:tc>
        <w:tc>
          <w:tcPr>
            <w:tcW w:w="6801" w:type="dxa"/>
            <w:vAlign w:val="center"/>
          </w:tcPr>
          <w:p w14:paraId="14D900A4" w14:textId="77777777" w:rsidR="003653F0" w:rsidRPr="00106C6D" w:rsidRDefault="003653F0" w:rsidP="001027FC">
            <w:r w:rsidRPr="00106C6D">
              <w:t>Entitlement of Duty Holders</w:t>
            </w:r>
          </w:p>
        </w:tc>
        <w:tc>
          <w:tcPr>
            <w:tcW w:w="1356" w:type="dxa"/>
            <w:vAlign w:val="center"/>
          </w:tcPr>
          <w:p w14:paraId="63FA4015" w14:textId="75806A04" w:rsidR="003653F0" w:rsidRPr="00106C6D" w:rsidRDefault="00CC78D2" w:rsidP="00AE6AE6">
            <w:pPr>
              <w:jc w:val="center"/>
            </w:pPr>
            <w:r>
              <w:t>3</w:t>
            </w:r>
          </w:p>
        </w:tc>
      </w:tr>
      <w:tr w:rsidR="003653F0" w:rsidRPr="00BA57FE" w14:paraId="449BB6AB" w14:textId="77777777" w:rsidTr="003653F0">
        <w:trPr>
          <w:trHeight w:val="567"/>
          <w:jc w:val="center"/>
        </w:trPr>
        <w:tc>
          <w:tcPr>
            <w:tcW w:w="1406" w:type="dxa"/>
            <w:vAlign w:val="center"/>
          </w:tcPr>
          <w:p w14:paraId="55A93509" w14:textId="77777777" w:rsidR="003653F0" w:rsidRPr="00106C6D" w:rsidRDefault="003653F0" w:rsidP="00AE6AE6">
            <w:pPr>
              <w:jc w:val="center"/>
            </w:pPr>
            <w:r w:rsidRPr="00106C6D">
              <w:t>EP2</w:t>
            </w:r>
          </w:p>
        </w:tc>
        <w:tc>
          <w:tcPr>
            <w:tcW w:w="6801" w:type="dxa"/>
            <w:vAlign w:val="center"/>
          </w:tcPr>
          <w:p w14:paraId="57646C04" w14:textId="4840EBE1" w:rsidR="003653F0" w:rsidRPr="00106C6D" w:rsidRDefault="003653F0" w:rsidP="001027FC">
            <w:r w:rsidRPr="00106C6D">
              <w:t xml:space="preserve">Referrals for Dental </w:t>
            </w:r>
            <w:r w:rsidR="006C619A">
              <w:t>E</w:t>
            </w:r>
            <w:r w:rsidRPr="00106C6D">
              <w:t>x</w:t>
            </w:r>
            <w:r w:rsidR="00387F9B">
              <w:t>posure</w:t>
            </w:r>
            <w:r w:rsidRPr="00106C6D">
              <w:t>s</w:t>
            </w:r>
          </w:p>
        </w:tc>
        <w:tc>
          <w:tcPr>
            <w:tcW w:w="1356" w:type="dxa"/>
            <w:vAlign w:val="center"/>
          </w:tcPr>
          <w:p w14:paraId="4290B5D0" w14:textId="3473629A" w:rsidR="00437AFF" w:rsidRPr="00106C6D" w:rsidRDefault="002E7B1E" w:rsidP="00AE6AE6">
            <w:pPr>
              <w:jc w:val="center"/>
            </w:pPr>
            <w:r>
              <w:t>7</w:t>
            </w:r>
          </w:p>
        </w:tc>
      </w:tr>
      <w:tr w:rsidR="003653F0" w:rsidRPr="00BA57FE" w14:paraId="08C40E4D" w14:textId="77777777" w:rsidTr="003653F0">
        <w:trPr>
          <w:trHeight w:val="567"/>
          <w:jc w:val="center"/>
        </w:trPr>
        <w:tc>
          <w:tcPr>
            <w:tcW w:w="1406" w:type="dxa"/>
            <w:vAlign w:val="center"/>
          </w:tcPr>
          <w:p w14:paraId="24BB8A40" w14:textId="77777777" w:rsidR="003653F0" w:rsidRPr="00106C6D" w:rsidRDefault="003653F0" w:rsidP="00AE6AE6">
            <w:pPr>
              <w:jc w:val="center"/>
            </w:pPr>
            <w:r w:rsidRPr="00106C6D">
              <w:t>EP3</w:t>
            </w:r>
          </w:p>
        </w:tc>
        <w:tc>
          <w:tcPr>
            <w:tcW w:w="6801" w:type="dxa"/>
            <w:vAlign w:val="center"/>
          </w:tcPr>
          <w:p w14:paraId="49B381B5" w14:textId="77777777" w:rsidR="003653F0" w:rsidRPr="00106C6D" w:rsidRDefault="003653F0" w:rsidP="001027FC">
            <w:r w:rsidRPr="00106C6D">
              <w:t>Justification and Authorisation</w:t>
            </w:r>
          </w:p>
        </w:tc>
        <w:tc>
          <w:tcPr>
            <w:tcW w:w="1356" w:type="dxa"/>
            <w:vAlign w:val="center"/>
          </w:tcPr>
          <w:p w14:paraId="0683C909" w14:textId="499A81CA" w:rsidR="003653F0" w:rsidRPr="00106C6D" w:rsidRDefault="00685A45" w:rsidP="00AE6AE6">
            <w:pPr>
              <w:jc w:val="center"/>
            </w:pPr>
            <w:r>
              <w:t>9</w:t>
            </w:r>
          </w:p>
        </w:tc>
      </w:tr>
      <w:tr w:rsidR="003653F0" w:rsidRPr="00BA57FE" w14:paraId="7A03F1A8" w14:textId="77777777" w:rsidTr="003653F0">
        <w:trPr>
          <w:trHeight w:val="567"/>
          <w:jc w:val="center"/>
        </w:trPr>
        <w:tc>
          <w:tcPr>
            <w:tcW w:w="1406" w:type="dxa"/>
            <w:vAlign w:val="center"/>
          </w:tcPr>
          <w:p w14:paraId="64656401" w14:textId="77777777" w:rsidR="003653F0" w:rsidRPr="00106C6D" w:rsidRDefault="003653F0" w:rsidP="00AE6AE6">
            <w:pPr>
              <w:jc w:val="center"/>
            </w:pPr>
            <w:r w:rsidRPr="00106C6D">
              <w:t>EP4</w:t>
            </w:r>
          </w:p>
        </w:tc>
        <w:tc>
          <w:tcPr>
            <w:tcW w:w="6801" w:type="dxa"/>
            <w:vAlign w:val="center"/>
          </w:tcPr>
          <w:p w14:paraId="20BA77DF" w14:textId="77777777" w:rsidR="003653F0" w:rsidRPr="00106C6D" w:rsidRDefault="003653F0" w:rsidP="001027FC">
            <w:r w:rsidRPr="00106C6D">
              <w:t>Patient Identification</w:t>
            </w:r>
          </w:p>
        </w:tc>
        <w:tc>
          <w:tcPr>
            <w:tcW w:w="1356" w:type="dxa"/>
            <w:vAlign w:val="center"/>
          </w:tcPr>
          <w:p w14:paraId="2C956301" w14:textId="4772060A" w:rsidR="003653F0" w:rsidRPr="00106C6D" w:rsidRDefault="00685A45" w:rsidP="00AE6AE6">
            <w:pPr>
              <w:jc w:val="center"/>
            </w:pPr>
            <w:r>
              <w:t>11</w:t>
            </w:r>
          </w:p>
        </w:tc>
      </w:tr>
      <w:tr w:rsidR="003653F0" w:rsidRPr="00BA57FE" w14:paraId="4C08CAD8" w14:textId="77777777" w:rsidTr="003653F0">
        <w:trPr>
          <w:trHeight w:val="567"/>
          <w:jc w:val="center"/>
        </w:trPr>
        <w:tc>
          <w:tcPr>
            <w:tcW w:w="1406" w:type="dxa"/>
            <w:vAlign w:val="center"/>
          </w:tcPr>
          <w:p w14:paraId="045AA123" w14:textId="77777777" w:rsidR="003653F0" w:rsidRPr="00106C6D" w:rsidRDefault="003653F0" w:rsidP="00AE6AE6">
            <w:pPr>
              <w:jc w:val="center"/>
            </w:pPr>
            <w:r w:rsidRPr="00106C6D">
              <w:t>EP5</w:t>
            </w:r>
          </w:p>
        </w:tc>
        <w:tc>
          <w:tcPr>
            <w:tcW w:w="6801" w:type="dxa"/>
            <w:vAlign w:val="center"/>
          </w:tcPr>
          <w:p w14:paraId="23E46CCB" w14:textId="77777777" w:rsidR="003653F0" w:rsidRPr="00106C6D" w:rsidRDefault="003653F0" w:rsidP="001027FC">
            <w:r w:rsidRPr="00106C6D">
              <w:t>Pregnancy Enquiries</w:t>
            </w:r>
          </w:p>
        </w:tc>
        <w:tc>
          <w:tcPr>
            <w:tcW w:w="1356" w:type="dxa"/>
            <w:vAlign w:val="center"/>
          </w:tcPr>
          <w:p w14:paraId="0D2E809D" w14:textId="4F18DA4E" w:rsidR="003653F0" w:rsidRPr="00106C6D" w:rsidRDefault="00685A45" w:rsidP="00AE6AE6">
            <w:pPr>
              <w:jc w:val="center"/>
            </w:pPr>
            <w:r w:rsidRPr="00106C6D">
              <w:t>1</w:t>
            </w:r>
            <w:r>
              <w:t>3</w:t>
            </w:r>
          </w:p>
        </w:tc>
      </w:tr>
      <w:tr w:rsidR="003653F0" w:rsidRPr="00BA57FE" w14:paraId="3556AF17" w14:textId="77777777" w:rsidTr="003653F0">
        <w:trPr>
          <w:trHeight w:val="567"/>
          <w:jc w:val="center"/>
        </w:trPr>
        <w:tc>
          <w:tcPr>
            <w:tcW w:w="1406" w:type="dxa"/>
            <w:vAlign w:val="center"/>
          </w:tcPr>
          <w:p w14:paraId="085AA913" w14:textId="77777777" w:rsidR="003653F0" w:rsidRPr="00106C6D" w:rsidRDefault="003653F0" w:rsidP="00AE6AE6">
            <w:pPr>
              <w:jc w:val="center"/>
            </w:pPr>
            <w:r w:rsidRPr="00106C6D">
              <w:t>EP6</w:t>
            </w:r>
          </w:p>
        </w:tc>
        <w:tc>
          <w:tcPr>
            <w:tcW w:w="6801" w:type="dxa"/>
            <w:vAlign w:val="center"/>
          </w:tcPr>
          <w:p w14:paraId="1914E0E6" w14:textId="77777777" w:rsidR="003653F0" w:rsidRPr="00106C6D" w:rsidRDefault="003653F0" w:rsidP="001027FC">
            <w:r w:rsidRPr="00106C6D">
              <w:t xml:space="preserve">Assessment of Patient Dose </w:t>
            </w:r>
          </w:p>
        </w:tc>
        <w:tc>
          <w:tcPr>
            <w:tcW w:w="1356" w:type="dxa"/>
            <w:vAlign w:val="center"/>
          </w:tcPr>
          <w:p w14:paraId="5104845C" w14:textId="30CC5D93" w:rsidR="003653F0" w:rsidRPr="00106C6D" w:rsidRDefault="00685A45" w:rsidP="00AE6AE6">
            <w:pPr>
              <w:jc w:val="center"/>
            </w:pPr>
            <w:r w:rsidRPr="00106C6D">
              <w:t>1</w:t>
            </w:r>
            <w:r>
              <w:t>4</w:t>
            </w:r>
          </w:p>
        </w:tc>
      </w:tr>
      <w:tr w:rsidR="003653F0" w:rsidRPr="00BA57FE" w14:paraId="108D48BE" w14:textId="77777777" w:rsidTr="003653F0">
        <w:trPr>
          <w:trHeight w:val="567"/>
          <w:jc w:val="center"/>
        </w:trPr>
        <w:tc>
          <w:tcPr>
            <w:tcW w:w="1406" w:type="dxa"/>
            <w:vAlign w:val="center"/>
          </w:tcPr>
          <w:p w14:paraId="5987CDE3" w14:textId="77777777" w:rsidR="003653F0" w:rsidRPr="00106C6D" w:rsidRDefault="003653F0" w:rsidP="00AE6AE6">
            <w:pPr>
              <w:jc w:val="center"/>
            </w:pPr>
            <w:r w:rsidRPr="00106C6D">
              <w:t>EP7</w:t>
            </w:r>
          </w:p>
        </w:tc>
        <w:tc>
          <w:tcPr>
            <w:tcW w:w="6801" w:type="dxa"/>
            <w:vAlign w:val="center"/>
          </w:tcPr>
          <w:p w14:paraId="49F250B6" w14:textId="77777777" w:rsidR="003653F0" w:rsidRPr="00106C6D" w:rsidRDefault="003653F0" w:rsidP="001027FC">
            <w:r w:rsidRPr="00106C6D">
              <w:t>Diagnostic Reference Levels</w:t>
            </w:r>
          </w:p>
        </w:tc>
        <w:tc>
          <w:tcPr>
            <w:tcW w:w="1356" w:type="dxa"/>
            <w:vAlign w:val="center"/>
          </w:tcPr>
          <w:p w14:paraId="700F2863" w14:textId="341E4E0C" w:rsidR="003653F0" w:rsidRPr="00106C6D" w:rsidRDefault="00685A45" w:rsidP="00AE6AE6">
            <w:pPr>
              <w:jc w:val="center"/>
            </w:pPr>
            <w:r w:rsidRPr="00106C6D">
              <w:t>1</w:t>
            </w:r>
            <w:r>
              <w:t>5</w:t>
            </w:r>
          </w:p>
        </w:tc>
      </w:tr>
      <w:tr w:rsidR="003653F0" w:rsidRPr="00BA57FE" w14:paraId="031D317A" w14:textId="77777777" w:rsidTr="003653F0">
        <w:trPr>
          <w:trHeight w:val="567"/>
          <w:jc w:val="center"/>
        </w:trPr>
        <w:tc>
          <w:tcPr>
            <w:tcW w:w="1406" w:type="dxa"/>
            <w:vAlign w:val="center"/>
          </w:tcPr>
          <w:p w14:paraId="172C4E5C" w14:textId="77777777" w:rsidR="003653F0" w:rsidRPr="00106C6D" w:rsidRDefault="003653F0" w:rsidP="00AE6AE6">
            <w:pPr>
              <w:jc w:val="center"/>
            </w:pPr>
            <w:r w:rsidRPr="00106C6D">
              <w:t>EP8</w:t>
            </w:r>
          </w:p>
        </w:tc>
        <w:tc>
          <w:tcPr>
            <w:tcW w:w="6801" w:type="dxa"/>
            <w:vAlign w:val="center"/>
          </w:tcPr>
          <w:p w14:paraId="19C6CEC7" w14:textId="77777777" w:rsidR="003653F0" w:rsidRPr="00106C6D" w:rsidRDefault="003653F0" w:rsidP="001027FC">
            <w:r w:rsidRPr="00106C6D">
              <w:t>Clinical Evaluation</w:t>
            </w:r>
          </w:p>
        </w:tc>
        <w:tc>
          <w:tcPr>
            <w:tcW w:w="1356" w:type="dxa"/>
            <w:vAlign w:val="center"/>
          </w:tcPr>
          <w:p w14:paraId="7AF77A56" w14:textId="09A4F203" w:rsidR="003653F0" w:rsidRPr="00106C6D" w:rsidRDefault="00685A45" w:rsidP="00AE6AE6">
            <w:pPr>
              <w:jc w:val="center"/>
            </w:pPr>
            <w:r>
              <w:t>17</w:t>
            </w:r>
          </w:p>
        </w:tc>
      </w:tr>
      <w:tr w:rsidR="003653F0" w:rsidRPr="00BA57FE" w14:paraId="2DAC50EA" w14:textId="77777777" w:rsidTr="003653F0">
        <w:trPr>
          <w:trHeight w:val="567"/>
          <w:jc w:val="center"/>
        </w:trPr>
        <w:tc>
          <w:tcPr>
            <w:tcW w:w="1406" w:type="dxa"/>
            <w:vAlign w:val="center"/>
          </w:tcPr>
          <w:p w14:paraId="11FFCF18" w14:textId="77777777" w:rsidR="003653F0" w:rsidRPr="00106C6D" w:rsidRDefault="003653F0" w:rsidP="00AE6AE6">
            <w:pPr>
              <w:jc w:val="center"/>
            </w:pPr>
            <w:r w:rsidRPr="00106C6D">
              <w:t>EP9</w:t>
            </w:r>
          </w:p>
        </w:tc>
        <w:tc>
          <w:tcPr>
            <w:tcW w:w="6801" w:type="dxa"/>
            <w:vAlign w:val="center"/>
          </w:tcPr>
          <w:p w14:paraId="1DB880EC" w14:textId="77777777" w:rsidR="003653F0" w:rsidRPr="00106C6D" w:rsidRDefault="003653F0" w:rsidP="001027FC">
            <w:r w:rsidRPr="00106C6D">
              <w:t>Training and Education</w:t>
            </w:r>
          </w:p>
        </w:tc>
        <w:tc>
          <w:tcPr>
            <w:tcW w:w="1356" w:type="dxa"/>
            <w:vAlign w:val="center"/>
          </w:tcPr>
          <w:p w14:paraId="4A36A6DD" w14:textId="17E513CA" w:rsidR="003653F0" w:rsidRPr="00106C6D" w:rsidRDefault="00685A45" w:rsidP="00AE6AE6">
            <w:pPr>
              <w:jc w:val="center"/>
            </w:pPr>
            <w:r>
              <w:t>18</w:t>
            </w:r>
          </w:p>
        </w:tc>
      </w:tr>
      <w:tr w:rsidR="003653F0" w:rsidRPr="00BA57FE" w14:paraId="48A993F5" w14:textId="77777777" w:rsidTr="003653F0">
        <w:trPr>
          <w:trHeight w:val="567"/>
          <w:jc w:val="center"/>
        </w:trPr>
        <w:tc>
          <w:tcPr>
            <w:tcW w:w="1406" w:type="dxa"/>
            <w:vAlign w:val="center"/>
          </w:tcPr>
          <w:p w14:paraId="46A8F8AD" w14:textId="77777777" w:rsidR="003653F0" w:rsidRPr="00106C6D" w:rsidRDefault="003653F0" w:rsidP="00AE6AE6">
            <w:pPr>
              <w:jc w:val="center"/>
            </w:pPr>
            <w:r w:rsidRPr="00106C6D">
              <w:t>EP10</w:t>
            </w:r>
          </w:p>
        </w:tc>
        <w:tc>
          <w:tcPr>
            <w:tcW w:w="6801" w:type="dxa"/>
            <w:vAlign w:val="center"/>
          </w:tcPr>
          <w:p w14:paraId="5B58CC41" w14:textId="77777777" w:rsidR="003653F0" w:rsidRPr="00106C6D" w:rsidRDefault="003653F0" w:rsidP="001027FC">
            <w:r w:rsidRPr="00106C6D">
              <w:t>Incident Reporting</w:t>
            </w:r>
          </w:p>
        </w:tc>
        <w:tc>
          <w:tcPr>
            <w:tcW w:w="1356" w:type="dxa"/>
            <w:vAlign w:val="center"/>
          </w:tcPr>
          <w:p w14:paraId="78A0B76C" w14:textId="4A34F6C9" w:rsidR="003653F0" w:rsidRPr="00106C6D" w:rsidRDefault="00685A45" w:rsidP="00AE6AE6">
            <w:pPr>
              <w:jc w:val="center"/>
            </w:pPr>
            <w:r>
              <w:t>22</w:t>
            </w:r>
          </w:p>
        </w:tc>
      </w:tr>
      <w:tr w:rsidR="003653F0" w:rsidRPr="00BA57FE" w14:paraId="7B3B71A3" w14:textId="77777777" w:rsidTr="003653F0">
        <w:trPr>
          <w:trHeight w:val="567"/>
          <w:jc w:val="center"/>
        </w:trPr>
        <w:tc>
          <w:tcPr>
            <w:tcW w:w="1406" w:type="dxa"/>
            <w:vAlign w:val="center"/>
          </w:tcPr>
          <w:p w14:paraId="2C9E033C" w14:textId="77777777" w:rsidR="003653F0" w:rsidRPr="00106C6D" w:rsidRDefault="003653F0" w:rsidP="00AE6AE6">
            <w:pPr>
              <w:jc w:val="center"/>
            </w:pPr>
            <w:r w:rsidRPr="00106C6D">
              <w:t>EP11</w:t>
            </w:r>
          </w:p>
        </w:tc>
        <w:tc>
          <w:tcPr>
            <w:tcW w:w="6801" w:type="dxa"/>
            <w:vAlign w:val="center"/>
          </w:tcPr>
          <w:p w14:paraId="44EED77C" w14:textId="61048E78" w:rsidR="003653F0" w:rsidRPr="00106C6D" w:rsidRDefault="003653F0" w:rsidP="001027FC">
            <w:r w:rsidRPr="00106C6D">
              <w:t xml:space="preserve">Reducing the Probability and Magnitude of </w:t>
            </w:r>
            <w:r w:rsidR="006C619A">
              <w:t>U</w:t>
            </w:r>
            <w:r w:rsidRPr="00106C6D">
              <w:t xml:space="preserve">nintentional </w:t>
            </w:r>
            <w:r w:rsidR="006C619A">
              <w:t>E</w:t>
            </w:r>
            <w:r w:rsidRPr="00106C6D">
              <w:t>xposure</w:t>
            </w:r>
            <w:r w:rsidR="0059683F" w:rsidRPr="00106C6D">
              <w:t>s</w:t>
            </w:r>
          </w:p>
        </w:tc>
        <w:tc>
          <w:tcPr>
            <w:tcW w:w="1356" w:type="dxa"/>
            <w:vAlign w:val="center"/>
          </w:tcPr>
          <w:p w14:paraId="19CD7CDA" w14:textId="6CEC6505" w:rsidR="003653F0" w:rsidRPr="00106C6D" w:rsidRDefault="00685A45" w:rsidP="00AE6AE6">
            <w:pPr>
              <w:jc w:val="center"/>
            </w:pPr>
            <w:r>
              <w:t>24</w:t>
            </w:r>
          </w:p>
        </w:tc>
      </w:tr>
      <w:tr w:rsidR="003653F0" w:rsidRPr="00BA57FE" w14:paraId="45F6407A" w14:textId="77777777" w:rsidTr="003653F0">
        <w:trPr>
          <w:trHeight w:val="567"/>
          <w:jc w:val="center"/>
        </w:trPr>
        <w:tc>
          <w:tcPr>
            <w:tcW w:w="1406" w:type="dxa"/>
            <w:vAlign w:val="center"/>
          </w:tcPr>
          <w:p w14:paraId="32836E21" w14:textId="77777777" w:rsidR="003653F0" w:rsidRPr="00106C6D" w:rsidRDefault="003653F0" w:rsidP="00AE6AE6">
            <w:pPr>
              <w:jc w:val="center"/>
            </w:pPr>
            <w:r w:rsidRPr="00106C6D">
              <w:t>EP12</w:t>
            </w:r>
          </w:p>
        </w:tc>
        <w:tc>
          <w:tcPr>
            <w:tcW w:w="6801" w:type="dxa"/>
            <w:vAlign w:val="center"/>
          </w:tcPr>
          <w:p w14:paraId="7724C1D3" w14:textId="40D4A5AF" w:rsidR="003653F0" w:rsidRPr="00106C6D" w:rsidRDefault="00130076" w:rsidP="001027FC">
            <w:r w:rsidRPr="00106C6D">
              <w:t>Document</w:t>
            </w:r>
            <w:r w:rsidR="003653F0" w:rsidRPr="00106C6D">
              <w:t xml:space="preserve"> </w:t>
            </w:r>
            <w:r w:rsidR="0089623B">
              <w:t>Control</w:t>
            </w:r>
          </w:p>
        </w:tc>
        <w:tc>
          <w:tcPr>
            <w:tcW w:w="1356" w:type="dxa"/>
            <w:vAlign w:val="center"/>
          </w:tcPr>
          <w:p w14:paraId="582CB3B0" w14:textId="43EC4F27" w:rsidR="003653F0" w:rsidRPr="00106C6D" w:rsidRDefault="006C1BCF" w:rsidP="00AE6AE6">
            <w:pPr>
              <w:jc w:val="center"/>
            </w:pPr>
            <w:r>
              <w:t>25</w:t>
            </w:r>
          </w:p>
        </w:tc>
      </w:tr>
      <w:tr w:rsidR="003653F0" w:rsidRPr="00BA57FE" w14:paraId="5C4BE4AF" w14:textId="77777777" w:rsidTr="003653F0">
        <w:trPr>
          <w:trHeight w:val="567"/>
          <w:jc w:val="center"/>
        </w:trPr>
        <w:tc>
          <w:tcPr>
            <w:tcW w:w="1406" w:type="dxa"/>
            <w:vAlign w:val="center"/>
          </w:tcPr>
          <w:p w14:paraId="1314647C" w14:textId="77777777" w:rsidR="003653F0" w:rsidRPr="00106C6D" w:rsidRDefault="003653F0" w:rsidP="00AE6AE6">
            <w:pPr>
              <w:jc w:val="center"/>
            </w:pPr>
            <w:r w:rsidRPr="00106C6D">
              <w:t>EP13</w:t>
            </w:r>
          </w:p>
        </w:tc>
        <w:tc>
          <w:tcPr>
            <w:tcW w:w="6801" w:type="dxa"/>
            <w:vAlign w:val="center"/>
          </w:tcPr>
          <w:p w14:paraId="105FAC8F" w14:textId="50D10BC5" w:rsidR="003653F0" w:rsidRPr="00106C6D" w:rsidRDefault="00A04A6A" w:rsidP="001027FC">
            <w:r>
              <w:t>Radiology</w:t>
            </w:r>
            <w:r w:rsidR="004A3AEE">
              <w:t xml:space="preserve"> </w:t>
            </w:r>
            <w:r w:rsidR="003653F0" w:rsidRPr="00106C6D">
              <w:t>Audit</w:t>
            </w:r>
          </w:p>
        </w:tc>
        <w:tc>
          <w:tcPr>
            <w:tcW w:w="1356" w:type="dxa"/>
            <w:vAlign w:val="center"/>
          </w:tcPr>
          <w:p w14:paraId="416BB6AD" w14:textId="5BA55904" w:rsidR="003653F0" w:rsidRPr="00106C6D" w:rsidRDefault="006C1BCF" w:rsidP="00AE6AE6">
            <w:pPr>
              <w:jc w:val="center"/>
            </w:pPr>
            <w:r>
              <w:t>27</w:t>
            </w:r>
          </w:p>
        </w:tc>
      </w:tr>
      <w:tr w:rsidR="003653F0" w:rsidRPr="00BA57FE" w14:paraId="714CD262" w14:textId="77777777" w:rsidTr="003653F0">
        <w:trPr>
          <w:trHeight w:val="567"/>
          <w:jc w:val="center"/>
        </w:trPr>
        <w:tc>
          <w:tcPr>
            <w:tcW w:w="1406" w:type="dxa"/>
            <w:vAlign w:val="center"/>
          </w:tcPr>
          <w:p w14:paraId="6691059B" w14:textId="77777777" w:rsidR="003653F0" w:rsidRPr="00D2489B" w:rsidRDefault="003653F0" w:rsidP="00AE6AE6">
            <w:pPr>
              <w:jc w:val="center"/>
              <w:rPr>
                <w:color w:val="FF0000"/>
              </w:rPr>
            </w:pPr>
            <w:r w:rsidRPr="00D2489B">
              <w:rPr>
                <w:color w:val="FF0000"/>
              </w:rPr>
              <w:t>EP14</w:t>
            </w:r>
          </w:p>
        </w:tc>
        <w:tc>
          <w:tcPr>
            <w:tcW w:w="6801" w:type="dxa"/>
            <w:vAlign w:val="center"/>
          </w:tcPr>
          <w:p w14:paraId="64910B0F" w14:textId="77777777" w:rsidR="003653F0" w:rsidRPr="00D2489B" w:rsidRDefault="003653F0" w:rsidP="001027FC">
            <w:pPr>
              <w:rPr>
                <w:color w:val="FF0000"/>
              </w:rPr>
            </w:pPr>
            <w:r w:rsidRPr="00D2489B">
              <w:rPr>
                <w:color w:val="FF0000"/>
              </w:rPr>
              <w:t>Research Exposures</w:t>
            </w:r>
          </w:p>
        </w:tc>
        <w:tc>
          <w:tcPr>
            <w:tcW w:w="1356" w:type="dxa"/>
            <w:vAlign w:val="center"/>
          </w:tcPr>
          <w:p w14:paraId="2B62330A" w14:textId="60BF26F0" w:rsidR="003653F0" w:rsidRPr="00D2489B" w:rsidRDefault="006C1BCF" w:rsidP="00AE6AE6">
            <w:pPr>
              <w:jc w:val="center"/>
              <w:rPr>
                <w:color w:val="FF0000"/>
              </w:rPr>
            </w:pPr>
            <w:r w:rsidRPr="00D2489B">
              <w:rPr>
                <w:color w:val="FF0000"/>
              </w:rPr>
              <w:t>2</w:t>
            </w:r>
            <w:r>
              <w:rPr>
                <w:color w:val="FF0000"/>
              </w:rPr>
              <w:t>8</w:t>
            </w:r>
          </w:p>
        </w:tc>
      </w:tr>
      <w:tr w:rsidR="003653F0" w:rsidRPr="00BA57FE" w14:paraId="3076EAE5" w14:textId="77777777" w:rsidTr="003653F0">
        <w:trPr>
          <w:trHeight w:val="567"/>
          <w:jc w:val="center"/>
        </w:trPr>
        <w:tc>
          <w:tcPr>
            <w:tcW w:w="1406" w:type="dxa"/>
            <w:vAlign w:val="center"/>
          </w:tcPr>
          <w:p w14:paraId="2B2FEBF2" w14:textId="77777777" w:rsidR="003653F0" w:rsidRPr="00D2489B" w:rsidRDefault="003653F0" w:rsidP="00AE6AE6">
            <w:pPr>
              <w:jc w:val="center"/>
              <w:rPr>
                <w:color w:val="FF0000"/>
              </w:rPr>
            </w:pPr>
            <w:r w:rsidRPr="00D2489B">
              <w:rPr>
                <w:color w:val="FF0000"/>
              </w:rPr>
              <w:t>EP15</w:t>
            </w:r>
          </w:p>
        </w:tc>
        <w:tc>
          <w:tcPr>
            <w:tcW w:w="6801" w:type="dxa"/>
            <w:vAlign w:val="center"/>
          </w:tcPr>
          <w:p w14:paraId="687B5D95" w14:textId="060B7C9A" w:rsidR="003653F0" w:rsidRPr="00D2489B" w:rsidRDefault="00F70FAD" w:rsidP="001027FC">
            <w:pPr>
              <w:rPr>
                <w:color w:val="FF0000"/>
              </w:rPr>
            </w:pPr>
            <w:r>
              <w:rPr>
                <w:color w:val="FF0000"/>
              </w:rPr>
              <w:t>Non-Medical Imaging</w:t>
            </w:r>
          </w:p>
        </w:tc>
        <w:tc>
          <w:tcPr>
            <w:tcW w:w="1356" w:type="dxa"/>
            <w:vAlign w:val="center"/>
          </w:tcPr>
          <w:p w14:paraId="5FC1FF95" w14:textId="2ABBD82A" w:rsidR="003653F0" w:rsidRPr="00D2489B" w:rsidRDefault="006C1BCF" w:rsidP="00AE6AE6">
            <w:pPr>
              <w:jc w:val="center"/>
              <w:rPr>
                <w:color w:val="FF0000"/>
              </w:rPr>
            </w:pPr>
            <w:r>
              <w:rPr>
                <w:color w:val="FF0000"/>
              </w:rPr>
              <w:t>30</w:t>
            </w:r>
          </w:p>
        </w:tc>
      </w:tr>
      <w:tr w:rsidR="006612CE" w:rsidRPr="00BA57FE" w14:paraId="1333039D" w14:textId="77777777" w:rsidTr="003653F0">
        <w:trPr>
          <w:trHeight w:val="567"/>
          <w:jc w:val="center"/>
        </w:trPr>
        <w:tc>
          <w:tcPr>
            <w:tcW w:w="1406" w:type="dxa"/>
            <w:vAlign w:val="center"/>
          </w:tcPr>
          <w:p w14:paraId="55DBCAB1" w14:textId="7C92BD11" w:rsidR="006612CE" w:rsidRPr="00134329" w:rsidRDefault="006612CE" w:rsidP="00AE6AE6">
            <w:pPr>
              <w:jc w:val="center"/>
            </w:pPr>
            <w:r w:rsidRPr="00134329">
              <w:t>EP16</w:t>
            </w:r>
          </w:p>
        </w:tc>
        <w:tc>
          <w:tcPr>
            <w:tcW w:w="6801" w:type="dxa"/>
            <w:vAlign w:val="center"/>
          </w:tcPr>
          <w:p w14:paraId="6BFBCFA0" w14:textId="328B0D74" w:rsidR="006612CE" w:rsidRPr="00134329" w:rsidDel="00F70FAD" w:rsidRDefault="00B94E20" w:rsidP="001027FC">
            <w:r w:rsidRPr="00134329">
              <w:t>Exposure</w:t>
            </w:r>
            <w:r>
              <w:t xml:space="preserve"> of</w:t>
            </w:r>
            <w:r w:rsidRPr="00134329">
              <w:t xml:space="preserve"> </w:t>
            </w:r>
            <w:r w:rsidR="006612CE" w:rsidRPr="00134329">
              <w:t>Carer</w:t>
            </w:r>
            <w:r>
              <w:t>s</w:t>
            </w:r>
            <w:r w:rsidR="006612CE" w:rsidRPr="00134329">
              <w:t xml:space="preserve"> and Comforter</w:t>
            </w:r>
            <w:r>
              <w:t>s</w:t>
            </w:r>
            <w:r w:rsidR="006612CE" w:rsidRPr="00134329">
              <w:t xml:space="preserve"> </w:t>
            </w:r>
          </w:p>
        </w:tc>
        <w:tc>
          <w:tcPr>
            <w:tcW w:w="1356" w:type="dxa"/>
            <w:vAlign w:val="center"/>
          </w:tcPr>
          <w:p w14:paraId="36591979" w14:textId="036088B8" w:rsidR="006612CE" w:rsidRPr="00134329" w:rsidRDefault="006C1BCF" w:rsidP="00AE6AE6">
            <w:pPr>
              <w:jc w:val="center"/>
            </w:pPr>
            <w:r>
              <w:t>31</w:t>
            </w:r>
          </w:p>
        </w:tc>
      </w:tr>
      <w:tr w:rsidR="006612CE" w:rsidRPr="00BA57FE" w14:paraId="26889FAD" w14:textId="77777777" w:rsidTr="003653F0">
        <w:trPr>
          <w:trHeight w:val="567"/>
          <w:jc w:val="center"/>
        </w:trPr>
        <w:tc>
          <w:tcPr>
            <w:tcW w:w="1406" w:type="dxa"/>
            <w:vAlign w:val="center"/>
          </w:tcPr>
          <w:p w14:paraId="69B3084D" w14:textId="5CEEEA0D" w:rsidR="006612CE" w:rsidRPr="00134329" w:rsidRDefault="006612CE" w:rsidP="00AE6AE6">
            <w:pPr>
              <w:jc w:val="center"/>
            </w:pPr>
            <w:r w:rsidRPr="00134329">
              <w:t>EP17</w:t>
            </w:r>
          </w:p>
        </w:tc>
        <w:tc>
          <w:tcPr>
            <w:tcW w:w="6801" w:type="dxa"/>
            <w:vAlign w:val="center"/>
          </w:tcPr>
          <w:p w14:paraId="14525255" w14:textId="4DEF3B1E" w:rsidR="006612CE" w:rsidRPr="00134329" w:rsidDel="00F70FAD" w:rsidRDefault="006612CE" w:rsidP="001027FC">
            <w:r w:rsidRPr="00134329">
              <w:t xml:space="preserve">Provision of </w:t>
            </w:r>
            <w:r w:rsidR="00134329">
              <w:t>I</w:t>
            </w:r>
            <w:r w:rsidRPr="00134329">
              <w:t xml:space="preserve">nformation </w:t>
            </w:r>
            <w:r w:rsidR="00134329">
              <w:t>R</w:t>
            </w:r>
            <w:r w:rsidRPr="00134329">
              <w:t xml:space="preserve">elating to the </w:t>
            </w:r>
            <w:r w:rsidR="00134329">
              <w:t>B</w:t>
            </w:r>
            <w:r w:rsidRPr="00134329">
              <w:t xml:space="preserve">enefits and </w:t>
            </w:r>
            <w:r w:rsidR="00134329">
              <w:t>R</w:t>
            </w:r>
            <w:r w:rsidRPr="00134329">
              <w:t xml:space="preserve">isks of an </w:t>
            </w:r>
            <w:r w:rsidR="00134329">
              <w:t>E</w:t>
            </w:r>
            <w:r w:rsidRPr="00134329">
              <w:t>xposure</w:t>
            </w:r>
          </w:p>
        </w:tc>
        <w:tc>
          <w:tcPr>
            <w:tcW w:w="1356" w:type="dxa"/>
            <w:vAlign w:val="center"/>
          </w:tcPr>
          <w:p w14:paraId="352D50FC" w14:textId="5881D83E" w:rsidR="006612CE" w:rsidRPr="00134329" w:rsidRDefault="006C1BCF" w:rsidP="00AE6AE6">
            <w:pPr>
              <w:jc w:val="center"/>
            </w:pPr>
            <w:r>
              <w:t>33</w:t>
            </w:r>
          </w:p>
        </w:tc>
      </w:tr>
      <w:tr w:rsidR="00FC2846" w:rsidRPr="00BA57FE" w14:paraId="32B6CFC6" w14:textId="77777777" w:rsidTr="003653F0">
        <w:trPr>
          <w:trHeight w:val="567"/>
          <w:jc w:val="center"/>
        </w:trPr>
        <w:tc>
          <w:tcPr>
            <w:tcW w:w="1406" w:type="dxa"/>
            <w:vAlign w:val="center"/>
          </w:tcPr>
          <w:p w14:paraId="302A6715" w14:textId="4BBDDFD4" w:rsidR="00FC2846" w:rsidRPr="00134329" w:rsidRDefault="00FC2846" w:rsidP="00FC2846">
            <w:pPr>
              <w:jc w:val="center"/>
            </w:pPr>
            <w:r>
              <w:t>EP18</w:t>
            </w:r>
          </w:p>
        </w:tc>
        <w:tc>
          <w:tcPr>
            <w:tcW w:w="6801" w:type="dxa"/>
            <w:vAlign w:val="center"/>
          </w:tcPr>
          <w:p w14:paraId="65C1582F" w14:textId="3DD391B7" w:rsidR="00FC2846" w:rsidRPr="00134329" w:rsidRDefault="00FC2846" w:rsidP="00FC2846">
            <w:r>
              <w:t>Equipment</w:t>
            </w:r>
            <w:r w:rsidR="00B83AEA">
              <w:t xml:space="preserve"> </w:t>
            </w:r>
            <w:r w:rsidR="00171F5C">
              <w:t xml:space="preserve">Inventory and </w:t>
            </w:r>
            <w:r w:rsidR="00B83AEA">
              <w:t>Quality Assurance</w:t>
            </w:r>
          </w:p>
        </w:tc>
        <w:tc>
          <w:tcPr>
            <w:tcW w:w="1356" w:type="dxa"/>
            <w:vAlign w:val="center"/>
          </w:tcPr>
          <w:p w14:paraId="4560EED2" w14:textId="3E24CABE" w:rsidR="00FC2846" w:rsidRDefault="006C1BCF" w:rsidP="00FC2846">
            <w:pPr>
              <w:jc w:val="center"/>
            </w:pPr>
            <w:r>
              <w:t>35</w:t>
            </w:r>
          </w:p>
        </w:tc>
      </w:tr>
    </w:tbl>
    <w:p w14:paraId="5D1E1F04" w14:textId="77777777" w:rsidR="00BA57FE" w:rsidRPr="00BA57FE" w:rsidRDefault="00BA57FE" w:rsidP="00AE6AE6"/>
    <w:p w14:paraId="5797F84D" w14:textId="77777777" w:rsidR="00BA57FE" w:rsidRDefault="00BA57FE" w:rsidP="00AE6AE6"/>
    <w:p w14:paraId="482856B8" w14:textId="4613F898" w:rsidR="00CB345C" w:rsidRPr="00D6073D" w:rsidRDefault="001C052F" w:rsidP="00101EF3">
      <w:r>
        <w:br w:type="page"/>
      </w:r>
    </w:p>
    <w:tbl>
      <w:tblPr>
        <w:tblpPr w:leftFromText="180" w:rightFromText="180" w:vertAnchor="text" w:horzAnchor="margin" w:tblpY="7"/>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17"/>
        <w:gridCol w:w="3764"/>
      </w:tblGrid>
      <w:tr w:rsidR="00CA765E" w:rsidRPr="00D6073D" w14:paraId="4AC5CB78" w14:textId="77777777" w:rsidTr="0020097C">
        <w:tc>
          <w:tcPr>
            <w:tcW w:w="817" w:type="dxa"/>
            <w:vAlign w:val="center"/>
          </w:tcPr>
          <w:p w14:paraId="4E93B180" w14:textId="77777777" w:rsidR="00CA765E" w:rsidRPr="00383FAC" w:rsidRDefault="00CA765E" w:rsidP="0020097C">
            <w:pPr>
              <w:pStyle w:val="Header"/>
              <w:spacing w:before="240" w:after="240"/>
              <w:rPr>
                <w:sz w:val="24"/>
                <w:szCs w:val="24"/>
              </w:rPr>
            </w:pPr>
            <w:r w:rsidRPr="00383FAC">
              <w:rPr>
                <w:sz w:val="24"/>
                <w:szCs w:val="24"/>
              </w:rPr>
              <w:lastRenderedPageBreak/>
              <w:t>EP 1</w:t>
            </w:r>
          </w:p>
        </w:tc>
        <w:tc>
          <w:tcPr>
            <w:tcW w:w="4917" w:type="dxa"/>
            <w:vAlign w:val="center"/>
          </w:tcPr>
          <w:p w14:paraId="130D617B" w14:textId="77777777" w:rsidR="00CA765E" w:rsidRPr="00383FAC" w:rsidRDefault="00CA765E" w:rsidP="0020097C">
            <w:pPr>
              <w:spacing w:before="240" w:after="240"/>
              <w:jc w:val="center"/>
              <w:rPr>
                <w:b/>
                <w:sz w:val="24"/>
                <w:szCs w:val="24"/>
              </w:rPr>
            </w:pPr>
            <w:r w:rsidRPr="00383FAC">
              <w:rPr>
                <w:b/>
                <w:sz w:val="24"/>
                <w:szCs w:val="24"/>
              </w:rPr>
              <w:t>Entitlement of Duty Holders</w:t>
            </w:r>
          </w:p>
        </w:tc>
        <w:tc>
          <w:tcPr>
            <w:tcW w:w="3764" w:type="dxa"/>
            <w:vAlign w:val="center"/>
          </w:tcPr>
          <w:p w14:paraId="03616755" w14:textId="258C696D" w:rsidR="00CA765E" w:rsidRPr="008B74D7" w:rsidRDefault="005A0DE1" w:rsidP="0020097C">
            <w:pPr>
              <w:pStyle w:val="Header"/>
              <w:spacing w:before="240" w:after="240"/>
              <w:jc w:val="center"/>
              <w:rPr>
                <w:i/>
                <w:sz w:val="24"/>
                <w:szCs w:val="24"/>
              </w:rPr>
            </w:pPr>
            <w:r>
              <w:rPr>
                <w:i/>
                <w:color w:val="FF0000"/>
                <w:sz w:val="24"/>
                <w:szCs w:val="24"/>
              </w:rPr>
              <w:t>Name of</w:t>
            </w:r>
            <w:r w:rsidR="00CA765E" w:rsidRPr="008B74D7">
              <w:rPr>
                <w:i/>
                <w:color w:val="FF0000"/>
                <w:sz w:val="24"/>
                <w:szCs w:val="24"/>
              </w:rPr>
              <w:t xml:space="preserve"> Dental Practice</w:t>
            </w:r>
          </w:p>
        </w:tc>
      </w:tr>
    </w:tbl>
    <w:p w14:paraId="0312A5E9" w14:textId="77777777" w:rsidR="00BD0B4A" w:rsidRDefault="00BD0B4A" w:rsidP="001027FC"/>
    <w:p w14:paraId="34383164" w14:textId="532398A6" w:rsidR="00710A16" w:rsidRPr="00D6073D" w:rsidRDefault="00710A16" w:rsidP="00194BD0">
      <w:pPr>
        <w:pStyle w:val="Heading2"/>
        <w:numPr>
          <w:ilvl w:val="0"/>
          <w:numId w:val="51"/>
        </w:numPr>
        <w:ind w:hanging="357"/>
      </w:pPr>
      <w:r w:rsidRPr="001066FB">
        <w:t>Objective</w:t>
      </w:r>
      <w:r w:rsidR="00EB0BE0" w:rsidRPr="001066FB">
        <w:t>s</w:t>
      </w:r>
    </w:p>
    <w:p w14:paraId="6ACBA6C3" w14:textId="77777777" w:rsidR="00EB0BE0" w:rsidRPr="001066FB" w:rsidRDefault="00710A16" w:rsidP="00194BD0">
      <w:pPr>
        <w:pStyle w:val="bulletpoint"/>
      </w:pPr>
      <w:r w:rsidRPr="001066FB">
        <w:t xml:space="preserve">To outline the method for entitling </w:t>
      </w:r>
      <w:r w:rsidR="002A05DA" w:rsidRPr="001066FB">
        <w:t xml:space="preserve">individuals as </w:t>
      </w:r>
      <w:r w:rsidR="00EB0BE0" w:rsidRPr="001066FB">
        <w:t>duty holders under IR(ME)R</w:t>
      </w:r>
    </w:p>
    <w:p w14:paraId="21C97416" w14:textId="77777777" w:rsidR="00710A16" w:rsidRPr="001066FB" w:rsidRDefault="00535934" w:rsidP="00194BD0">
      <w:pPr>
        <w:pStyle w:val="bulletpoint"/>
      </w:pPr>
      <w:r w:rsidRPr="001066FB">
        <w:t xml:space="preserve">To ensure that </w:t>
      </w:r>
      <w:r w:rsidR="00EB0BE0" w:rsidRPr="001066FB">
        <w:t>each duty holder has appropriate</w:t>
      </w:r>
      <w:r w:rsidR="00710A16" w:rsidRPr="001066FB">
        <w:t xml:space="preserve"> registration, qualifications, experience </w:t>
      </w:r>
      <w:r w:rsidR="00EB0BE0" w:rsidRPr="001066FB">
        <w:t>and training (</w:t>
      </w:r>
      <w:r w:rsidR="00985778" w:rsidRPr="001066FB">
        <w:t xml:space="preserve">as </w:t>
      </w:r>
      <w:r w:rsidR="00EB0BE0" w:rsidRPr="001066FB">
        <w:t>appropriate)</w:t>
      </w:r>
      <w:r w:rsidR="00710A16" w:rsidRPr="001066FB">
        <w:t xml:space="preserve"> </w:t>
      </w:r>
      <w:r w:rsidR="00EB0BE0" w:rsidRPr="001066FB">
        <w:t>for their entitlement</w:t>
      </w:r>
    </w:p>
    <w:p w14:paraId="2266CCEB" w14:textId="7544C99F" w:rsidR="00EB0BE0" w:rsidRPr="00F66866" w:rsidRDefault="001C052F" w:rsidP="00194BD0">
      <w:pPr>
        <w:pStyle w:val="bulletpoint"/>
      </w:pPr>
      <w:r w:rsidRPr="001066FB">
        <w:t>T</w:t>
      </w:r>
      <w:r w:rsidR="00535934" w:rsidRPr="001066FB">
        <w:t xml:space="preserve">o clarify </w:t>
      </w:r>
      <w:r w:rsidR="00EB0BE0" w:rsidRPr="001066FB">
        <w:t>who holds the training records for each duty holder</w:t>
      </w:r>
    </w:p>
    <w:p w14:paraId="33B4C3BB" w14:textId="59E03979" w:rsidR="00710A16" w:rsidRPr="00383FAC" w:rsidRDefault="00710A16" w:rsidP="00194BD0">
      <w:pPr>
        <w:pStyle w:val="Heading2"/>
        <w:ind w:hanging="357"/>
      </w:pPr>
      <w:r w:rsidRPr="00383FAC">
        <w:t>Responsibilities</w:t>
      </w:r>
    </w:p>
    <w:p w14:paraId="103BC70F" w14:textId="1B8FEC97" w:rsidR="00DF17B8" w:rsidRPr="005C544E" w:rsidRDefault="00DF17B8" w:rsidP="001027FC">
      <w:r w:rsidRPr="001027FC">
        <w:t>T</w:t>
      </w:r>
      <w:r w:rsidR="00146E73" w:rsidRPr="001027FC">
        <w:t xml:space="preserve">he </w:t>
      </w:r>
      <w:r w:rsidR="00B94DA5">
        <w:t>E</w:t>
      </w:r>
      <w:r w:rsidR="00710A16" w:rsidRPr="001027FC">
        <w:t xml:space="preserve">mployer </w:t>
      </w:r>
      <w:r w:rsidR="002E22EB">
        <w:t xml:space="preserve">is responsible for </w:t>
      </w:r>
      <w:r w:rsidR="00710A16" w:rsidRPr="001027FC">
        <w:t>ensur</w:t>
      </w:r>
      <w:r w:rsidR="002E22EB">
        <w:t>ing</w:t>
      </w:r>
      <w:r w:rsidR="00710A16" w:rsidRPr="001027FC">
        <w:t xml:space="preserve"> that structures are in place for entitlement of IR(ME)R duty holders, and </w:t>
      </w:r>
      <w:r w:rsidR="002E22EB">
        <w:t>for</w:t>
      </w:r>
      <w:r w:rsidR="00710A16" w:rsidRPr="001027FC">
        <w:t xml:space="preserve"> maintain</w:t>
      </w:r>
      <w:r w:rsidR="002E22EB">
        <w:t>ing</w:t>
      </w:r>
      <w:r w:rsidR="00710A16" w:rsidRPr="001027FC">
        <w:t xml:space="preserve"> </w:t>
      </w:r>
      <w:r w:rsidR="00985778" w:rsidRPr="001027FC">
        <w:t xml:space="preserve">records of </w:t>
      </w:r>
      <w:r w:rsidR="00710A16" w:rsidRPr="001027FC">
        <w:t>agreed qualifications</w:t>
      </w:r>
      <w:r w:rsidRPr="001027FC">
        <w:t>,</w:t>
      </w:r>
      <w:r w:rsidR="00710A16" w:rsidRPr="001027FC">
        <w:t xml:space="preserve"> experience </w:t>
      </w:r>
      <w:r w:rsidRPr="001027FC">
        <w:t xml:space="preserve">and training </w:t>
      </w:r>
      <w:r w:rsidR="00710A16" w:rsidRPr="001027FC">
        <w:t xml:space="preserve">required for individuals to perform </w:t>
      </w:r>
      <w:r w:rsidRPr="001027FC">
        <w:t xml:space="preserve">the </w:t>
      </w:r>
      <w:r w:rsidR="00710A16" w:rsidRPr="001027FC">
        <w:t>roles of duty holders for all types of dental exposures</w:t>
      </w:r>
      <w:r w:rsidR="00505A79" w:rsidRPr="001027FC">
        <w:t xml:space="preserve"> (</w:t>
      </w:r>
      <w:r w:rsidR="00B53CED">
        <w:t xml:space="preserve">EP1 </w:t>
      </w:r>
      <w:r w:rsidR="00505A79" w:rsidRPr="001027FC">
        <w:t>Appendix 1).</w:t>
      </w:r>
    </w:p>
    <w:p w14:paraId="01DD3958" w14:textId="2AC3C687" w:rsidR="00787528" w:rsidRPr="00383FAC" w:rsidRDefault="00710A16" w:rsidP="001027FC">
      <w:pPr>
        <w:rPr>
          <w:color w:val="FF0000"/>
        </w:rPr>
      </w:pPr>
      <w:r w:rsidRPr="005C544E">
        <w:rPr>
          <w:i/>
          <w:color w:val="FF0000"/>
        </w:rPr>
        <w:t>(Named perso</w:t>
      </w:r>
      <w:r w:rsidR="00146E73" w:rsidRPr="005C544E">
        <w:rPr>
          <w:i/>
          <w:color w:val="FF0000"/>
        </w:rPr>
        <w:t xml:space="preserve">n or </w:t>
      </w:r>
      <w:r w:rsidR="007F0311">
        <w:rPr>
          <w:i/>
          <w:color w:val="FF0000"/>
        </w:rPr>
        <w:t>E</w:t>
      </w:r>
      <w:r w:rsidR="00604D93" w:rsidRPr="005C544E">
        <w:rPr>
          <w:i/>
          <w:color w:val="FF0000"/>
        </w:rPr>
        <w:t>mployer</w:t>
      </w:r>
      <w:r w:rsidRPr="005C544E">
        <w:rPr>
          <w:i/>
          <w:color w:val="FF0000"/>
        </w:rPr>
        <w:t>)</w:t>
      </w:r>
      <w:r w:rsidRPr="005C544E">
        <w:t xml:space="preserve"> </w:t>
      </w:r>
      <w:r w:rsidR="00951677" w:rsidRPr="005C544E">
        <w:t xml:space="preserve">(the </w:t>
      </w:r>
      <w:proofErr w:type="spellStart"/>
      <w:r w:rsidR="00951677" w:rsidRPr="005C544E">
        <w:t>Entitler</w:t>
      </w:r>
      <w:proofErr w:type="spellEnd"/>
      <w:r w:rsidR="00951677" w:rsidRPr="005C544E">
        <w:t>)</w:t>
      </w:r>
      <w:r w:rsidRPr="005C544E">
        <w:t xml:space="preserve"> entitle</w:t>
      </w:r>
      <w:r w:rsidR="00227DD8">
        <w:t>s</w:t>
      </w:r>
      <w:r w:rsidRPr="005C544E">
        <w:t xml:space="preserve"> persons to act as IR</w:t>
      </w:r>
      <w:r w:rsidR="007F3F9B" w:rsidRPr="005C544E">
        <w:t>(</w:t>
      </w:r>
      <w:r w:rsidRPr="005C544E">
        <w:t>ME</w:t>
      </w:r>
      <w:r w:rsidR="007F3F9B" w:rsidRPr="005C544E">
        <w:t>)</w:t>
      </w:r>
      <w:r w:rsidRPr="005C544E">
        <w:t>R duty holders</w:t>
      </w:r>
      <w:r w:rsidR="00787528">
        <w:t xml:space="preserve"> </w:t>
      </w:r>
      <w:r w:rsidR="00146E73" w:rsidRPr="005C544E">
        <w:rPr>
          <w:color w:val="FF0000"/>
        </w:rPr>
        <w:t xml:space="preserve">on behalf of the </w:t>
      </w:r>
      <w:r w:rsidR="00595EE1">
        <w:rPr>
          <w:color w:val="FF0000"/>
        </w:rPr>
        <w:t>E</w:t>
      </w:r>
      <w:r w:rsidR="00DF17B8" w:rsidRPr="005C544E">
        <w:rPr>
          <w:color w:val="FF0000"/>
        </w:rPr>
        <w:t>mploye</w:t>
      </w:r>
      <w:r w:rsidR="00DF17B8" w:rsidRPr="00787528">
        <w:rPr>
          <w:color w:val="FF0000"/>
        </w:rPr>
        <w:t>r</w:t>
      </w:r>
      <w:r w:rsidR="00505A79" w:rsidRPr="00BE32BE">
        <w:rPr>
          <w:color w:val="000000" w:themeColor="text1"/>
        </w:rPr>
        <w:t>.</w:t>
      </w:r>
    </w:p>
    <w:p w14:paraId="18FBC1C0" w14:textId="4A71424A" w:rsidR="00DF17B8" w:rsidRPr="005C544E" w:rsidRDefault="00505A79" w:rsidP="001027FC">
      <w:r>
        <w:t>T</w:t>
      </w:r>
      <w:r w:rsidRPr="005C544E">
        <w:t xml:space="preserve">he </w:t>
      </w:r>
      <w:proofErr w:type="spellStart"/>
      <w:r w:rsidRPr="005C544E">
        <w:t>Entitler</w:t>
      </w:r>
      <w:proofErr w:type="spellEnd"/>
      <w:r w:rsidR="00D2695C" w:rsidRPr="005C544E">
        <w:t xml:space="preserve"> decide</w:t>
      </w:r>
      <w:r w:rsidR="00227DD8">
        <w:t>s</w:t>
      </w:r>
      <w:r w:rsidR="00D2695C" w:rsidRPr="005C544E">
        <w:t xml:space="preserve"> whether the evidence presented is </w:t>
      </w:r>
      <w:proofErr w:type="gramStart"/>
      <w:r w:rsidR="00D2695C" w:rsidRPr="005C544E">
        <w:t>sufficient</w:t>
      </w:r>
      <w:proofErr w:type="gramEnd"/>
      <w:r w:rsidR="00D2695C" w:rsidRPr="005C544E">
        <w:t xml:space="preserve"> for each individual to be entitled in the role of </w:t>
      </w:r>
      <w:r w:rsidR="00595EE1">
        <w:t>P</w:t>
      </w:r>
      <w:r w:rsidR="00D2695C" w:rsidRPr="005C544E">
        <w:t xml:space="preserve">ractitioner, </w:t>
      </w:r>
      <w:r w:rsidR="00595EE1">
        <w:t>O</w:t>
      </w:r>
      <w:r w:rsidR="00D2695C" w:rsidRPr="005C544E">
        <w:t xml:space="preserve">perator, and/or </w:t>
      </w:r>
      <w:r w:rsidR="00595EE1">
        <w:t>R</w:t>
      </w:r>
      <w:r w:rsidR="00D2695C" w:rsidRPr="005C544E">
        <w:t xml:space="preserve">eferrer for dental exposures. They will maintain an up-to-date record of qualifications, training, and </w:t>
      </w:r>
      <w:r w:rsidR="008C2C13">
        <w:t>tasks</w:t>
      </w:r>
      <w:r w:rsidR="008C2C13" w:rsidRPr="005C544E">
        <w:t xml:space="preserve"> </w:t>
      </w:r>
      <w:r w:rsidR="00D2695C" w:rsidRPr="005C544E">
        <w:t xml:space="preserve">for each entitled </w:t>
      </w:r>
      <w:r w:rsidR="00595EE1">
        <w:t>P</w:t>
      </w:r>
      <w:r w:rsidR="00D2695C" w:rsidRPr="005C544E">
        <w:t xml:space="preserve">ractitioner and </w:t>
      </w:r>
      <w:r w:rsidR="00595EE1">
        <w:t>O</w:t>
      </w:r>
      <w:r w:rsidR="00D2695C" w:rsidRPr="005C544E">
        <w:t>perator</w:t>
      </w:r>
      <w:r>
        <w:t>.</w:t>
      </w:r>
    </w:p>
    <w:p w14:paraId="1D6EC7C9" w14:textId="50ACD1B7" w:rsidR="00D2695C" w:rsidRPr="00383FAC" w:rsidRDefault="00D2695C" w:rsidP="001027FC">
      <w:pPr>
        <w:rPr>
          <w:color w:val="0070C0"/>
        </w:rPr>
      </w:pPr>
      <w:r w:rsidRPr="005C544E">
        <w:rPr>
          <w:i/>
          <w:color w:val="FF0000"/>
        </w:rPr>
        <w:t xml:space="preserve">(Named person, </w:t>
      </w:r>
      <w:r w:rsidR="00595EE1">
        <w:rPr>
          <w:i/>
          <w:color w:val="FF0000"/>
        </w:rPr>
        <w:t>E</w:t>
      </w:r>
      <w:r w:rsidRPr="005C544E">
        <w:rPr>
          <w:i/>
          <w:color w:val="FF0000"/>
        </w:rPr>
        <w:t xml:space="preserve">mployer or Job </w:t>
      </w:r>
      <w:r w:rsidR="00985778" w:rsidRPr="005C544E">
        <w:rPr>
          <w:i/>
          <w:color w:val="FF0000"/>
        </w:rPr>
        <w:t>Title</w:t>
      </w:r>
      <w:r w:rsidRPr="005C544E">
        <w:rPr>
          <w:i/>
          <w:color w:val="FF0000"/>
        </w:rPr>
        <w:t>)</w:t>
      </w:r>
      <w:r w:rsidRPr="005C544E">
        <w:t xml:space="preserve"> agree</w:t>
      </w:r>
      <w:r w:rsidR="001C0584">
        <w:t>s</w:t>
      </w:r>
      <w:r w:rsidRPr="005C544E">
        <w:t xml:space="preserve"> the range of </w:t>
      </w:r>
      <w:r w:rsidR="008C2C13">
        <w:t>tasks</w:t>
      </w:r>
      <w:r w:rsidRPr="005C544E">
        <w:t xml:space="preserve"> for staff under their management, which is appropriate and supported by verifiable training and experience, and this </w:t>
      </w:r>
      <w:r w:rsidR="00787528">
        <w:t>define</w:t>
      </w:r>
      <w:r w:rsidR="00EC4729">
        <w:t>s</w:t>
      </w:r>
      <w:r w:rsidRPr="005C544E">
        <w:t xml:space="preserve"> the duty holder’s scope of practice.</w:t>
      </w:r>
      <w:r w:rsidRPr="005C544E">
        <w:rPr>
          <w:color w:val="FF0000"/>
        </w:rPr>
        <w:t xml:space="preserve"> </w:t>
      </w:r>
      <w:r w:rsidRPr="00EA29B9">
        <w:rPr>
          <w:i/>
          <w:color w:val="4472C4" w:themeColor="accent1"/>
        </w:rPr>
        <w:t xml:space="preserve">For </w:t>
      </w:r>
      <w:r w:rsidR="00513264">
        <w:rPr>
          <w:i/>
          <w:color w:val="4472C4" w:themeColor="accent1"/>
        </w:rPr>
        <w:t>d</w:t>
      </w:r>
      <w:r w:rsidRPr="00EA29B9">
        <w:rPr>
          <w:i/>
          <w:color w:val="4472C4" w:themeColor="accent1"/>
        </w:rPr>
        <w:t xml:space="preserve">ental </w:t>
      </w:r>
      <w:r w:rsidR="00513264">
        <w:rPr>
          <w:i/>
          <w:color w:val="4472C4" w:themeColor="accent1"/>
        </w:rPr>
        <w:t>p</w:t>
      </w:r>
      <w:r w:rsidRPr="00EA29B9">
        <w:rPr>
          <w:i/>
          <w:color w:val="4472C4" w:themeColor="accent1"/>
        </w:rPr>
        <w:t>ractices with multiple sites, it may be appropriate for the Lead Person at each site to assess their staff’s compet</w:t>
      </w:r>
      <w:r w:rsidR="008C2C13" w:rsidRPr="00EA29B9">
        <w:rPr>
          <w:i/>
          <w:color w:val="4472C4" w:themeColor="accent1"/>
        </w:rPr>
        <w:t>ence</w:t>
      </w:r>
      <w:r w:rsidRPr="00EA29B9">
        <w:rPr>
          <w:i/>
          <w:color w:val="4472C4" w:themeColor="accent1"/>
        </w:rPr>
        <w:t xml:space="preserve"> and then provide this information to the </w:t>
      </w:r>
      <w:r w:rsidR="0007593A">
        <w:rPr>
          <w:i/>
          <w:color w:val="4472C4" w:themeColor="accent1"/>
        </w:rPr>
        <w:t>E</w:t>
      </w:r>
      <w:r w:rsidRPr="00EA29B9">
        <w:rPr>
          <w:i/>
          <w:color w:val="4472C4" w:themeColor="accent1"/>
        </w:rPr>
        <w:t>mployer or named person for entitlement</w:t>
      </w:r>
      <w:r w:rsidR="00505A79" w:rsidRPr="00EA29B9">
        <w:rPr>
          <w:i/>
          <w:color w:val="4472C4" w:themeColor="accent1"/>
        </w:rPr>
        <w:t>.</w:t>
      </w:r>
    </w:p>
    <w:p w14:paraId="3437F1DE" w14:textId="4EC2B1FB" w:rsidR="00BC0F00" w:rsidRPr="005C544E" w:rsidRDefault="00240B56" w:rsidP="001027FC">
      <w:r w:rsidRPr="005C544E">
        <w:t xml:space="preserve">Each </w:t>
      </w:r>
      <w:r w:rsidR="00C81425">
        <w:t>d</w:t>
      </w:r>
      <w:r w:rsidRPr="005C544E">
        <w:t xml:space="preserve">uty </w:t>
      </w:r>
      <w:r w:rsidR="00C81425">
        <w:t>h</w:t>
      </w:r>
      <w:r w:rsidRPr="005C544E">
        <w:t xml:space="preserve">older is responsible for maintaining their own </w:t>
      </w:r>
      <w:r w:rsidR="00BD2495" w:rsidRPr="005C544E">
        <w:t>personal</w:t>
      </w:r>
      <w:r w:rsidRPr="005C544E">
        <w:t xml:space="preserve"> </w:t>
      </w:r>
      <w:r w:rsidR="00BD2495" w:rsidRPr="005C544E">
        <w:t>training record containing their evidence of training and continuing professional development</w:t>
      </w:r>
      <w:r w:rsidR="00505A79">
        <w:t>.</w:t>
      </w:r>
    </w:p>
    <w:p w14:paraId="6EB211A4" w14:textId="2FD53E5D" w:rsidR="00240B56" w:rsidRPr="00F66866" w:rsidRDefault="008B46E0" w:rsidP="001027FC">
      <w:r w:rsidRPr="005C544E">
        <w:t>P</w:t>
      </w:r>
      <w:r w:rsidR="00157407" w:rsidRPr="005C544E">
        <w:t xml:space="preserve">ractitioners and </w:t>
      </w:r>
      <w:r w:rsidR="0007593A">
        <w:t>O</w:t>
      </w:r>
      <w:r w:rsidR="00BC0F00" w:rsidRPr="005C544E">
        <w:t xml:space="preserve">perators </w:t>
      </w:r>
      <w:r w:rsidR="00EB0BE0" w:rsidRPr="005C544E">
        <w:t>must</w:t>
      </w:r>
      <w:r w:rsidR="00BC0F00" w:rsidRPr="005C544E">
        <w:t xml:space="preserve"> comply with </w:t>
      </w:r>
      <w:r w:rsidR="00EB0BE0" w:rsidRPr="005C544E">
        <w:t xml:space="preserve">the </w:t>
      </w:r>
      <w:r w:rsidR="0007593A">
        <w:t>E</w:t>
      </w:r>
      <w:r w:rsidR="00535934" w:rsidRPr="005C544E">
        <w:t>mployer’s</w:t>
      </w:r>
      <w:r w:rsidR="00505A79">
        <w:t xml:space="preserve"> </w:t>
      </w:r>
      <w:r w:rsidR="00861AAE">
        <w:t>P</w:t>
      </w:r>
      <w:r w:rsidR="00505A79">
        <w:t>rocedures.</w:t>
      </w:r>
    </w:p>
    <w:p w14:paraId="18BDC47A" w14:textId="55F6E50B" w:rsidR="00710A16" w:rsidRPr="00383FAC" w:rsidRDefault="00710A16" w:rsidP="003260AF">
      <w:pPr>
        <w:pStyle w:val="Heading2"/>
        <w:ind w:hanging="357"/>
      </w:pPr>
      <w:r w:rsidRPr="00AA6181">
        <w:t>The</w:t>
      </w:r>
      <w:r w:rsidRPr="00383FAC">
        <w:t xml:space="preserve"> Process of </w:t>
      </w:r>
      <w:r w:rsidRPr="00023B2A">
        <w:t>Entitlement</w:t>
      </w:r>
    </w:p>
    <w:p w14:paraId="510E1A88" w14:textId="27A0088D" w:rsidR="00DC3515" w:rsidRPr="00383FAC" w:rsidRDefault="009A2688" w:rsidP="00B64BE4">
      <w:pPr>
        <w:ind w:right="-23"/>
        <w:rPr>
          <w:rFonts w:cs="Arial"/>
        </w:rPr>
      </w:pPr>
      <w:r w:rsidRPr="005C544E">
        <w:t xml:space="preserve">Entitlement is demonstrated by the </w:t>
      </w:r>
      <w:proofErr w:type="spellStart"/>
      <w:r w:rsidR="00951677" w:rsidRPr="005C544E">
        <w:t>Entitler</w:t>
      </w:r>
      <w:proofErr w:type="spellEnd"/>
      <w:r w:rsidRPr="005C544E">
        <w:t xml:space="preserve"> </w:t>
      </w:r>
      <w:r w:rsidR="00E206DA" w:rsidRPr="005C544E">
        <w:t xml:space="preserve">signing </w:t>
      </w:r>
      <w:r w:rsidRPr="005C544E">
        <w:t xml:space="preserve">an </w:t>
      </w:r>
      <w:r w:rsidR="00333BAD" w:rsidRPr="005C544E">
        <w:t>individual’s</w:t>
      </w:r>
      <w:r w:rsidRPr="005C544E">
        <w:t xml:space="preserve"> competenc</w:t>
      </w:r>
      <w:r w:rsidR="00293C20">
        <w:t>e</w:t>
      </w:r>
      <w:r w:rsidRPr="005C544E">
        <w:t xml:space="preserve"> document </w:t>
      </w:r>
      <w:r w:rsidRPr="005C544E">
        <w:rPr>
          <w:rFonts w:cs="Arial"/>
        </w:rPr>
        <w:t>(</w:t>
      </w:r>
      <w:r w:rsidR="008709C7">
        <w:rPr>
          <w:rFonts w:cs="Arial"/>
        </w:rPr>
        <w:t xml:space="preserve">EP1 </w:t>
      </w:r>
      <w:r w:rsidRPr="005C544E">
        <w:rPr>
          <w:rFonts w:cs="Arial"/>
        </w:rPr>
        <w:t>Appendix 2).</w:t>
      </w:r>
      <w:r w:rsidR="00B64BE4">
        <w:t xml:space="preserve"> </w:t>
      </w:r>
      <w:r w:rsidR="00BD2495" w:rsidRPr="005C544E">
        <w:t xml:space="preserve">Duty holders </w:t>
      </w:r>
      <w:r w:rsidRPr="005C544E">
        <w:t>themselves must</w:t>
      </w:r>
      <w:r w:rsidR="005730A4" w:rsidRPr="005C544E">
        <w:t xml:space="preserve"> </w:t>
      </w:r>
      <w:r w:rsidR="00C81425">
        <w:t xml:space="preserve">also </w:t>
      </w:r>
      <w:r w:rsidR="00BD2495" w:rsidRPr="005C544E">
        <w:t xml:space="preserve">agree and sign </w:t>
      </w:r>
      <w:r w:rsidR="008C2C13">
        <w:t>this</w:t>
      </w:r>
      <w:r w:rsidR="005730A4" w:rsidRPr="005C544E">
        <w:t xml:space="preserve"> </w:t>
      </w:r>
      <w:r w:rsidRPr="005C544E">
        <w:t xml:space="preserve">document. </w:t>
      </w:r>
      <w:r w:rsidR="005B00DB" w:rsidRPr="005C544E">
        <w:rPr>
          <w:rFonts w:cs="Arial"/>
        </w:rPr>
        <w:t xml:space="preserve">If this is the same </w:t>
      </w:r>
      <w:r w:rsidR="00C81425" w:rsidRPr="005C544E">
        <w:rPr>
          <w:rFonts w:cs="Arial"/>
        </w:rPr>
        <w:t>person</w:t>
      </w:r>
      <w:r w:rsidR="00C81425">
        <w:rPr>
          <w:rFonts w:cs="Arial"/>
        </w:rPr>
        <w:t>,</w:t>
      </w:r>
      <w:r w:rsidR="005B00DB" w:rsidRPr="005C544E">
        <w:rPr>
          <w:rFonts w:cs="Arial"/>
        </w:rPr>
        <w:t xml:space="preserve"> </w:t>
      </w:r>
      <w:r w:rsidR="002A05DA" w:rsidRPr="005C544E">
        <w:rPr>
          <w:rFonts w:cs="Arial"/>
        </w:rPr>
        <w:t>it</w:t>
      </w:r>
      <w:r w:rsidR="005B00DB" w:rsidRPr="005C544E">
        <w:rPr>
          <w:rFonts w:cs="Arial"/>
        </w:rPr>
        <w:t xml:space="preserve"> </w:t>
      </w:r>
      <w:r w:rsidR="00AF54EE">
        <w:rPr>
          <w:rFonts w:cs="Arial"/>
        </w:rPr>
        <w:t>is</w:t>
      </w:r>
      <w:r w:rsidR="00AF54EE" w:rsidRPr="005C544E">
        <w:rPr>
          <w:rFonts w:cs="Arial"/>
        </w:rPr>
        <w:t xml:space="preserve"> </w:t>
      </w:r>
      <w:r w:rsidR="005B00DB" w:rsidRPr="005C544E">
        <w:rPr>
          <w:rFonts w:cs="Arial"/>
        </w:rPr>
        <w:t xml:space="preserve">only signed </w:t>
      </w:r>
      <w:r w:rsidR="00333BAD" w:rsidRPr="005C544E">
        <w:rPr>
          <w:rFonts w:cs="Arial"/>
        </w:rPr>
        <w:t xml:space="preserve">once </w:t>
      </w:r>
      <w:r w:rsidR="002A05DA" w:rsidRPr="005C544E">
        <w:rPr>
          <w:rFonts w:cs="Arial"/>
        </w:rPr>
        <w:t xml:space="preserve">as the </w:t>
      </w:r>
      <w:proofErr w:type="spellStart"/>
      <w:r w:rsidR="002A05DA" w:rsidRPr="005C544E">
        <w:rPr>
          <w:rFonts w:cs="Arial"/>
        </w:rPr>
        <w:t>Entitler</w:t>
      </w:r>
      <w:proofErr w:type="spellEnd"/>
      <w:r w:rsidR="005B00DB" w:rsidRPr="005C544E">
        <w:rPr>
          <w:rFonts w:cs="Arial"/>
        </w:rPr>
        <w:t>.</w:t>
      </w:r>
      <w:r w:rsidR="005730A4" w:rsidRPr="005C544E">
        <w:rPr>
          <w:rFonts w:cs="Arial"/>
        </w:rPr>
        <w:t xml:space="preserve"> The </w:t>
      </w:r>
      <w:r w:rsidR="001C052F" w:rsidRPr="005C544E">
        <w:rPr>
          <w:rFonts w:cs="Arial"/>
        </w:rPr>
        <w:t xml:space="preserve">agreed </w:t>
      </w:r>
      <w:r w:rsidR="00293C20">
        <w:rPr>
          <w:rFonts w:cs="Arial"/>
        </w:rPr>
        <w:t>competenc</w:t>
      </w:r>
      <w:r w:rsidR="00535934" w:rsidRPr="005C544E">
        <w:rPr>
          <w:rFonts w:cs="Arial"/>
        </w:rPr>
        <w:t xml:space="preserve">e for </w:t>
      </w:r>
      <w:proofErr w:type="gramStart"/>
      <w:r w:rsidR="00535934" w:rsidRPr="005C544E">
        <w:rPr>
          <w:rFonts w:cs="Arial"/>
        </w:rPr>
        <w:t>each individual</w:t>
      </w:r>
      <w:proofErr w:type="gramEnd"/>
      <w:r w:rsidR="004644E8">
        <w:rPr>
          <w:rFonts w:cs="Arial"/>
        </w:rPr>
        <w:t xml:space="preserve"> </w:t>
      </w:r>
      <w:r w:rsidR="00535934" w:rsidRPr="005C544E">
        <w:rPr>
          <w:rFonts w:cs="Arial"/>
        </w:rPr>
        <w:t>create</w:t>
      </w:r>
      <w:r w:rsidR="004644E8">
        <w:rPr>
          <w:rFonts w:cs="Arial"/>
        </w:rPr>
        <w:t>s</w:t>
      </w:r>
      <w:r w:rsidR="005730A4" w:rsidRPr="005C544E">
        <w:rPr>
          <w:rFonts w:cs="Arial"/>
        </w:rPr>
        <w:t xml:space="preserve"> their </w:t>
      </w:r>
      <w:r w:rsidR="00BD2495" w:rsidRPr="005C544E">
        <w:rPr>
          <w:rFonts w:cs="Arial"/>
        </w:rPr>
        <w:t xml:space="preserve">own </w:t>
      </w:r>
      <w:r w:rsidR="005730A4" w:rsidRPr="005C544E">
        <w:rPr>
          <w:rFonts w:cs="Arial"/>
        </w:rPr>
        <w:t xml:space="preserve">scope of </w:t>
      </w:r>
      <w:r w:rsidR="00E206DA" w:rsidRPr="005C544E">
        <w:rPr>
          <w:rFonts w:cs="Arial"/>
        </w:rPr>
        <w:t>entitlement</w:t>
      </w:r>
      <w:r w:rsidR="00BD2495" w:rsidRPr="005C544E">
        <w:rPr>
          <w:rFonts w:cs="Arial"/>
        </w:rPr>
        <w:t xml:space="preserve"> which they</w:t>
      </w:r>
      <w:r w:rsidR="005730A4" w:rsidRPr="005C544E">
        <w:rPr>
          <w:rFonts w:cs="Arial"/>
        </w:rPr>
        <w:t xml:space="preserve"> must adhere</w:t>
      </w:r>
      <w:r w:rsidR="00BD2495" w:rsidRPr="005C544E">
        <w:rPr>
          <w:rFonts w:cs="Arial"/>
        </w:rPr>
        <w:t xml:space="preserve"> to</w:t>
      </w:r>
      <w:r w:rsidR="005730A4" w:rsidRPr="005C544E">
        <w:rPr>
          <w:rFonts w:cs="Arial"/>
        </w:rPr>
        <w:t xml:space="preserve">. </w:t>
      </w:r>
    </w:p>
    <w:p w14:paraId="58C774B4" w14:textId="4B74F45F" w:rsidR="00DC3515" w:rsidRDefault="00985778" w:rsidP="001027FC">
      <w:r w:rsidRPr="005C544E">
        <w:t>The competenc</w:t>
      </w:r>
      <w:r w:rsidR="00293C20">
        <w:t>e</w:t>
      </w:r>
      <w:r w:rsidRPr="005C544E">
        <w:t xml:space="preserve"> document will evolve and </w:t>
      </w:r>
      <w:r w:rsidR="008C2C13">
        <w:t>be updated</w:t>
      </w:r>
      <w:r w:rsidR="001806D5" w:rsidRPr="005C544E">
        <w:t xml:space="preserve"> as an </w:t>
      </w:r>
      <w:r w:rsidR="00364616" w:rsidRPr="005C544E">
        <w:t>individual’s</w:t>
      </w:r>
      <w:r w:rsidR="001806D5" w:rsidRPr="005C544E">
        <w:t xml:space="preserve"> scope of </w:t>
      </w:r>
      <w:r w:rsidR="005C3DFC" w:rsidRPr="005C544E">
        <w:t>entitlement</w:t>
      </w:r>
      <w:r w:rsidR="001806D5" w:rsidRPr="005C544E">
        <w:t xml:space="preserve"> changes</w:t>
      </w:r>
      <w:r w:rsidR="004A3B11">
        <w:t>,</w:t>
      </w:r>
      <w:r w:rsidR="00DC3515">
        <w:t xml:space="preserve"> without the need to be resigned by the </w:t>
      </w:r>
      <w:proofErr w:type="spellStart"/>
      <w:r w:rsidR="00DC3515">
        <w:t>Entitler</w:t>
      </w:r>
      <w:proofErr w:type="spellEnd"/>
      <w:r w:rsidR="00DC3515">
        <w:t xml:space="preserve">. </w:t>
      </w:r>
    </w:p>
    <w:p w14:paraId="64CF7093" w14:textId="36FC2AC0" w:rsidR="005B00DB" w:rsidRPr="005C544E" w:rsidRDefault="00293C20" w:rsidP="001027FC">
      <w:r>
        <w:t>Competenc</w:t>
      </w:r>
      <w:r w:rsidR="00787528" w:rsidRPr="0043629A">
        <w:t xml:space="preserve">e </w:t>
      </w:r>
      <w:r w:rsidR="00514B74">
        <w:t>is</w:t>
      </w:r>
      <w:r w:rsidR="00787528" w:rsidRPr="0043629A">
        <w:t xml:space="preserve"> assessed for each practitioner and operator by an</w:t>
      </w:r>
      <w:r w:rsidR="00B64BE4">
        <w:t xml:space="preserve"> appropriately trained person. </w:t>
      </w:r>
      <w:r w:rsidR="00DC3515">
        <w:t xml:space="preserve">A </w:t>
      </w:r>
      <w:r w:rsidR="00C81425">
        <w:t>c</w:t>
      </w:r>
      <w:r w:rsidR="00DC3515">
        <w:t>ompetence assessor may assess their own competence.</w:t>
      </w:r>
    </w:p>
    <w:p w14:paraId="0523563F" w14:textId="586DFE89" w:rsidR="005C502B" w:rsidRPr="005C544E" w:rsidRDefault="00F00823" w:rsidP="001027FC">
      <w:r w:rsidRPr="0043629A">
        <w:t xml:space="preserve">The Medical Physics Expert (MPE) </w:t>
      </w:r>
      <w:r w:rsidR="00514B74">
        <w:t>is</w:t>
      </w:r>
      <w:r w:rsidRPr="0043629A">
        <w:t xml:space="preserve"> entitled on appointment. </w:t>
      </w:r>
      <w:r w:rsidR="00706B69">
        <w:t>T</w:t>
      </w:r>
      <w:r>
        <w:t xml:space="preserve">hey </w:t>
      </w:r>
      <w:r w:rsidR="00706B69">
        <w:t>should only be appointed if they are adequately trained</w:t>
      </w:r>
      <w:r w:rsidR="00933880">
        <w:t xml:space="preserve"> and competent</w:t>
      </w:r>
      <w:r w:rsidR="00706B69">
        <w:t xml:space="preserve"> for this specific role</w:t>
      </w:r>
      <w:r w:rsidR="005F4147">
        <w:t xml:space="preserve"> and </w:t>
      </w:r>
      <w:r w:rsidR="00EA7200">
        <w:t>are listed on the RPA 2000 register (</w:t>
      </w:r>
      <w:bookmarkStart w:id="1" w:name="_Hlk533173005"/>
      <w:r w:rsidR="00EA7200">
        <w:fldChar w:fldCharType="begin"/>
      </w:r>
      <w:r w:rsidR="00EA7200">
        <w:instrText xml:space="preserve"> HYPERLINK "http://</w:instrText>
      </w:r>
      <w:r w:rsidR="00EA7200" w:rsidRPr="0053014C">
        <w:instrText>www.rpa2000.org.uk/mpe-recognition-scheme/</w:instrText>
      </w:r>
      <w:r w:rsidR="00EA7200">
        <w:instrText xml:space="preserve">" </w:instrText>
      </w:r>
      <w:r w:rsidR="00EA7200">
        <w:fldChar w:fldCharType="separate"/>
      </w:r>
      <w:r w:rsidR="00EA7200" w:rsidRPr="00186A5A">
        <w:rPr>
          <w:rStyle w:val="Hyperlink"/>
        </w:rPr>
        <w:t>www.rpa2000.org.uk/mpe-recognition-scheme/</w:t>
      </w:r>
      <w:bookmarkEnd w:id="1"/>
      <w:r w:rsidR="00EA7200">
        <w:fldChar w:fldCharType="end"/>
      </w:r>
      <w:r w:rsidR="00EA7200">
        <w:t>).</w:t>
      </w:r>
    </w:p>
    <w:p w14:paraId="37B0557A" w14:textId="337EE819" w:rsidR="006170DE" w:rsidRPr="00D6073D" w:rsidRDefault="006170DE" w:rsidP="00EA7200">
      <w:r w:rsidRPr="005C544E">
        <w:t xml:space="preserve">Medical </w:t>
      </w:r>
      <w:r w:rsidR="00926660" w:rsidRPr="005C544E">
        <w:t>Physicists</w:t>
      </w:r>
      <w:r w:rsidR="00F00823">
        <w:t>/Technologists</w:t>
      </w:r>
      <w:r w:rsidRPr="005C544E">
        <w:t xml:space="preserve"> </w:t>
      </w:r>
      <w:r w:rsidR="00E07A8C">
        <w:t>may also</w:t>
      </w:r>
      <w:r w:rsidR="00E07A8C" w:rsidRPr="005C544E">
        <w:t xml:space="preserve"> </w:t>
      </w:r>
      <w:r w:rsidR="00926660" w:rsidRPr="005C544E">
        <w:t xml:space="preserve">be entitled as </w:t>
      </w:r>
      <w:r w:rsidR="00E07A8C">
        <w:t>O</w:t>
      </w:r>
      <w:r w:rsidR="00926660" w:rsidRPr="005C544E">
        <w:t>perator</w:t>
      </w:r>
      <w:r w:rsidR="00E07A8C">
        <w:t xml:space="preserve">s for the purposes of </w:t>
      </w:r>
      <w:r w:rsidR="001F19B3">
        <w:t>radiation</w:t>
      </w:r>
      <w:r w:rsidR="00E90C25">
        <w:t xml:space="preserve"> safety surveys or equipment testing</w:t>
      </w:r>
      <w:r w:rsidR="00926660" w:rsidRPr="005C544E">
        <w:t xml:space="preserve"> and their training records </w:t>
      </w:r>
      <w:r w:rsidR="00146E73" w:rsidRPr="005C544E">
        <w:t>must be provided to the e</w:t>
      </w:r>
      <w:r w:rsidR="00BD2495" w:rsidRPr="005C544E">
        <w:t>mployer on request</w:t>
      </w:r>
      <w:r w:rsidR="00BD2495" w:rsidRPr="00D6073D">
        <w:t>.</w:t>
      </w:r>
    </w:p>
    <w:p w14:paraId="02CBF1B5" w14:textId="77777777" w:rsidR="005730A4" w:rsidRPr="00E763FC" w:rsidRDefault="005730A4" w:rsidP="001027FC"/>
    <w:p w14:paraId="65044BB3" w14:textId="77777777" w:rsidR="00D2695C" w:rsidRDefault="00D2695C" w:rsidP="001027FC"/>
    <w:p w14:paraId="169B1D55" w14:textId="312FE132" w:rsidR="00D2695C" w:rsidRDefault="00AA7815" w:rsidP="00023B2A">
      <w:pPr>
        <w:pStyle w:val="Heading2"/>
        <w:numPr>
          <w:ilvl w:val="0"/>
          <w:numId w:val="0"/>
        </w:numPr>
        <w:ind w:left="1701" w:hanging="1701"/>
      </w:pPr>
      <w:r>
        <w:t xml:space="preserve">EP1 </w:t>
      </w:r>
      <w:r w:rsidR="00B1229B" w:rsidRPr="00437AFF">
        <w:t>Appendix 1</w:t>
      </w:r>
      <w:r w:rsidR="00AA6181">
        <w:t xml:space="preserve"> </w:t>
      </w:r>
      <w:r w:rsidR="00AA6181">
        <w:tab/>
      </w:r>
      <w:r w:rsidR="00464679">
        <w:t>Q</w:t>
      </w:r>
      <w:r w:rsidR="00B64BE4" w:rsidRPr="00AA6181">
        <w:t>ualifications, experience and training required for each duty holder role</w:t>
      </w:r>
    </w:p>
    <w:p w14:paraId="6CF2EA63" w14:textId="77777777" w:rsidR="00E56120" w:rsidRPr="00D472C2" w:rsidRDefault="00E56120" w:rsidP="000C1D46"/>
    <w:p w14:paraId="1B606E23" w14:textId="2715CACC" w:rsidR="00376384" w:rsidRDefault="00376384" w:rsidP="001027FC"/>
    <w:p w14:paraId="0A11B7C6" w14:textId="75F7111B" w:rsidR="00C132F4" w:rsidRDefault="00C132F4" w:rsidP="001027FC">
      <w:r>
        <w:t xml:space="preserve">* Dental hygienists and </w:t>
      </w:r>
      <w:r w:rsidR="00946F00">
        <w:t xml:space="preserve">dental </w:t>
      </w:r>
      <w:r>
        <w:t xml:space="preserve">therapists </w:t>
      </w:r>
      <w:r w:rsidR="00322990">
        <w:t xml:space="preserve">may </w:t>
      </w:r>
      <w:r w:rsidR="00453EE4">
        <w:t xml:space="preserve">carry out </w:t>
      </w:r>
      <w:r w:rsidR="00355B63">
        <w:t>R</w:t>
      </w:r>
      <w:r w:rsidR="00453EE4">
        <w:t xml:space="preserve">eferrer, </w:t>
      </w:r>
      <w:r w:rsidR="00355B63">
        <w:t>P</w:t>
      </w:r>
      <w:r w:rsidR="00453EE4">
        <w:t xml:space="preserve">ractitioner and </w:t>
      </w:r>
      <w:r w:rsidR="00355B63">
        <w:t>O</w:t>
      </w:r>
      <w:r w:rsidR="00453EE4">
        <w:t>perator</w:t>
      </w:r>
      <w:r w:rsidR="00E358FB">
        <w:t xml:space="preserve"> duties</w:t>
      </w:r>
      <w:r w:rsidR="00453EE4">
        <w:t xml:space="preserve"> </w:t>
      </w:r>
      <w:r w:rsidR="009011E8">
        <w:t xml:space="preserve">if </w:t>
      </w:r>
      <w:r w:rsidR="000E0206">
        <w:t xml:space="preserve">the duties are </w:t>
      </w:r>
      <w:r w:rsidR="005B3769">
        <w:t>within their scope of practice</w:t>
      </w:r>
      <w:r w:rsidR="007F3607">
        <w:t>, training</w:t>
      </w:r>
      <w:r w:rsidR="005B3769">
        <w:t xml:space="preserve"> and experience</w:t>
      </w:r>
      <w:r w:rsidR="00EE426A">
        <w:t xml:space="preserve">. </w:t>
      </w:r>
      <w:r w:rsidR="00964123">
        <w:t xml:space="preserve">If appropriate training </w:t>
      </w:r>
      <w:r w:rsidR="002535E0">
        <w:t xml:space="preserve">for any duty </w:t>
      </w:r>
      <w:r w:rsidR="004F545B">
        <w:t>wa</w:t>
      </w:r>
      <w:r w:rsidR="00964123">
        <w:t>s not included in</w:t>
      </w:r>
      <w:r w:rsidR="005B3769">
        <w:t xml:space="preserve"> </w:t>
      </w:r>
      <w:r w:rsidR="001F5F00">
        <w:t>the</w:t>
      </w:r>
      <w:r w:rsidR="00D42D2B">
        <w:t xml:space="preserve">ir </w:t>
      </w:r>
      <w:r w:rsidR="001F5F00">
        <w:t>degree or diploma</w:t>
      </w:r>
      <w:r w:rsidR="0081596C">
        <w:t xml:space="preserve"> training</w:t>
      </w:r>
      <w:r w:rsidR="004F545B">
        <w:t>,</w:t>
      </w:r>
      <w:r w:rsidR="0081596C">
        <w:t xml:space="preserve"> additional post-qualification skill</w:t>
      </w:r>
      <w:r w:rsidR="00D96D3C">
        <w:t xml:space="preserve"> development is required (e.g. </w:t>
      </w:r>
      <w:r w:rsidR="00C17754">
        <w:t>for the</w:t>
      </w:r>
      <w:r w:rsidR="001A2B72">
        <w:t xml:space="preserve"> justif</w:t>
      </w:r>
      <w:r w:rsidR="00C17754">
        <w:t>ication</w:t>
      </w:r>
      <w:r w:rsidR="0081597C">
        <w:t xml:space="preserve">, </w:t>
      </w:r>
      <w:r w:rsidR="001A2B72">
        <w:t>authoris</w:t>
      </w:r>
      <w:r w:rsidR="00C17754">
        <w:t>ation</w:t>
      </w:r>
      <w:r w:rsidR="0093039A">
        <w:t xml:space="preserve"> and</w:t>
      </w:r>
      <w:r w:rsidR="00420A82">
        <w:t xml:space="preserve"> clinical evaluation of radiographs).</w:t>
      </w:r>
      <w:r w:rsidR="00484FDD">
        <w:t xml:space="preserve"> </w:t>
      </w:r>
      <w:r w:rsidR="00C75277">
        <w:t xml:space="preserve">A dentist </w:t>
      </w:r>
      <w:r w:rsidR="00F54B15">
        <w:t>may be</w:t>
      </w:r>
      <w:r w:rsidR="00C75277">
        <w:t xml:space="preserve"> required to </w:t>
      </w:r>
      <w:r w:rsidR="00D8155C">
        <w:t>report on the entire radiograph</w:t>
      </w:r>
      <w:r w:rsidR="00B97AA8">
        <w:t xml:space="preserve"> for aspects that </w:t>
      </w:r>
      <w:r w:rsidR="00063E33">
        <w:t>would not be within the scope of practice of a dental hygienist or therapist.</w:t>
      </w:r>
    </w:p>
    <w:p w14:paraId="7E8025EE" w14:textId="3435F463" w:rsidR="00420A82" w:rsidRPr="00877244" w:rsidRDefault="00420A82" w:rsidP="001027FC">
      <w:r>
        <w:t>**</w:t>
      </w:r>
      <w:r w:rsidR="006A0D8E" w:rsidRPr="006A0D8E">
        <w:t xml:space="preserve"> </w:t>
      </w:r>
      <w:r w:rsidR="006A0D8E">
        <w:t xml:space="preserve">A Certificate in Dental Radiography </w:t>
      </w:r>
      <w:r w:rsidR="00CE0589">
        <w:t xml:space="preserve">is required if a </w:t>
      </w:r>
      <w:r w:rsidR="002307B7">
        <w:t>d</w:t>
      </w:r>
      <w:r w:rsidR="00216886">
        <w:t>ental nurse tak</w:t>
      </w:r>
      <w:r w:rsidR="002307B7">
        <w:t>es</w:t>
      </w:r>
      <w:r w:rsidR="00216886">
        <w:t xml:space="preserve"> </w:t>
      </w:r>
      <w:r w:rsidR="00855CAD">
        <w:t>radiographs without supervision</w:t>
      </w:r>
      <w:r w:rsidR="00C54E36">
        <w:t>.</w:t>
      </w:r>
    </w:p>
    <w:tbl>
      <w:tblPr>
        <w:tblpPr w:leftFromText="180" w:rightFromText="180" w:vertAnchor="page" w:horzAnchor="margin" w:tblpY="26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5245"/>
      </w:tblGrid>
      <w:tr w:rsidR="00AA6181" w:rsidRPr="00D6073D" w14:paraId="2AC601E0" w14:textId="77777777" w:rsidTr="00903A60">
        <w:trPr>
          <w:trHeight w:val="556"/>
        </w:trPr>
        <w:tc>
          <w:tcPr>
            <w:tcW w:w="2547" w:type="dxa"/>
            <w:shd w:val="clear" w:color="auto" w:fill="C6D9F1"/>
            <w:vAlign w:val="center"/>
          </w:tcPr>
          <w:p w14:paraId="28ECC072" w14:textId="77777777" w:rsidR="00AA6181" w:rsidRPr="002B33A5" w:rsidRDefault="00AA6181" w:rsidP="00E56120">
            <w:pPr>
              <w:spacing w:before="60" w:after="60"/>
              <w:rPr>
                <w:b/>
              </w:rPr>
            </w:pPr>
            <w:r w:rsidRPr="002B33A5">
              <w:rPr>
                <w:b/>
              </w:rPr>
              <w:t>Registrant Group</w:t>
            </w:r>
          </w:p>
        </w:tc>
        <w:tc>
          <w:tcPr>
            <w:tcW w:w="1417" w:type="dxa"/>
            <w:shd w:val="clear" w:color="auto" w:fill="C6D9F1"/>
            <w:vAlign w:val="center"/>
          </w:tcPr>
          <w:p w14:paraId="1D9F9974" w14:textId="77777777" w:rsidR="00AA6181" w:rsidRPr="002B33A5" w:rsidRDefault="00AA6181" w:rsidP="00E56120">
            <w:pPr>
              <w:spacing w:before="60" w:after="60"/>
              <w:rPr>
                <w:b/>
              </w:rPr>
            </w:pPr>
            <w:r w:rsidRPr="002B33A5">
              <w:rPr>
                <w:b/>
              </w:rPr>
              <w:t>IR(ME)R Duty Holder</w:t>
            </w:r>
          </w:p>
        </w:tc>
        <w:tc>
          <w:tcPr>
            <w:tcW w:w="5245" w:type="dxa"/>
            <w:shd w:val="clear" w:color="auto" w:fill="C6D9F1"/>
            <w:vAlign w:val="center"/>
          </w:tcPr>
          <w:p w14:paraId="0ECEB36C" w14:textId="77777777" w:rsidR="00AA6181" w:rsidRPr="002B33A5" w:rsidRDefault="00AA6181" w:rsidP="00E56120">
            <w:pPr>
              <w:spacing w:before="60" w:after="60"/>
              <w:rPr>
                <w:b/>
              </w:rPr>
            </w:pPr>
            <w:r w:rsidRPr="002B33A5">
              <w:rPr>
                <w:b/>
              </w:rPr>
              <w:t>Qualifications/Training/Experience required</w:t>
            </w:r>
          </w:p>
        </w:tc>
      </w:tr>
      <w:tr w:rsidR="00AA6181" w:rsidRPr="00D6073D" w14:paraId="284FA6D3" w14:textId="77777777" w:rsidTr="00903A60">
        <w:trPr>
          <w:trHeight w:val="666"/>
        </w:trPr>
        <w:tc>
          <w:tcPr>
            <w:tcW w:w="2547" w:type="dxa"/>
            <w:vMerge w:val="restart"/>
            <w:vAlign w:val="center"/>
          </w:tcPr>
          <w:p w14:paraId="395BF9A6" w14:textId="77777777" w:rsidR="00AA6181" w:rsidRDefault="00AA6181" w:rsidP="00E56120">
            <w:pPr>
              <w:spacing w:before="60" w:after="60"/>
            </w:pPr>
            <w:r w:rsidRPr="005C544E">
              <w:t>Dentist</w:t>
            </w:r>
          </w:p>
          <w:p w14:paraId="0942C316" w14:textId="3A0DC98B" w:rsidR="00F62DAC" w:rsidRPr="005C544E" w:rsidRDefault="00F62DAC" w:rsidP="00E56120">
            <w:pPr>
              <w:spacing w:before="60" w:after="60"/>
            </w:pPr>
          </w:p>
        </w:tc>
        <w:tc>
          <w:tcPr>
            <w:tcW w:w="1417" w:type="dxa"/>
            <w:vAlign w:val="center"/>
          </w:tcPr>
          <w:p w14:paraId="6142D082" w14:textId="77777777" w:rsidR="00AA6181" w:rsidRPr="005C544E" w:rsidRDefault="00AA6181" w:rsidP="00E56120">
            <w:pPr>
              <w:spacing w:before="60" w:after="60"/>
            </w:pPr>
            <w:r w:rsidRPr="005C544E">
              <w:t>Referrer</w:t>
            </w:r>
          </w:p>
        </w:tc>
        <w:tc>
          <w:tcPr>
            <w:tcW w:w="5245" w:type="dxa"/>
            <w:vAlign w:val="center"/>
          </w:tcPr>
          <w:p w14:paraId="5B46058C" w14:textId="38229728" w:rsidR="00AA6181" w:rsidRPr="00434510" w:rsidRDefault="00AA6181" w:rsidP="00E56120">
            <w:pPr>
              <w:spacing w:before="60" w:after="60"/>
            </w:pPr>
            <w:r w:rsidRPr="005C544E">
              <w:t>Registration with GDC</w:t>
            </w:r>
            <w:r w:rsidR="00454D88">
              <w:t xml:space="preserve"> </w:t>
            </w:r>
            <w:r w:rsidR="00454D88" w:rsidRPr="005C544E">
              <w:t xml:space="preserve">and </w:t>
            </w:r>
            <w:r w:rsidR="00454D88" w:rsidRPr="00D116D1">
              <w:t>undergraduate dental degree</w:t>
            </w:r>
            <w:r w:rsidR="00454D88" w:rsidRPr="005C544E">
              <w:t xml:space="preserve"> </w:t>
            </w:r>
            <w:r w:rsidRPr="002B33A5">
              <w:rPr>
                <w:color w:val="FF0000"/>
              </w:rPr>
              <w:t>with additional training if requesting CBCT</w:t>
            </w:r>
          </w:p>
        </w:tc>
      </w:tr>
      <w:tr w:rsidR="00AA6181" w:rsidRPr="00D6073D" w14:paraId="5052395E" w14:textId="77777777" w:rsidTr="00903A60">
        <w:trPr>
          <w:trHeight w:val="716"/>
        </w:trPr>
        <w:tc>
          <w:tcPr>
            <w:tcW w:w="2547" w:type="dxa"/>
            <w:vMerge/>
            <w:vAlign w:val="center"/>
          </w:tcPr>
          <w:p w14:paraId="12BFB3C3" w14:textId="77777777" w:rsidR="00AA6181" w:rsidRPr="005C544E" w:rsidRDefault="00AA6181" w:rsidP="00E56120">
            <w:pPr>
              <w:spacing w:before="60" w:after="60"/>
            </w:pPr>
          </w:p>
        </w:tc>
        <w:tc>
          <w:tcPr>
            <w:tcW w:w="1417" w:type="dxa"/>
            <w:vAlign w:val="center"/>
          </w:tcPr>
          <w:p w14:paraId="5F6001C6" w14:textId="77777777" w:rsidR="00AA6181" w:rsidRPr="005C544E" w:rsidRDefault="00AA6181" w:rsidP="00E56120">
            <w:pPr>
              <w:spacing w:before="60" w:after="60"/>
            </w:pPr>
            <w:r w:rsidRPr="005C544E">
              <w:t>Practitioner</w:t>
            </w:r>
          </w:p>
        </w:tc>
        <w:tc>
          <w:tcPr>
            <w:tcW w:w="5245" w:type="dxa"/>
            <w:vAlign w:val="center"/>
          </w:tcPr>
          <w:p w14:paraId="01310324" w14:textId="163E4431" w:rsidR="00AA6181" w:rsidRPr="005C544E" w:rsidRDefault="00AA6181" w:rsidP="00E56120">
            <w:pPr>
              <w:spacing w:before="60" w:after="60"/>
            </w:pPr>
            <w:r w:rsidRPr="005C544E">
              <w:t xml:space="preserve">Registration with GDC and </w:t>
            </w:r>
            <w:r w:rsidRPr="00D116D1">
              <w:t>undergraduate dental degree</w:t>
            </w:r>
          </w:p>
        </w:tc>
      </w:tr>
      <w:tr w:rsidR="00AA6181" w:rsidRPr="00D6073D" w14:paraId="19B5A21C" w14:textId="77777777" w:rsidTr="00903A60">
        <w:trPr>
          <w:trHeight w:val="719"/>
        </w:trPr>
        <w:tc>
          <w:tcPr>
            <w:tcW w:w="2547" w:type="dxa"/>
            <w:vMerge/>
            <w:vAlign w:val="center"/>
          </w:tcPr>
          <w:p w14:paraId="7D6FBB50" w14:textId="77777777" w:rsidR="00AA6181" w:rsidRPr="005C544E" w:rsidRDefault="00AA6181" w:rsidP="00E56120">
            <w:pPr>
              <w:spacing w:before="60" w:after="60"/>
            </w:pPr>
          </w:p>
        </w:tc>
        <w:tc>
          <w:tcPr>
            <w:tcW w:w="1417" w:type="dxa"/>
            <w:vAlign w:val="center"/>
          </w:tcPr>
          <w:p w14:paraId="4271F482" w14:textId="77777777" w:rsidR="00AA6181" w:rsidRPr="005C544E" w:rsidRDefault="00AA6181" w:rsidP="00E56120">
            <w:pPr>
              <w:spacing w:before="60" w:after="60"/>
            </w:pPr>
            <w:r w:rsidRPr="005C544E">
              <w:t>Operator</w:t>
            </w:r>
          </w:p>
        </w:tc>
        <w:tc>
          <w:tcPr>
            <w:tcW w:w="5245" w:type="dxa"/>
            <w:vAlign w:val="center"/>
          </w:tcPr>
          <w:p w14:paraId="28BDF03A" w14:textId="0E922A7C" w:rsidR="00AA6181" w:rsidRPr="00D116D1" w:rsidRDefault="00AA6181" w:rsidP="00E56120">
            <w:pPr>
              <w:spacing w:before="60" w:after="60"/>
            </w:pPr>
            <w:r w:rsidRPr="00D116D1">
              <w:t>Undergraduate dental degree and local equipment training</w:t>
            </w:r>
          </w:p>
        </w:tc>
      </w:tr>
      <w:tr w:rsidR="00164EAB" w:rsidRPr="00D6073D" w14:paraId="79F7E067" w14:textId="77777777" w:rsidTr="00E56120">
        <w:trPr>
          <w:trHeight w:val="727"/>
        </w:trPr>
        <w:tc>
          <w:tcPr>
            <w:tcW w:w="2547" w:type="dxa"/>
            <w:vMerge w:val="restart"/>
            <w:vAlign w:val="center"/>
          </w:tcPr>
          <w:p w14:paraId="086E21C4" w14:textId="618FE494" w:rsidR="00164EAB" w:rsidRPr="003E6541" w:rsidRDefault="00164EAB" w:rsidP="00E56120">
            <w:pPr>
              <w:spacing w:before="60" w:after="60"/>
            </w:pPr>
            <w:r>
              <w:t xml:space="preserve">Dental </w:t>
            </w:r>
            <w:r w:rsidR="00F5158D">
              <w:t>H</w:t>
            </w:r>
            <w:r>
              <w:t xml:space="preserve">ygienist or </w:t>
            </w:r>
            <w:r w:rsidR="00F5158D">
              <w:t>Dental T</w:t>
            </w:r>
            <w:r>
              <w:t>herapist</w:t>
            </w:r>
          </w:p>
        </w:tc>
        <w:tc>
          <w:tcPr>
            <w:tcW w:w="1417" w:type="dxa"/>
            <w:vAlign w:val="center"/>
          </w:tcPr>
          <w:p w14:paraId="04121ED2" w14:textId="731B7EC6" w:rsidR="00164EAB" w:rsidRPr="003E6541" w:rsidRDefault="00164EAB" w:rsidP="00E56120">
            <w:pPr>
              <w:spacing w:before="60" w:after="60"/>
            </w:pPr>
            <w:r w:rsidRPr="005C544E">
              <w:t>Referrer</w:t>
            </w:r>
          </w:p>
        </w:tc>
        <w:tc>
          <w:tcPr>
            <w:tcW w:w="5245" w:type="dxa"/>
            <w:vAlign w:val="center"/>
          </w:tcPr>
          <w:p w14:paraId="4634FDC2" w14:textId="0FDF3F11" w:rsidR="00164EAB" w:rsidRPr="002B33A5" w:rsidRDefault="00652E67" w:rsidP="00E56120">
            <w:pPr>
              <w:spacing w:before="60" w:after="60"/>
              <w:rPr>
                <w:color w:val="FF0000"/>
              </w:rPr>
            </w:pPr>
            <w:r w:rsidRPr="005C544E">
              <w:t xml:space="preserve">Registration with GDC and </w:t>
            </w:r>
            <w:r w:rsidRPr="00D116D1">
              <w:t>undergraduate degree</w:t>
            </w:r>
            <w:r>
              <w:t xml:space="preserve"> in oral health science or diploma in dental therapy or dental hygiene, </w:t>
            </w:r>
            <w:r w:rsidRPr="00F51EC8">
              <w:rPr>
                <w:color w:val="FF0000"/>
              </w:rPr>
              <w:t>with additional skills development</w:t>
            </w:r>
            <w:r w:rsidR="005E2A9C">
              <w:rPr>
                <w:color w:val="FF0000"/>
              </w:rPr>
              <w:t>*</w:t>
            </w:r>
          </w:p>
        </w:tc>
      </w:tr>
      <w:tr w:rsidR="00164EAB" w:rsidRPr="00D6073D" w14:paraId="064E48BA" w14:textId="77777777" w:rsidTr="00E56120">
        <w:trPr>
          <w:trHeight w:val="727"/>
        </w:trPr>
        <w:tc>
          <w:tcPr>
            <w:tcW w:w="2547" w:type="dxa"/>
            <w:vMerge/>
            <w:vAlign w:val="center"/>
          </w:tcPr>
          <w:p w14:paraId="6826D418" w14:textId="77777777" w:rsidR="00164EAB" w:rsidRPr="003E6541" w:rsidRDefault="00164EAB" w:rsidP="00E56120">
            <w:pPr>
              <w:spacing w:before="60" w:after="60"/>
            </w:pPr>
          </w:p>
        </w:tc>
        <w:tc>
          <w:tcPr>
            <w:tcW w:w="1417" w:type="dxa"/>
            <w:vAlign w:val="center"/>
          </w:tcPr>
          <w:p w14:paraId="34A3853F" w14:textId="0A685908" w:rsidR="00164EAB" w:rsidRPr="003E6541" w:rsidRDefault="00164EAB" w:rsidP="00E56120">
            <w:pPr>
              <w:spacing w:before="60" w:after="60"/>
            </w:pPr>
            <w:r w:rsidRPr="005C544E">
              <w:t>Practitioner</w:t>
            </w:r>
          </w:p>
        </w:tc>
        <w:tc>
          <w:tcPr>
            <w:tcW w:w="5245" w:type="dxa"/>
            <w:vAlign w:val="center"/>
          </w:tcPr>
          <w:p w14:paraId="003B8447" w14:textId="0924136D" w:rsidR="00164EAB" w:rsidRPr="002B33A5" w:rsidRDefault="00164EAB" w:rsidP="00E56120">
            <w:pPr>
              <w:spacing w:before="60" w:after="60"/>
              <w:rPr>
                <w:color w:val="FF0000"/>
              </w:rPr>
            </w:pPr>
            <w:r w:rsidRPr="005C544E">
              <w:t xml:space="preserve">Registration with GDC and </w:t>
            </w:r>
            <w:r w:rsidRPr="00D116D1">
              <w:t>undergraduate degree</w:t>
            </w:r>
            <w:r w:rsidR="00FC3D14">
              <w:t xml:space="preserve"> in</w:t>
            </w:r>
            <w:r w:rsidR="00B7400C">
              <w:t xml:space="preserve"> oral health science or diploma in dental therapy or dental hygiene</w:t>
            </w:r>
            <w:r w:rsidR="003667BB">
              <w:t xml:space="preserve">, </w:t>
            </w:r>
            <w:r w:rsidR="003667BB" w:rsidRPr="00F51EC8">
              <w:rPr>
                <w:color w:val="FF0000"/>
              </w:rPr>
              <w:t>with additional skills development</w:t>
            </w:r>
            <w:r w:rsidR="00D8718A">
              <w:rPr>
                <w:color w:val="FF0000"/>
              </w:rPr>
              <w:t>*</w:t>
            </w:r>
          </w:p>
        </w:tc>
      </w:tr>
      <w:tr w:rsidR="00164EAB" w:rsidRPr="00D6073D" w14:paraId="4BF07540" w14:textId="77777777" w:rsidTr="00E56120">
        <w:trPr>
          <w:trHeight w:val="727"/>
        </w:trPr>
        <w:tc>
          <w:tcPr>
            <w:tcW w:w="2547" w:type="dxa"/>
            <w:vMerge/>
            <w:vAlign w:val="center"/>
          </w:tcPr>
          <w:p w14:paraId="7144060E" w14:textId="77777777" w:rsidR="00164EAB" w:rsidRPr="003E6541" w:rsidRDefault="00164EAB" w:rsidP="00E56120">
            <w:pPr>
              <w:spacing w:before="60" w:after="60"/>
            </w:pPr>
          </w:p>
        </w:tc>
        <w:tc>
          <w:tcPr>
            <w:tcW w:w="1417" w:type="dxa"/>
            <w:vAlign w:val="center"/>
          </w:tcPr>
          <w:p w14:paraId="59A940D8" w14:textId="34F4F8E8" w:rsidR="00164EAB" w:rsidRPr="003E6541" w:rsidRDefault="00164EAB" w:rsidP="00E56120">
            <w:pPr>
              <w:spacing w:before="60" w:after="60"/>
            </w:pPr>
            <w:r w:rsidRPr="005C544E">
              <w:t>Operator</w:t>
            </w:r>
          </w:p>
        </w:tc>
        <w:tc>
          <w:tcPr>
            <w:tcW w:w="5245" w:type="dxa"/>
            <w:vAlign w:val="center"/>
          </w:tcPr>
          <w:p w14:paraId="4D297EC0" w14:textId="4809DF97" w:rsidR="00164EAB" w:rsidRPr="002B33A5" w:rsidRDefault="00164EAB" w:rsidP="00E56120">
            <w:pPr>
              <w:spacing w:before="60" w:after="60"/>
              <w:rPr>
                <w:color w:val="FF0000"/>
              </w:rPr>
            </w:pPr>
            <w:r w:rsidRPr="00D116D1">
              <w:t>Undergraduate degree</w:t>
            </w:r>
            <w:r w:rsidR="00CC1AAF">
              <w:t xml:space="preserve"> in oral health science or diploma in dental therapy or dental hygiene</w:t>
            </w:r>
            <w:r w:rsidR="002A39E6">
              <w:t>,</w:t>
            </w:r>
            <w:r w:rsidR="00CC1AAF" w:rsidRPr="00D116D1">
              <w:t xml:space="preserve"> </w:t>
            </w:r>
            <w:r w:rsidR="00235551" w:rsidRPr="00F51EC8">
              <w:rPr>
                <w:color w:val="FF0000"/>
              </w:rPr>
              <w:t>with additional skills development</w:t>
            </w:r>
            <w:r w:rsidR="00D8718A">
              <w:rPr>
                <w:color w:val="FF0000"/>
              </w:rPr>
              <w:t>*</w:t>
            </w:r>
            <w:r w:rsidR="00235551">
              <w:t xml:space="preserve"> </w:t>
            </w:r>
            <w:r w:rsidRPr="00D116D1">
              <w:t>and local equipment training</w:t>
            </w:r>
          </w:p>
        </w:tc>
      </w:tr>
      <w:tr w:rsidR="00AA6181" w:rsidRPr="00D6073D" w14:paraId="538F2EC8" w14:textId="77777777" w:rsidTr="00F51EC8">
        <w:trPr>
          <w:trHeight w:val="727"/>
        </w:trPr>
        <w:tc>
          <w:tcPr>
            <w:tcW w:w="2547" w:type="dxa"/>
            <w:vAlign w:val="center"/>
          </w:tcPr>
          <w:p w14:paraId="6818D91F" w14:textId="77777777" w:rsidR="00AA6181" w:rsidRPr="003E6541" w:rsidRDefault="00AA6181" w:rsidP="00E56120">
            <w:pPr>
              <w:spacing w:before="60" w:after="60"/>
            </w:pPr>
            <w:r w:rsidRPr="003E6541">
              <w:t>Dental Nurse</w:t>
            </w:r>
          </w:p>
        </w:tc>
        <w:tc>
          <w:tcPr>
            <w:tcW w:w="1417" w:type="dxa"/>
            <w:vAlign w:val="center"/>
          </w:tcPr>
          <w:p w14:paraId="1C4E6902" w14:textId="77777777" w:rsidR="00AA6181" w:rsidRPr="003E6541" w:rsidRDefault="00AA6181" w:rsidP="00E56120">
            <w:pPr>
              <w:spacing w:before="60" w:after="60"/>
            </w:pPr>
            <w:r w:rsidRPr="003E6541">
              <w:t>Operator</w:t>
            </w:r>
          </w:p>
        </w:tc>
        <w:tc>
          <w:tcPr>
            <w:tcW w:w="5245" w:type="dxa"/>
            <w:vAlign w:val="center"/>
          </w:tcPr>
          <w:p w14:paraId="071F370A" w14:textId="64CFB853" w:rsidR="00AA6181" w:rsidRDefault="00AA6181" w:rsidP="00E56120">
            <w:pPr>
              <w:spacing w:before="60" w:after="60"/>
              <w:rPr>
                <w:rFonts w:eastAsia="Calibri" w:cs="Helvetica"/>
              </w:rPr>
            </w:pPr>
            <w:r w:rsidRPr="00F51EC8">
              <w:rPr>
                <w:color w:val="000000" w:themeColor="text1"/>
              </w:rPr>
              <w:t xml:space="preserve">Diploma or </w:t>
            </w:r>
            <w:r w:rsidR="00BA7E46" w:rsidRPr="00F51EC8">
              <w:rPr>
                <w:color w:val="000000" w:themeColor="text1"/>
              </w:rPr>
              <w:t>C</w:t>
            </w:r>
            <w:r w:rsidRPr="00F51EC8">
              <w:rPr>
                <w:color w:val="000000" w:themeColor="text1"/>
              </w:rPr>
              <w:t xml:space="preserve">ertificate in Dental </w:t>
            </w:r>
            <w:r w:rsidR="002B33A5" w:rsidRPr="00F51EC8">
              <w:rPr>
                <w:color w:val="000000" w:themeColor="text1"/>
              </w:rPr>
              <w:t>N</w:t>
            </w:r>
            <w:r w:rsidRPr="00F51EC8">
              <w:rPr>
                <w:color w:val="000000" w:themeColor="text1"/>
              </w:rPr>
              <w:t>ursing</w:t>
            </w:r>
            <w:r w:rsidR="006E4C58">
              <w:rPr>
                <w:color w:val="000000" w:themeColor="text1"/>
              </w:rPr>
              <w:t xml:space="preserve">, </w:t>
            </w:r>
            <w:r w:rsidR="007450DF" w:rsidRPr="00F51EC8">
              <w:rPr>
                <w:color w:val="FF0000"/>
              </w:rPr>
              <w:t>Certificate in Dental Radiography</w:t>
            </w:r>
            <w:r w:rsidR="005E2A9C">
              <w:rPr>
                <w:color w:val="FF0000"/>
              </w:rPr>
              <w:t>**</w:t>
            </w:r>
            <w:r w:rsidRPr="00F51EC8">
              <w:rPr>
                <w:color w:val="000000" w:themeColor="text1"/>
              </w:rPr>
              <w:t xml:space="preserve"> </w:t>
            </w:r>
            <w:r w:rsidRPr="003E6541">
              <w:t xml:space="preserve">and </w:t>
            </w:r>
            <w:r w:rsidRPr="00D116D1">
              <w:t xml:space="preserve">local </w:t>
            </w:r>
            <w:r>
              <w:t xml:space="preserve">equipment </w:t>
            </w:r>
            <w:r w:rsidRPr="00D116D1">
              <w:t>training</w:t>
            </w:r>
          </w:p>
        </w:tc>
      </w:tr>
      <w:tr w:rsidR="00AA6181" w:rsidRPr="00D6073D" w14:paraId="14C2FE37" w14:textId="77777777" w:rsidTr="00F51EC8">
        <w:trPr>
          <w:trHeight w:val="397"/>
        </w:trPr>
        <w:tc>
          <w:tcPr>
            <w:tcW w:w="2547" w:type="dxa"/>
            <w:vAlign w:val="center"/>
          </w:tcPr>
          <w:p w14:paraId="370298AE" w14:textId="77777777" w:rsidR="00AA6181" w:rsidRPr="005C544E" w:rsidRDefault="00AA6181" w:rsidP="00E56120">
            <w:pPr>
              <w:spacing w:before="60" w:after="60"/>
            </w:pPr>
            <w:r w:rsidRPr="005C544E">
              <w:t>Medical Physics Expert</w:t>
            </w:r>
          </w:p>
        </w:tc>
        <w:tc>
          <w:tcPr>
            <w:tcW w:w="1417" w:type="dxa"/>
            <w:vAlign w:val="center"/>
          </w:tcPr>
          <w:p w14:paraId="79A825DF" w14:textId="77777777" w:rsidR="00AA6181" w:rsidRPr="005C544E" w:rsidRDefault="00AA6181" w:rsidP="00E56120">
            <w:pPr>
              <w:spacing w:before="60" w:after="60"/>
            </w:pPr>
            <w:r w:rsidRPr="005C544E">
              <w:t>Operator</w:t>
            </w:r>
          </w:p>
        </w:tc>
        <w:tc>
          <w:tcPr>
            <w:tcW w:w="5245" w:type="dxa"/>
            <w:vAlign w:val="center"/>
          </w:tcPr>
          <w:p w14:paraId="42C1D3F9" w14:textId="77777777" w:rsidR="00AA6181" w:rsidRDefault="00AA6181" w:rsidP="00E56120">
            <w:pPr>
              <w:spacing w:before="60" w:after="60"/>
              <w:rPr>
                <w:rFonts w:eastAsia="Calibri"/>
              </w:rPr>
            </w:pPr>
            <w:r>
              <w:rPr>
                <w:rFonts w:eastAsia="Calibri"/>
              </w:rPr>
              <w:t>Science degree or equivalent</w:t>
            </w:r>
          </w:p>
          <w:p w14:paraId="20EDC9F5" w14:textId="77777777" w:rsidR="00AA6181" w:rsidRDefault="00AA6181" w:rsidP="00E56120">
            <w:pPr>
              <w:spacing w:before="60" w:after="60"/>
              <w:rPr>
                <w:rFonts w:eastAsia="Calibri"/>
              </w:rPr>
            </w:pPr>
            <w:r>
              <w:rPr>
                <w:rFonts w:eastAsia="Calibri"/>
              </w:rPr>
              <w:t>Experience in the application of physics, within dental use of ionising radiation</w:t>
            </w:r>
          </w:p>
          <w:p w14:paraId="5D696EF4" w14:textId="2CD6EB66" w:rsidR="00AA6181" w:rsidRDefault="00AA6181" w:rsidP="00E56120">
            <w:pPr>
              <w:spacing w:before="60" w:after="60"/>
              <w:rPr>
                <w:rFonts w:eastAsia="Calibri"/>
              </w:rPr>
            </w:pPr>
            <w:r>
              <w:rPr>
                <w:rFonts w:eastAsia="Calibri"/>
              </w:rPr>
              <w:t>Recognised by an assessing body, such as RPA 2000, deemed suitable to assess comp</w:t>
            </w:r>
            <w:r w:rsidR="00095EB5">
              <w:rPr>
                <w:rFonts w:eastAsia="Calibri"/>
              </w:rPr>
              <w:t xml:space="preserve">etence by the Department </w:t>
            </w:r>
            <w:r>
              <w:rPr>
                <w:rFonts w:eastAsia="Calibri"/>
              </w:rPr>
              <w:t>of Health and Social Care (</w:t>
            </w:r>
            <w:r w:rsidRPr="003F5ABD">
              <w:rPr>
                <w:rFonts w:eastAsia="Calibri"/>
              </w:rPr>
              <w:t>www.rpa2000.org.uk/mpe-recognition-scheme/)</w:t>
            </w:r>
          </w:p>
          <w:p w14:paraId="30D27443" w14:textId="77777777" w:rsidR="00AA6181" w:rsidRPr="005C544E" w:rsidRDefault="00AA6181" w:rsidP="00E56120">
            <w:pPr>
              <w:spacing w:before="60" w:after="60"/>
              <w:rPr>
                <w:rFonts w:cs="Arial"/>
              </w:rPr>
            </w:pPr>
            <w:r>
              <w:rPr>
                <w:rFonts w:eastAsia="Calibri"/>
              </w:rPr>
              <w:t>C</w:t>
            </w:r>
            <w:r w:rsidRPr="005C544E">
              <w:rPr>
                <w:rFonts w:eastAsia="Calibri"/>
              </w:rPr>
              <w:t>lear appointment to this role</w:t>
            </w:r>
          </w:p>
        </w:tc>
      </w:tr>
      <w:tr w:rsidR="002978D6" w:rsidRPr="00D6073D" w14:paraId="07089A2E" w14:textId="2707721F" w:rsidTr="00F51EC8">
        <w:trPr>
          <w:trHeight w:val="764"/>
        </w:trPr>
        <w:tc>
          <w:tcPr>
            <w:tcW w:w="2547" w:type="dxa"/>
            <w:vAlign w:val="center"/>
          </w:tcPr>
          <w:p w14:paraId="179F4F96" w14:textId="201BA21D" w:rsidR="002978D6" w:rsidRPr="002978D6" w:rsidRDefault="002978D6" w:rsidP="00E56120">
            <w:pPr>
              <w:spacing w:before="60" w:after="60"/>
              <w:rPr>
                <w:color w:val="FF0000"/>
              </w:rPr>
            </w:pPr>
            <w:r w:rsidRPr="002978D6">
              <w:rPr>
                <w:color w:val="FF0000"/>
              </w:rPr>
              <w:t>Medical Physicist/Technologists</w:t>
            </w:r>
          </w:p>
        </w:tc>
        <w:tc>
          <w:tcPr>
            <w:tcW w:w="1417" w:type="dxa"/>
            <w:vAlign w:val="center"/>
          </w:tcPr>
          <w:p w14:paraId="55BCEB88" w14:textId="125EE536" w:rsidR="002978D6" w:rsidRPr="002978D6" w:rsidRDefault="002978D6" w:rsidP="00E56120">
            <w:pPr>
              <w:spacing w:before="60" w:after="60"/>
              <w:rPr>
                <w:color w:val="FF0000"/>
              </w:rPr>
            </w:pPr>
            <w:r w:rsidRPr="002978D6">
              <w:rPr>
                <w:color w:val="FF0000"/>
              </w:rPr>
              <w:t>Operator</w:t>
            </w:r>
          </w:p>
        </w:tc>
        <w:tc>
          <w:tcPr>
            <w:tcW w:w="5245" w:type="dxa"/>
            <w:vAlign w:val="center"/>
          </w:tcPr>
          <w:p w14:paraId="4BA4A988" w14:textId="23146054" w:rsidR="002978D6" w:rsidRPr="002978D6" w:rsidRDefault="002978D6" w:rsidP="00E56120">
            <w:pPr>
              <w:spacing w:before="60" w:after="60"/>
              <w:rPr>
                <w:rFonts w:eastAsia="Calibri" w:cs="Helvetica"/>
                <w:i/>
              </w:rPr>
            </w:pPr>
            <w:r w:rsidRPr="002978D6">
              <w:rPr>
                <w:i/>
                <w:color w:val="FF0000"/>
              </w:rPr>
              <w:t>Appropriate qualification</w:t>
            </w:r>
          </w:p>
        </w:tc>
      </w:tr>
    </w:tbl>
    <w:p w14:paraId="3701E01E" w14:textId="699DEAFA" w:rsidR="00875887" w:rsidRPr="00DF5474" w:rsidRDefault="00D2695C" w:rsidP="006730E3">
      <w:pPr>
        <w:pStyle w:val="Heading2"/>
        <w:numPr>
          <w:ilvl w:val="0"/>
          <w:numId w:val="0"/>
        </w:numPr>
        <w:spacing w:after="0"/>
        <w:ind w:left="1701" w:hanging="1701"/>
      </w:pPr>
      <w:r>
        <w:br w:type="page"/>
      </w:r>
      <w:r w:rsidR="00DF5474">
        <w:lastRenderedPageBreak/>
        <w:t>EP</w:t>
      </w:r>
      <w:r w:rsidR="00AF5852">
        <w:t>1</w:t>
      </w:r>
      <w:r w:rsidR="00DF5474">
        <w:t xml:space="preserve"> </w:t>
      </w:r>
      <w:r w:rsidR="00CA765E" w:rsidRPr="00437AFF">
        <w:t>Appendix 2</w:t>
      </w:r>
      <w:r w:rsidR="00DF5474">
        <w:tab/>
      </w:r>
      <w:r w:rsidR="00877244" w:rsidRPr="00834DDD">
        <w:rPr>
          <w:color w:val="FF0000"/>
        </w:rPr>
        <w:t>Example</w:t>
      </w:r>
      <w:r w:rsidR="00877244" w:rsidRPr="00DF5474">
        <w:t xml:space="preserve"> </w:t>
      </w:r>
      <w:r w:rsidR="00FA3115">
        <w:t>Competencies</w:t>
      </w:r>
      <w:r w:rsidR="00875887" w:rsidRPr="00DF5474">
        <w:t xml:space="preserve"> for </w:t>
      </w:r>
      <w:r w:rsidR="008B0854">
        <w:t>E</w:t>
      </w:r>
      <w:r w:rsidR="00875887" w:rsidRPr="00DF5474">
        <w:t>ntitlement as a Duty Holder under IR(ME)R</w:t>
      </w:r>
      <w:r w:rsidR="00A13F7D" w:rsidRPr="00DF5474">
        <w:t xml:space="preserve"> at </w:t>
      </w:r>
      <w:r w:rsidR="00504C55" w:rsidRPr="00834DDD">
        <w:rPr>
          <w:i/>
          <w:color w:val="FF0000"/>
        </w:rPr>
        <w:t xml:space="preserve">name of </w:t>
      </w:r>
      <w:r w:rsidR="00D43EDA" w:rsidRPr="00834DDD">
        <w:rPr>
          <w:i/>
          <w:color w:val="FF0000"/>
        </w:rPr>
        <w:t>dental practice</w:t>
      </w:r>
    </w:p>
    <w:tbl>
      <w:tblPr>
        <w:tblW w:w="10049" w:type="dxa"/>
        <w:tblInd w:w="-302" w:type="dxa"/>
        <w:tblLook w:val="04A0" w:firstRow="1" w:lastRow="0" w:firstColumn="1" w:lastColumn="0" w:noHBand="0" w:noVBand="1"/>
      </w:tblPr>
      <w:tblGrid>
        <w:gridCol w:w="6222"/>
        <w:gridCol w:w="3827"/>
      </w:tblGrid>
      <w:tr w:rsidR="00145C95" w:rsidRPr="00D6073D" w14:paraId="759EB3CD" w14:textId="77777777" w:rsidTr="0017329D">
        <w:trPr>
          <w:trHeight w:val="499"/>
        </w:trPr>
        <w:tc>
          <w:tcPr>
            <w:tcW w:w="6222" w:type="dxa"/>
            <w:tcBorders>
              <w:top w:val="nil"/>
              <w:left w:val="nil"/>
              <w:bottom w:val="single" w:sz="4" w:space="0" w:color="auto"/>
              <w:right w:val="nil"/>
            </w:tcBorders>
            <w:shd w:val="clear" w:color="auto" w:fill="auto"/>
            <w:noWrap/>
            <w:vAlign w:val="bottom"/>
          </w:tcPr>
          <w:p w14:paraId="5DFFA062" w14:textId="77777777" w:rsidR="00145C95" w:rsidRPr="00877244" w:rsidRDefault="00145C95" w:rsidP="008B0854">
            <w:pPr>
              <w:spacing w:before="0" w:after="0"/>
            </w:pPr>
            <w:r w:rsidRPr="00877244">
              <w:t xml:space="preserve">Name of Duty Holder </w:t>
            </w:r>
          </w:p>
        </w:tc>
        <w:tc>
          <w:tcPr>
            <w:tcW w:w="3827" w:type="dxa"/>
            <w:tcBorders>
              <w:top w:val="nil"/>
              <w:left w:val="nil"/>
              <w:bottom w:val="single" w:sz="4" w:space="0" w:color="auto"/>
              <w:right w:val="nil"/>
            </w:tcBorders>
            <w:shd w:val="clear" w:color="auto" w:fill="auto"/>
            <w:noWrap/>
            <w:vAlign w:val="bottom"/>
          </w:tcPr>
          <w:p w14:paraId="32B8C65D" w14:textId="77777777" w:rsidR="00145C95" w:rsidRPr="00877244" w:rsidRDefault="00145C95" w:rsidP="008B0854">
            <w:pPr>
              <w:spacing w:before="0" w:after="0"/>
            </w:pPr>
            <w:r w:rsidRPr="00877244">
              <w:t>Job Title</w:t>
            </w:r>
          </w:p>
        </w:tc>
      </w:tr>
      <w:tr w:rsidR="00145C95" w:rsidRPr="00D6073D" w14:paraId="526AB741" w14:textId="77777777" w:rsidTr="003C5F97">
        <w:trPr>
          <w:trHeight w:val="454"/>
        </w:trPr>
        <w:tc>
          <w:tcPr>
            <w:tcW w:w="6222" w:type="dxa"/>
            <w:tcBorders>
              <w:top w:val="nil"/>
              <w:left w:val="nil"/>
              <w:bottom w:val="single" w:sz="4" w:space="0" w:color="auto"/>
              <w:right w:val="nil"/>
            </w:tcBorders>
            <w:shd w:val="clear" w:color="auto" w:fill="auto"/>
            <w:noWrap/>
            <w:vAlign w:val="bottom"/>
          </w:tcPr>
          <w:p w14:paraId="6464AD64" w14:textId="77777777" w:rsidR="00145C95" w:rsidRPr="00877244" w:rsidRDefault="00145C95" w:rsidP="008B0854">
            <w:pPr>
              <w:spacing w:before="0" w:after="0"/>
            </w:pPr>
            <w:r w:rsidRPr="00877244">
              <w:t xml:space="preserve">Qualification(s) </w:t>
            </w:r>
            <w:r w:rsidR="00D22D40" w:rsidRPr="00877244">
              <w:t>and date obtained</w:t>
            </w:r>
          </w:p>
        </w:tc>
        <w:tc>
          <w:tcPr>
            <w:tcW w:w="3827" w:type="dxa"/>
            <w:tcBorders>
              <w:top w:val="nil"/>
              <w:left w:val="nil"/>
              <w:bottom w:val="single" w:sz="4" w:space="0" w:color="auto"/>
              <w:right w:val="nil"/>
            </w:tcBorders>
            <w:shd w:val="clear" w:color="auto" w:fill="auto"/>
            <w:noWrap/>
            <w:vAlign w:val="bottom"/>
          </w:tcPr>
          <w:p w14:paraId="055CC127" w14:textId="77777777" w:rsidR="00145C95" w:rsidRPr="00877244" w:rsidRDefault="00145C95" w:rsidP="008B0854">
            <w:pPr>
              <w:spacing w:before="0" w:after="0"/>
            </w:pPr>
          </w:p>
        </w:tc>
      </w:tr>
      <w:tr w:rsidR="00145C95" w:rsidRPr="00D6073D" w14:paraId="0523865E" w14:textId="77777777" w:rsidTr="003C5F97">
        <w:trPr>
          <w:trHeight w:val="454"/>
        </w:trPr>
        <w:tc>
          <w:tcPr>
            <w:tcW w:w="6222" w:type="dxa"/>
            <w:tcBorders>
              <w:top w:val="nil"/>
              <w:left w:val="nil"/>
              <w:bottom w:val="single" w:sz="4" w:space="0" w:color="auto"/>
              <w:right w:val="nil"/>
            </w:tcBorders>
            <w:shd w:val="clear" w:color="auto" w:fill="auto"/>
            <w:noWrap/>
            <w:vAlign w:val="bottom"/>
          </w:tcPr>
          <w:p w14:paraId="63051A65" w14:textId="77777777" w:rsidR="00145C95" w:rsidRPr="00877244" w:rsidRDefault="00145C95" w:rsidP="008B0854">
            <w:pPr>
              <w:spacing w:before="0" w:after="0"/>
            </w:pPr>
            <w:r w:rsidRPr="00877244">
              <w:t> </w:t>
            </w:r>
          </w:p>
        </w:tc>
        <w:tc>
          <w:tcPr>
            <w:tcW w:w="3827" w:type="dxa"/>
            <w:tcBorders>
              <w:top w:val="nil"/>
              <w:left w:val="nil"/>
              <w:bottom w:val="single" w:sz="4" w:space="0" w:color="auto"/>
              <w:right w:val="nil"/>
            </w:tcBorders>
            <w:shd w:val="clear" w:color="auto" w:fill="auto"/>
            <w:noWrap/>
            <w:vAlign w:val="bottom"/>
          </w:tcPr>
          <w:p w14:paraId="55D2701A" w14:textId="77777777" w:rsidR="00145C95" w:rsidRPr="00877244" w:rsidRDefault="00145C95" w:rsidP="008B0854">
            <w:pPr>
              <w:spacing w:before="0" w:after="0"/>
            </w:pPr>
          </w:p>
        </w:tc>
      </w:tr>
      <w:tr w:rsidR="00145C95" w:rsidRPr="00D6073D" w14:paraId="3BCAEE7B" w14:textId="77777777" w:rsidTr="003C5F97">
        <w:trPr>
          <w:trHeight w:val="454"/>
        </w:trPr>
        <w:tc>
          <w:tcPr>
            <w:tcW w:w="6222" w:type="dxa"/>
            <w:tcBorders>
              <w:top w:val="nil"/>
              <w:left w:val="nil"/>
              <w:bottom w:val="single" w:sz="4" w:space="0" w:color="auto"/>
              <w:right w:val="nil"/>
            </w:tcBorders>
            <w:shd w:val="clear" w:color="auto" w:fill="auto"/>
            <w:noWrap/>
            <w:vAlign w:val="bottom"/>
          </w:tcPr>
          <w:p w14:paraId="3EE66D5C" w14:textId="77777777" w:rsidR="00145C95" w:rsidRPr="00877244" w:rsidRDefault="00145C95" w:rsidP="008B0854">
            <w:pPr>
              <w:spacing w:before="0" w:after="0"/>
            </w:pPr>
            <w:r w:rsidRPr="00877244">
              <w:t>Registration Number</w:t>
            </w:r>
          </w:p>
        </w:tc>
        <w:tc>
          <w:tcPr>
            <w:tcW w:w="3827" w:type="dxa"/>
            <w:tcBorders>
              <w:top w:val="nil"/>
              <w:left w:val="nil"/>
              <w:bottom w:val="single" w:sz="4" w:space="0" w:color="auto"/>
              <w:right w:val="nil"/>
            </w:tcBorders>
            <w:shd w:val="clear" w:color="auto" w:fill="auto"/>
            <w:noWrap/>
            <w:vAlign w:val="bottom"/>
          </w:tcPr>
          <w:p w14:paraId="28FE3884" w14:textId="77777777" w:rsidR="00145C95" w:rsidRPr="00877244" w:rsidRDefault="00145C95" w:rsidP="008B0854">
            <w:pPr>
              <w:spacing w:before="0" w:after="0"/>
            </w:pPr>
            <w:r w:rsidRPr="00877244">
              <w:t>Date</w:t>
            </w:r>
            <w:r w:rsidR="00DD2FDC" w:rsidRPr="00877244">
              <w:t xml:space="preserve"> last </w:t>
            </w:r>
            <w:r w:rsidRPr="00877244">
              <w:t xml:space="preserve">checked </w:t>
            </w:r>
          </w:p>
        </w:tc>
      </w:tr>
    </w:tbl>
    <w:p w14:paraId="732BA5F1" w14:textId="77777777" w:rsidR="00875887" w:rsidRPr="0017329D" w:rsidRDefault="00875887" w:rsidP="001027FC">
      <w:pPr>
        <w:rPr>
          <w:sz w:val="2"/>
          <w:szCs w:val="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5362"/>
      </w:tblGrid>
      <w:tr w:rsidR="00903D99" w:rsidRPr="00106C6D" w14:paraId="42EE86B8" w14:textId="77777777" w:rsidTr="00841CEE">
        <w:trPr>
          <w:trHeight w:val="230"/>
        </w:trPr>
        <w:tc>
          <w:tcPr>
            <w:tcW w:w="4844" w:type="dxa"/>
            <w:shd w:val="clear" w:color="auto" w:fill="C6D9F1"/>
            <w:vAlign w:val="center"/>
          </w:tcPr>
          <w:p w14:paraId="6C8A16C5" w14:textId="38D6785F" w:rsidR="00903D99" w:rsidRPr="00106C6D" w:rsidRDefault="00903D99" w:rsidP="008B0854">
            <w:pPr>
              <w:spacing w:before="0" w:after="0"/>
            </w:pPr>
            <w:r w:rsidRPr="00106C6D">
              <w:t xml:space="preserve">Referrer </w:t>
            </w:r>
            <w:r w:rsidR="008C2C13">
              <w:t>tasks</w:t>
            </w:r>
            <w:r w:rsidR="008C2C13" w:rsidRPr="00FD146D">
              <w:t xml:space="preserve"> </w:t>
            </w:r>
            <w:r w:rsidRPr="00106C6D">
              <w:t xml:space="preserve">at </w:t>
            </w:r>
            <w:r w:rsidR="00541F86" w:rsidRPr="00287347">
              <w:rPr>
                <w:i/>
                <w:color w:val="FF0000"/>
              </w:rPr>
              <w:t>name of dental practice</w:t>
            </w:r>
          </w:p>
        </w:tc>
        <w:tc>
          <w:tcPr>
            <w:tcW w:w="5362" w:type="dxa"/>
            <w:shd w:val="clear" w:color="auto" w:fill="C6D9F1"/>
            <w:vAlign w:val="center"/>
          </w:tcPr>
          <w:p w14:paraId="0898661A" w14:textId="77777777" w:rsidR="0054446F" w:rsidRPr="0017329D" w:rsidRDefault="00903D99" w:rsidP="00FC5CCF">
            <w:pPr>
              <w:spacing w:before="0" w:after="0"/>
              <w:rPr>
                <w:b/>
                <w:color w:val="808080"/>
              </w:rPr>
            </w:pPr>
            <w:r w:rsidRPr="0017329D">
              <w:rPr>
                <w:b/>
              </w:rPr>
              <w:t>Assigned as competent</w:t>
            </w:r>
            <w:r w:rsidR="0054446F" w:rsidRPr="0017329D">
              <w:rPr>
                <w:b/>
                <w:color w:val="808080"/>
              </w:rPr>
              <w:t xml:space="preserve"> </w:t>
            </w:r>
          </w:p>
          <w:p w14:paraId="5991A186" w14:textId="208C9C84" w:rsidR="00903D99" w:rsidRPr="0017329D" w:rsidRDefault="0054446F" w:rsidP="003109E2">
            <w:pPr>
              <w:spacing w:before="0" w:after="0"/>
              <w:rPr>
                <w:color w:val="000000"/>
                <w:sz w:val="20"/>
                <w:szCs w:val="20"/>
              </w:rPr>
            </w:pPr>
            <w:r w:rsidRPr="0017329D">
              <w:rPr>
                <w:sz w:val="20"/>
                <w:szCs w:val="20"/>
              </w:rPr>
              <w:t>Date &amp; signature/initials of duty holder</w:t>
            </w:r>
            <w:r w:rsidR="00FC6ECA">
              <w:rPr>
                <w:sz w:val="20"/>
                <w:szCs w:val="20"/>
              </w:rPr>
              <w:t xml:space="preserve"> and assessor</w:t>
            </w:r>
          </w:p>
        </w:tc>
      </w:tr>
      <w:tr w:rsidR="00903D99" w:rsidRPr="00106C6D" w14:paraId="70A9F6CD" w14:textId="77777777" w:rsidTr="00841CEE">
        <w:trPr>
          <w:trHeight w:val="419"/>
        </w:trPr>
        <w:tc>
          <w:tcPr>
            <w:tcW w:w="4844" w:type="dxa"/>
            <w:shd w:val="clear" w:color="auto" w:fill="auto"/>
            <w:vAlign w:val="center"/>
          </w:tcPr>
          <w:p w14:paraId="53B3100B" w14:textId="2A3B3EBA" w:rsidR="00903D99" w:rsidRPr="00106C6D" w:rsidRDefault="00903D99" w:rsidP="008B0854">
            <w:pPr>
              <w:spacing w:before="0" w:after="0"/>
            </w:pPr>
            <w:r w:rsidRPr="00106C6D">
              <w:t xml:space="preserve">Refer for all dental </w:t>
            </w:r>
            <w:r w:rsidR="00C27129" w:rsidRPr="00106C6D">
              <w:t>ex</w:t>
            </w:r>
            <w:r w:rsidR="00C27129">
              <w:t>posure</w:t>
            </w:r>
            <w:r w:rsidR="00C27129" w:rsidRPr="00106C6D">
              <w:t xml:space="preserve">s </w:t>
            </w:r>
            <w:r w:rsidR="0055254D" w:rsidRPr="00106C6D">
              <w:rPr>
                <w:color w:val="FF0000"/>
              </w:rPr>
              <w:t>(excluding CBCT)</w:t>
            </w:r>
          </w:p>
        </w:tc>
        <w:tc>
          <w:tcPr>
            <w:tcW w:w="5362" w:type="dxa"/>
            <w:shd w:val="clear" w:color="auto" w:fill="auto"/>
            <w:vAlign w:val="center"/>
          </w:tcPr>
          <w:p w14:paraId="177B4F9D" w14:textId="656496A0" w:rsidR="00903D99" w:rsidRPr="00106C6D" w:rsidRDefault="00903D99" w:rsidP="00FC5CCF">
            <w:pPr>
              <w:spacing w:before="0" w:after="0"/>
            </w:pPr>
          </w:p>
        </w:tc>
      </w:tr>
      <w:tr w:rsidR="002E405F" w:rsidRPr="00106C6D" w14:paraId="653D41BF" w14:textId="77777777" w:rsidTr="00841CEE">
        <w:trPr>
          <w:trHeight w:val="413"/>
        </w:trPr>
        <w:tc>
          <w:tcPr>
            <w:tcW w:w="4844" w:type="dxa"/>
            <w:shd w:val="clear" w:color="auto" w:fill="auto"/>
            <w:vAlign w:val="center"/>
          </w:tcPr>
          <w:p w14:paraId="0F19292F" w14:textId="73F2E4F1" w:rsidR="002E405F" w:rsidRPr="0017329D" w:rsidRDefault="00672BD4" w:rsidP="008B0854">
            <w:pPr>
              <w:spacing w:before="0" w:after="0"/>
              <w:rPr>
                <w:color w:val="FF0000"/>
              </w:rPr>
            </w:pPr>
            <w:r>
              <w:rPr>
                <w:color w:val="FF0000"/>
              </w:rPr>
              <w:t>Refer for intra-oral exposures</w:t>
            </w:r>
          </w:p>
        </w:tc>
        <w:tc>
          <w:tcPr>
            <w:tcW w:w="5362" w:type="dxa"/>
            <w:shd w:val="clear" w:color="auto" w:fill="auto"/>
            <w:vAlign w:val="center"/>
          </w:tcPr>
          <w:p w14:paraId="534DA845" w14:textId="77777777" w:rsidR="002E405F" w:rsidRPr="00106C6D" w:rsidRDefault="002E405F" w:rsidP="00FC5CCF">
            <w:pPr>
              <w:spacing w:before="0" w:after="0"/>
            </w:pPr>
          </w:p>
        </w:tc>
      </w:tr>
      <w:tr w:rsidR="002E405F" w:rsidRPr="00106C6D" w14:paraId="31E0CD7F" w14:textId="77777777" w:rsidTr="00841CEE">
        <w:trPr>
          <w:trHeight w:val="413"/>
        </w:trPr>
        <w:tc>
          <w:tcPr>
            <w:tcW w:w="4844" w:type="dxa"/>
            <w:shd w:val="clear" w:color="auto" w:fill="auto"/>
            <w:vAlign w:val="center"/>
          </w:tcPr>
          <w:p w14:paraId="5C7586B3" w14:textId="3D750705" w:rsidR="002E405F" w:rsidRPr="0017329D" w:rsidRDefault="00672BD4" w:rsidP="008B0854">
            <w:pPr>
              <w:spacing w:before="0" w:after="0"/>
              <w:rPr>
                <w:color w:val="FF0000"/>
              </w:rPr>
            </w:pPr>
            <w:r>
              <w:rPr>
                <w:color w:val="FF0000"/>
              </w:rPr>
              <w:t>Refer for</w:t>
            </w:r>
            <w:r w:rsidR="003A6A2E">
              <w:rPr>
                <w:color w:val="FF0000"/>
              </w:rPr>
              <w:t xml:space="preserve"> Pan/Lat </w:t>
            </w:r>
            <w:proofErr w:type="spellStart"/>
            <w:r w:rsidR="003A6A2E">
              <w:rPr>
                <w:color w:val="FF0000"/>
              </w:rPr>
              <w:t>Ceph</w:t>
            </w:r>
            <w:proofErr w:type="spellEnd"/>
            <w:r w:rsidR="003A6A2E">
              <w:rPr>
                <w:color w:val="FF0000"/>
              </w:rPr>
              <w:t xml:space="preserve"> exposures</w:t>
            </w:r>
          </w:p>
        </w:tc>
        <w:tc>
          <w:tcPr>
            <w:tcW w:w="5362" w:type="dxa"/>
            <w:shd w:val="clear" w:color="auto" w:fill="auto"/>
            <w:vAlign w:val="center"/>
          </w:tcPr>
          <w:p w14:paraId="23BD57DF" w14:textId="77777777" w:rsidR="002E405F" w:rsidRPr="00106C6D" w:rsidRDefault="002E405F" w:rsidP="00FC5CCF">
            <w:pPr>
              <w:spacing w:before="0" w:after="0"/>
            </w:pPr>
          </w:p>
        </w:tc>
      </w:tr>
      <w:tr w:rsidR="0055254D" w:rsidRPr="00106C6D" w14:paraId="4B02D00B" w14:textId="77777777" w:rsidTr="00841CEE">
        <w:trPr>
          <w:trHeight w:val="413"/>
        </w:trPr>
        <w:tc>
          <w:tcPr>
            <w:tcW w:w="4844" w:type="dxa"/>
            <w:shd w:val="clear" w:color="auto" w:fill="auto"/>
            <w:vAlign w:val="center"/>
          </w:tcPr>
          <w:p w14:paraId="436DFC3A" w14:textId="4338560B" w:rsidR="0055254D" w:rsidRPr="00106C6D" w:rsidRDefault="0055254D" w:rsidP="008B0854">
            <w:pPr>
              <w:spacing w:before="0" w:after="0"/>
            </w:pPr>
            <w:r w:rsidRPr="0017329D">
              <w:rPr>
                <w:color w:val="FF0000"/>
              </w:rPr>
              <w:t xml:space="preserve">Refer for Cone Beam CT dental </w:t>
            </w:r>
            <w:r w:rsidR="00C27129" w:rsidRPr="0017329D">
              <w:rPr>
                <w:color w:val="FF0000"/>
              </w:rPr>
              <w:t>ex</w:t>
            </w:r>
            <w:r w:rsidR="00C27129">
              <w:rPr>
                <w:color w:val="FF0000"/>
              </w:rPr>
              <w:t>posure</w:t>
            </w:r>
            <w:r w:rsidR="00C27129" w:rsidRPr="0017329D">
              <w:rPr>
                <w:color w:val="FF0000"/>
              </w:rPr>
              <w:t>s</w:t>
            </w:r>
          </w:p>
        </w:tc>
        <w:tc>
          <w:tcPr>
            <w:tcW w:w="5362" w:type="dxa"/>
            <w:shd w:val="clear" w:color="auto" w:fill="auto"/>
            <w:vAlign w:val="center"/>
          </w:tcPr>
          <w:p w14:paraId="6D720A52" w14:textId="77777777" w:rsidR="0055254D" w:rsidRPr="00106C6D" w:rsidRDefault="0055254D" w:rsidP="00FC5CCF">
            <w:pPr>
              <w:spacing w:before="0" w:after="0"/>
            </w:pPr>
          </w:p>
        </w:tc>
      </w:tr>
    </w:tbl>
    <w:p w14:paraId="45F41155" w14:textId="77777777" w:rsidR="00730E83" w:rsidRPr="008B0854" w:rsidRDefault="00730E83" w:rsidP="001027FC">
      <w:pPr>
        <w:rPr>
          <w:sz w:val="2"/>
          <w:szCs w:val="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357"/>
      </w:tblGrid>
      <w:tr w:rsidR="00903D99" w:rsidRPr="00106C6D" w14:paraId="694529C9" w14:textId="77777777" w:rsidTr="00841CEE">
        <w:tc>
          <w:tcPr>
            <w:tcW w:w="4849" w:type="dxa"/>
            <w:shd w:val="clear" w:color="auto" w:fill="C6D9F1"/>
            <w:vAlign w:val="center"/>
          </w:tcPr>
          <w:p w14:paraId="3F49D3D4" w14:textId="335727F8" w:rsidR="00903D99" w:rsidRPr="00106C6D" w:rsidRDefault="00903D99" w:rsidP="008B0854">
            <w:pPr>
              <w:spacing w:before="0" w:after="0"/>
            </w:pPr>
            <w:r w:rsidRPr="00106C6D">
              <w:t xml:space="preserve">Practitioner </w:t>
            </w:r>
            <w:r w:rsidR="008C2C13">
              <w:t>tasks</w:t>
            </w:r>
            <w:r w:rsidR="008C2C13" w:rsidRPr="00FD146D">
              <w:t xml:space="preserve"> </w:t>
            </w:r>
            <w:r w:rsidRPr="00106C6D">
              <w:t xml:space="preserve">at </w:t>
            </w:r>
            <w:r w:rsidR="002336C1" w:rsidRPr="00CB246A">
              <w:rPr>
                <w:i/>
                <w:color w:val="FF0000"/>
              </w:rPr>
              <w:t>name of dental practice</w:t>
            </w:r>
          </w:p>
        </w:tc>
        <w:tc>
          <w:tcPr>
            <w:tcW w:w="5357" w:type="dxa"/>
            <w:shd w:val="clear" w:color="auto" w:fill="C6D9F1"/>
          </w:tcPr>
          <w:p w14:paraId="0E503FB7" w14:textId="77777777" w:rsidR="0054446F" w:rsidRPr="0017329D" w:rsidRDefault="00903D99" w:rsidP="008B0854">
            <w:pPr>
              <w:spacing w:before="0" w:after="0"/>
              <w:rPr>
                <w:b/>
                <w:color w:val="808080"/>
              </w:rPr>
            </w:pPr>
            <w:r w:rsidRPr="0017329D">
              <w:rPr>
                <w:b/>
              </w:rPr>
              <w:t>Assigned as competent</w:t>
            </w:r>
            <w:r w:rsidRPr="0017329D">
              <w:rPr>
                <w:b/>
                <w:color w:val="808080"/>
              </w:rPr>
              <w:t xml:space="preserve"> </w:t>
            </w:r>
          </w:p>
          <w:p w14:paraId="37A8FED6" w14:textId="70705B2B" w:rsidR="00903D99" w:rsidRPr="0017329D" w:rsidRDefault="00903D99" w:rsidP="008B0854">
            <w:pPr>
              <w:spacing w:before="0" w:after="0"/>
              <w:rPr>
                <w:sz w:val="20"/>
                <w:szCs w:val="20"/>
              </w:rPr>
            </w:pPr>
            <w:r w:rsidRPr="0017329D">
              <w:rPr>
                <w:sz w:val="20"/>
                <w:szCs w:val="20"/>
              </w:rPr>
              <w:t>Date &amp; signature/initials of duty holder</w:t>
            </w:r>
            <w:r w:rsidR="00C2194F">
              <w:rPr>
                <w:sz w:val="20"/>
                <w:szCs w:val="20"/>
              </w:rPr>
              <w:t xml:space="preserve"> and assessor</w:t>
            </w:r>
          </w:p>
        </w:tc>
      </w:tr>
      <w:tr w:rsidR="00903D99" w:rsidRPr="00106C6D" w14:paraId="7612066B" w14:textId="77777777" w:rsidTr="00841CEE">
        <w:trPr>
          <w:trHeight w:val="557"/>
        </w:trPr>
        <w:tc>
          <w:tcPr>
            <w:tcW w:w="4849" w:type="dxa"/>
            <w:vAlign w:val="center"/>
          </w:tcPr>
          <w:p w14:paraId="1D610041" w14:textId="49430E50" w:rsidR="00903D99" w:rsidRPr="00787528" w:rsidRDefault="00903D99" w:rsidP="008B0854">
            <w:pPr>
              <w:spacing w:before="0" w:after="0"/>
            </w:pPr>
            <w:r w:rsidRPr="00283B54">
              <w:rPr>
                <w:color w:val="FF0000"/>
              </w:rPr>
              <w:t xml:space="preserve">Competent to justify requests for all dental </w:t>
            </w:r>
            <w:r w:rsidR="00C27129" w:rsidRPr="00283B54">
              <w:rPr>
                <w:color w:val="FF0000"/>
              </w:rPr>
              <w:t>exposures</w:t>
            </w:r>
          </w:p>
        </w:tc>
        <w:tc>
          <w:tcPr>
            <w:tcW w:w="5357" w:type="dxa"/>
            <w:vAlign w:val="center"/>
          </w:tcPr>
          <w:p w14:paraId="2D53773C" w14:textId="0703A75B" w:rsidR="00903D99" w:rsidRPr="00106C6D" w:rsidRDefault="00903D99" w:rsidP="00FC5CCF">
            <w:pPr>
              <w:spacing w:before="0" w:after="0"/>
            </w:pPr>
          </w:p>
        </w:tc>
      </w:tr>
      <w:tr w:rsidR="00FC5CCF" w:rsidRPr="00106C6D" w14:paraId="6118E692" w14:textId="77777777" w:rsidTr="00841CEE">
        <w:trPr>
          <w:trHeight w:val="580"/>
        </w:trPr>
        <w:tc>
          <w:tcPr>
            <w:tcW w:w="4849" w:type="dxa"/>
            <w:vAlign w:val="center"/>
          </w:tcPr>
          <w:p w14:paraId="6A9FE5AE" w14:textId="2DF71974" w:rsidR="00FC5CCF" w:rsidRPr="0017329D" w:rsidRDefault="00FC5CCF" w:rsidP="008B0854">
            <w:pPr>
              <w:spacing w:before="0" w:after="0"/>
              <w:rPr>
                <w:color w:val="FF0000"/>
              </w:rPr>
            </w:pPr>
            <w:r w:rsidRPr="00525818">
              <w:rPr>
                <w:color w:val="FF0000"/>
              </w:rPr>
              <w:t xml:space="preserve">Competent to justify requests for </w:t>
            </w:r>
            <w:r>
              <w:rPr>
                <w:color w:val="FF0000"/>
              </w:rPr>
              <w:t>intra-or</w:t>
            </w:r>
            <w:r w:rsidR="002101E8">
              <w:rPr>
                <w:color w:val="FF0000"/>
              </w:rPr>
              <w:t>al</w:t>
            </w:r>
            <w:r w:rsidRPr="00525818">
              <w:rPr>
                <w:color w:val="FF0000"/>
              </w:rPr>
              <w:t xml:space="preserve"> exposures</w:t>
            </w:r>
          </w:p>
        </w:tc>
        <w:tc>
          <w:tcPr>
            <w:tcW w:w="5357" w:type="dxa"/>
            <w:vAlign w:val="center"/>
          </w:tcPr>
          <w:p w14:paraId="133B32CF" w14:textId="77777777" w:rsidR="00FC5CCF" w:rsidRPr="00106C6D" w:rsidRDefault="00FC5CCF" w:rsidP="00FC5CCF">
            <w:pPr>
              <w:spacing w:before="0" w:after="0"/>
            </w:pPr>
          </w:p>
        </w:tc>
      </w:tr>
      <w:tr w:rsidR="00FC5CCF" w:rsidRPr="00106C6D" w14:paraId="46A73D40" w14:textId="77777777" w:rsidTr="00841CEE">
        <w:trPr>
          <w:trHeight w:val="580"/>
        </w:trPr>
        <w:tc>
          <w:tcPr>
            <w:tcW w:w="4849" w:type="dxa"/>
            <w:vAlign w:val="center"/>
          </w:tcPr>
          <w:p w14:paraId="253491A7" w14:textId="59808FF5" w:rsidR="00FC5CCF" w:rsidRPr="0017329D" w:rsidRDefault="00FC5CCF" w:rsidP="008B0854">
            <w:pPr>
              <w:spacing w:before="0" w:after="0"/>
              <w:rPr>
                <w:color w:val="FF0000"/>
              </w:rPr>
            </w:pPr>
            <w:r w:rsidRPr="00525818">
              <w:rPr>
                <w:color w:val="FF0000"/>
              </w:rPr>
              <w:t xml:space="preserve">Competent to justify requests for </w:t>
            </w:r>
            <w:r w:rsidR="002101E8">
              <w:rPr>
                <w:color w:val="FF0000"/>
              </w:rPr>
              <w:t xml:space="preserve">Pan/Lat </w:t>
            </w:r>
            <w:proofErr w:type="spellStart"/>
            <w:r w:rsidR="002101E8">
              <w:rPr>
                <w:color w:val="FF0000"/>
              </w:rPr>
              <w:t>Ceph</w:t>
            </w:r>
            <w:proofErr w:type="spellEnd"/>
            <w:r w:rsidRPr="00525818">
              <w:rPr>
                <w:color w:val="FF0000"/>
              </w:rPr>
              <w:t xml:space="preserve"> exposures</w:t>
            </w:r>
          </w:p>
        </w:tc>
        <w:tc>
          <w:tcPr>
            <w:tcW w:w="5357" w:type="dxa"/>
            <w:vAlign w:val="center"/>
          </w:tcPr>
          <w:p w14:paraId="6CC46D6F" w14:textId="77777777" w:rsidR="00FC5CCF" w:rsidRPr="00106C6D" w:rsidRDefault="00FC5CCF" w:rsidP="00FC5CCF">
            <w:pPr>
              <w:spacing w:before="0" w:after="0"/>
            </w:pPr>
          </w:p>
        </w:tc>
      </w:tr>
      <w:tr w:rsidR="00377F0E" w:rsidRPr="00106C6D" w14:paraId="29DBBF9B" w14:textId="77777777" w:rsidTr="00841CEE">
        <w:trPr>
          <w:trHeight w:val="580"/>
        </w:trPr>
        <w:tc>
          <w:tcPr>
            <w:tcW w:w="4849" w:type="dxa"/>
            <w:vAlign w:val="center"/>
          </w:tcPr>
          <w:p w14:paraId="2C8D3DF8" w14:textId="6E1EEB04" w:rsidR="00377F0E" w:rsidRPr="00787528" w:rsidRDefault="00377F0E" w:rsidP="008B0854">
            <w:pPr>
              <w:spacing w:before="0" w:after="0"/>
            </w:pPr>
            <w:r w:rsidRPr="0017329D">
              <w:rPr>
                <w:color w:val="FF0000"/>
              </w:rPr>
              <w:t>Com</w:t>
            </w:r>
            <w:r w:rsidR="00054763">
              <w:rPr>
                <w:color w:val="FF0000"/>
              </w:rPr>
              <w:t>petent to justify requests for C</w:t>
            </w:r>
            <w:r w:rsidRPr="0017329D">
              <w:rPr>
                <w:color w:val="FF0000"/>
              </w:rPr>
              <w:t xml:space="preserve">one Beam CT dental </w:t>
            </w:r>
            <w:r w:rsidR="00C27129" w:rsidRPr="0017329D">
              <w:rPr>
                <w:color w:val="FF0000"/>
              </w:rPr>
              <w:t>ex</w:t>
            </w:r>
            <w:r w:rsidR="00C27129">
              <w:rPr>
                <w:color w:val="FF0000"/>
              </w:rPr>
              <w:t>posure</w:t>
            </w:r>
            <w:r w:rsidR="00C27129" w:rsidRPr="0017329D">
              <w:rPr>
                <w:color w:val="FF0000"/>
              </w:rPr>
              <w:t>s</w:t>
            </w:r>
          </w:p>
        </w:tc>
        <w:tc>
          <w:tcPr>
            <w:tcW w:w="5357" w:type="dxa"/>
          </w:tcPr>
          <w:p w14:paraId="418F19C0" w14:textId="77777777" w:rsidR="00377F0E" w:rsidRPr="00106C6D" w:rsidRDefault="00377F0E" w:rsidP="008B0854">
            <w:pPr>
              <w:spacing w:before="0" w:after="0"/>
            </w:pPr>
          </w:p>
        </w:tc>
      </w:tr>
    </w:tbl>
    <w:p w14:paraId="6E526384" w14:textId="77777777" w:rsidR="00A13F7D" w:rsidRPr="008B0854" w:rsidRDefault="00A13F7D" w:rsidP="001027FC">
      <w:pPr>
        <w:rPr>
          <w:sz w:val="2"/>
          <w:szCs w:val="2"/>
        </w:rPr>
      </w:pPr>
    </w:p>
    <w:tbl>
      <w:tblPr>
        <w:tblW w:w="10176" w:type="dxa"/>
        <w:tblInd w:w="-459" w:type="dxa"/>
        <w:tblLook w:val="04A0" w:firstRow="1" w:lastRow="0" w:firstColumn="1" w:lastColumn="0" w:noHBand="0" w:noVBand="1"/>
      </w:tblPr>
      <w:tblGrid>
        <w:gridCol w:w="8"/>
        <w:gridCol w:w="4836"/>
        <w:gridCol w:w="2693"/>
        <w:gridCol w:w="319"/>
        <w:gridCol w:w="2320"/>
      </w:tblGrid>
      <w:tr w:rsidR="00DF3B63" w:rsidRPr="00106C6D" w14:paraId="1EBB740C" w14:textId="77777777" w:rsidTr="00F12515">
        <w:trPr>
          <w:trHeight w:val="300"/>
        </w:trPr>
        <w:tc>
          <w:tcPr>
            <w:tcW w:w="4844" w:type="dxa"/>
            <w:gridSpan w:val="2"/>
            <w:vMerge w:val="restart"/>
            <w:tcBorders>
              <w:top w:val="single" w:sz="4" w:space="0" w:color="auto"/>
              <w:left w:val="single" w:sz="4" w:space="0" w:color="auto"/>
              <w:bottom w:val="single" w:sz="4" w:space="0" w:color="auto"/>
              <w:right w:val="single" w:sz="4" w:space="0" w:color="auto"/>
            </w:tcBorders>
            <w:shd w:val="clear" w:color="auto" w:fill="C6D9F1"/>
            <w:vAlign w:val="center"/>
          </w:tcPr>
          <w:p w14:paraId="69C0A05C" w14:textId="679726F7" w:rsidR="00EB0DFB" w:rsidRPr="00106C6D" w:rsidRDefault="00DF3B63" w:rsidP="008B0854">
            <w:pPr>
              <w:spacing w:before="0" w:after="0"/>
            </w:pPr>
            <w:r w:rsidRPr="00106C6D">
              <w:t xml:space="preserve">Operator </w:t>
            </w:r>
            <w:r w:rsidR="008C2C13">
              <w:t>tasks</w:t>
            </w:r>
            <w:r w:rsidR="008C2C13" w:rsidRPr="00FD146D">
              <w:t xml:space="preserve"> </w:t>
            </w:r>
            <w:r w:rsidR="007B65D1" w:rsidRPr="00106C6D">
              <w:t xml:space="preserve">at </w:t>
            </w:r>
            <w:r w:rsidR="002336C1" w:rsidRPr="00CB246A">
              <w:rPr>
                <w:i/>
                <w:color w:val="FF0000"/>
              </w:rPr>
              <w:t>name of dental practice</w:t>
            </w:r>
          </w:p>
        </w:tc>
        <w:tc>
          <w:tcPr>
            <w:tcW w:w="2693" w:type="dxa"/>
            <w:tcBorders>
              <w:top w:val="single" w:sz="4" w:space="0" w:color="auto"/>
              <w:left w:val="single" w:sz="4" w:space="0" w:color="auto"/>
              <w:right w:val="single" w:sz="4" w:space="0" w:color="auto"/>
            </w:tcBorders>
            <w:shd w:val="clear" w:color="auto" w:fill="C6D9F1"/>
            <w:vAlign w:val="center"/>
          </w:tcPr>
          <w:p w14:paraId="1DD4C85C" w14:textId="77777777" w:rsidR="00DF3B63" w:rsidRPr="0017329D" w:rsidRDefault="00DF3B63" w:rsidP="008B0854">
            <w:pPr>
              <w:spacing w:before="0" w:after="0"/>
              <w:rPr>
                <w:b/>
              </w:rPr>
            </w:pPr>
            <w:r w:rsidRPr="0017329D">
              <w:rPr>
                <w:b/>
              </w:rPr>
              <w:t>In training</w:t>
            </w:r>
          </w:p>
        </w:tc>
        <w:tc>
          <w:tcPr>
            <w:tcW w:w="2639" w:type="dxa"/>
            <w:gridSpan w:val="2"/>
            <w:tcBorders>
              <w:top w:val="single" w:sz="4" w:space="0" w:color="auto"/>
              <w:left w:val="single" w:sz="4" w:space="0" w:color="auto"/>
              <w:right w:val="single" w:sz="4" w:space="0" w:color="auto"/>
            </w:tcBorders>
            <w:shd w:val="clear" w:color="auto" w:fill="C6D9F1"/>
            <w:vAlign w:val="center"/>
          </w:tcPr>
          <w:p w14:paraId="07172A39" w14:textId="77777777" w:rsidR="00DF3B63" w:rsidRPr="0017329D" w:rsidRDefault="00DF3B63" w:rsidP="008B0854">
            <w:pPr>
              <w:spacing w:before="0" w:after="0"/>
              <w:rPr>
                <w:b/>
              </w:rPr>
            </w:pPr>
            <w:r w:rsidRPr="0017329D">
              <w:rPr>
                <w:b/>
              </w:rPr>
              <w:t>Assigned as competent</w:t>
            </w:r>
          </w:p>
        </w:tc>
      </w:tr>
      <w:tr w:rsidR="00DF3B63" w:rsidRPr="00106C6D" w14:paraId="7B92944A" w14:textId="77777777" w:rsidTr="00F12515">
        <w:trPr>
          <w:trHeight w:val="525"/>
        </w:trPr>
        <w:tc>
          <w:tcPr>
            <w:tcW w:w="4844" w:type="dxa"/>
            <w:gridSpan w:val="2"/>
            <w:vMerge/>
            <w:tcBorders>
              <w:top w:val="single" w:sz="8" w:space="0" w:color="000000"/>
              <w:left w:val="single" w:sz="4" w:space="0" w:color="auto"/>
              <w:bottom w:val="single" w:sz="4" w:space="0" w:color="auto"/>
              <w:right w:val="single" w:sz="4" w:space="0" w:color="auto"/>
            </w:tcBorders>
            <w:shd w:val="clear" w:color="auto" w:fill="C6D9F1"/>
            <w:vAlign w:val="center"/>
          </w:tcPr>
          <w:p w14:paraId="185FB1B3" w14:textId="77777777" w:rsidR="00DF3B63" w:rsidRPr="00106C6D" w:rsidRDefault="00DF3B63" w:rsidP="008B0854">
            <w:pPr>
              <w:spacing w:before="0" w:after="0"/>
            </w:pPr>
          </w:p>
        </w:tc>
        <w:tc>
          <w:tcPr>
            <w:tcW w:w="2693" w:type="dxa"/>
            <w:tcBorders>
              <w:top w:val="nil"/>
              <w:left w:val="single" w:sz="4" w:space="0" w:color="auto"/>
              <w:bottom w:val="single" w:sz="4" w:space="0" w:color="auto"/>
              <w:right w:val="single" w:sz="4" w:space="0" w:color="auto"/>
            </w:tcBorders>
            <w:shd w:val="clear" w:color="auto" w:fill="C6D9F1"/>
            <w:vAlign w:val="center"/>
          </w:tcPr>
          <w:p w14:paraId="2A30E27E" w14:textId="77777777" w:rsidR="00DF3B63" w:rsidRPr="0017329D" w:rsidRDefault="001C052F" w:rsidP="008B0854">
            <w:pPr>
              <w:spacing w:before="0" w:after="0"/>
              <w:rPr>
                <w:sz w:val="20"/>
                <w:szCs w:val="20"/>
              </w:rPr>
            </w:pPr>
            <w:r w:rsidRPr="0017329D">
              <w:rPr>
                <w:sz w:val="20"/>
                <w:szCs w:val="20"/>
              </w:rPr>
              <w:t>Date &amp; signature/initials of duty holder and assessor</w:t>
            </w:r>
          </w:p>
        </w:tc>
        <w:tc>
          <w:tcPr>
            <w:tcW w:w="2639" w:type="dxa"/>
            <w:gridSpan w:val="2"/>
            <w:tcBorders>
              <w:top w:val="nil"/>
              <w:left w:val="single" w:sz="4" w:space="0" w:color="auto"/>
              <w:bottom w:val="single" w:sz="4" w:space="0" w:color="auto"/>
              <w:right w:val="single" w:sz="4" w:space="0" w:color="auto"/>
            </w:tcBorders>
            <w:shd w:val="clear" w:color="auto" w:fill="C6D9F1"/>
            <w:vAlign w:val="center"/>
          </w:tcPr>
          <w:p w14:paraId="306DB3AC" w14:textId="77777777" w:rsidR="00DF3B63" w:rsidRPr="0017329D" w:rsidRDefault="001C052F" w:rsidP="008B0854">
            <w:pPr>
              <w:spacing w:before="0" w:after="0"/>
              <w:rPr>
                <w:sz w:val="20"/>
                <w:szCs w:val="20"/>
              </w:rPr>
            </w:pPr>
            <w:r w:rsidRPr="0017329D">
              <w:rPr>
                <w:sz w:val="20"/>
                <w:szCs w:val="20"/>
              </w:rPr>
              <w:t>Date &amp; signature/initials of duty holder and assessor</w:t>
            </w:r>
          </w:p>
        </w:tc>
      </w:tr>
      <w:tr w:rsidR="00DF3B63" w:rsidRPr="00106C6D" w14:paraId="4CAB9EBC" w14:textId="77777777" w:rsidTr="00283B54">
        <w:trPr>
          <w:trHeight w:val="371"/>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4FCDAC" w14:textId="77777777" w:rsidR="00DF3B63" w:rsidRPr="00106C6D" w:rsidRDefault="006C1DCB" w:rsidP="008B0854">
            <w:pPr>
              <w:spacing w:before="0" w:after="0"/>
            </w:pPr>
            <w:r w:rsidRPr="00106C6D">
              <w:t>Competent to carry out patient i</w:t>
            </w:r>
            <w:r w:rsidR="00DF3B63" w:rsidRPr="00106C6D">
              <w:t>dentification</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D9223D1" w14:textId="77777777" w:rsidR="00DF3B63" w:rsidRPr="00106C6D" w:rsidRDefault="00DF3B63" w:rsidP="008B0854">
            <w:pPr>
              <w:spacing w:before="0" w:after="0"/>
            </w:pPr>
            <w:r w:rsidRPr="00106C6D">
              <w:t> </w:t>
            </w: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74C4B8" w14:textId="77777777" w:rsidR="00DF3B63" w:rsidRPr="00106C6D" w:rsidRDefault="00DF3B63" w:rsidP="008B0854">
            <w:pPr>
              <w:spacing w:before="0" w:after="0"/>
            </w:pPr>
            <w:r w:rsidRPr="00106C6D">
              <w:t> </w:t>
            </w:r>
          </w:p>
        </w:tc>
      </w:tr>
      <w:tr w:rsidR="002907A0" w:rsidRPr="00106C6D" w14:paraId="44E4D497" w14:textId="77777777" w:rsidTr="00283B54">
        <w:trPr>
          <w:trHeight w:val="403"/>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0F6E" w14:textId="016B7F03" w:rsidR="002907A0" w:rsidRPr="0017329D" w:rsidRDefault="00C831B0" w:rsidP="00023B2A">
            <w:pPr>
              <w:spacing w:before="0" w:after="0"/>
              <w:rPr>
                <w:color w:val="FF0000"/>
              </w:rPr>
            </w:pPr>
            <w:r>
              <w:rPr>
                <w:color w:val="FF0000"/>
              </w:rPr>
              <w:t>Competent to authorise all dental exposures for which guidelines have been</w:t>
            </w:r>
            <w:r w:rsidR="00360F38">
              <w:rPr>
                <w:color w:val="FF0000"/>
              </w:rPr>
              <w:t xml:space="preserve"> provided by a practitioner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D5DAC8" w14:textId="77777777" w:rsidR="002907A0" w:rsidRPr="00106C6D" w:rsidRDefault="002907A0"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7131A" w14:textId="77777777" w:rsidR="002907A0" w:rsidRPr="00106C6D" w:rsidRDefault="002907A0" w:rsidP="008B0854">
            <w:pPr>
              <w:spacing w:before="0" w:after="0"/>
            </w:pPr>
          </w:p>
        </w:tc>
      </w:tr>
      <w:tr w:rsidR="00DF3B63" w:rsidRPr="00106C6D" w14:paraId="6F25E6D8" w14:textId="77777777" w:rsidTr="00283B54">
        <w:trPr>
          <w:trHeight w:val="403"/>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56E9B" w14:textId="60BF4FFC" w:rsidR="00DF3B63" w:rsidRPr="0017329D" w:rsidRDefault="006C1DCB" w:rsidP="00023B2A">
            <w:pPr>
              <w:spacing w:before="0" w:after="0"/>
              <w:rPr>
                <w:color w:val="FF0000"/>
              </w:rPr>
            </w:pPr>
            <w:r w:rsidRPr="0017329D">
              <w:rPr>
                <w:color w:val="FF0000"/>
              </w:rPr>
              <w:t>Competent to u</w:t>
            </w:r>
            <w:r w:rsidR="00DF3B63" w:rsidRPr="0017329D">
              <w:rPr>
                <w:color w:val="FF0000"/>
              </w:rPr>
              <w:t xml:space="preserve">ndertake all dental </w:t>
            </w:r>
            <w:r w:rsidR="00C27129" w:rsidRPr="0017329D">
              <w:rPr>
                <w:color w:val="FF0000"/>
              </w:rPr>
              <w:t>ex</w:t>
            </w:r>
            <w:r w:rsidR="00C27129">
              <w:rPr>
                <w:color w:val="FF0000"/>
              </w:rPr>
              <w:t>posures</w:t>
            </w:r>
            <w:r w:rsidR="00C27129" w:rsidRPr="0017329D">
              <w:rPr>
                <w:color w:val="FF0000"/>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8A1281E" w14:textId="77777777" w:rsidR="00DF3B63" w:rsidRPr="00106C6D" w:rsidRDefault="00DF3B63" w:rsidP="008B0854">
            <w:pPr>
              <w:spacing w:before="0" w:after="0"/>
            </w:pPr>
            <w:r w:rsidRPr="00106C6D">
              <w:t> </w:t>
            </w: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CF1D2" w14:textId="77777777" w:rsidR="00DF3B63" w:rsidRPr="00106C6D" w:rsidRDefault="00DF3B63" w:rsidP="008B0854">
            <w:pPr>
              <w:spacing w:before="0" w:after="0"/>
            </w:pPr>
            <w:r w:rsidRPr="00106C6D">
              <w:t> </w:t>
            </w:r>
          </w:p>
        </w:tc>
      </w:tr>
      <w:tr w:rsidR="00CA05AD" w:rsidRPr="00106C6D" w14:paraId="0EEFA128" w14:textId="77777777" w:rsidTr="00283B54">
        <w:trPr>
          <w:trHeight w:val="395"/>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DC82D" w14:textId="77D5C867" w:rsidR="00CA05AD" w:rsidRPr="0017329D" w:rsidRDefault="00CA05AD" w:rsidP="008B0854">
            <w:pPr>
              <w:spacing w:before="0" w:after="0"/>
              <w:rPr>
                <w:color w:val="FF0000"/>
              </w:rPr>
            </w:pPr>
            <w:r>
              <w:rPr>
                <w:color w:val="FF0000"/>
              </w:rPr>
              <w:t>Competent to undertake intra-oral exposures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BC526DD" w14:textId="77777777" w:rsidR="00CA05AD" w:rsidRPr="00106C6D" w:rsidRDefault="00CA05AD"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0AED3" w14:textId="77777777" w:rsidR="00CA05AD" w:rsidRPr="00106C6D" w:rsidRDefault="00CA05AD" w:rsidP="008B0854">
            <w:pPr>
              <w:spacing w:before="0" w:after="0"/>
            </w:pPr>
          </w:p>
        </w:tc>
      </w:tr>
      <w:tr w:rsidR="002A05DA" w:rsidRPr="00106C6D" w14:paraId="40A2D089" w14:textId="77777777" w:rsidTr="00283B54">
        <w:trPr>
          <w:trHeight w:val="395"/>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15D958" w14:textId="6A4C57D4" w:rsidR="002A05DA" w:rsidRPr="0017329D" w:rsidRDefault="00377F0E" w:rsidP="008B0854">
            <w:pPr>
              <w:spacing w:before="0" w:after="0"/>
              <w:rPr>
                <w:color w:val="FF0000"/>
              </w:rPr>
            </w:pPr>
            <w:r w:rsidRPr="0017329D">
              <w:rPr>
                <w:color w:val="FF0000"/>
              </w:rPr>
              <w:t xml:space="preserve">Competent to undertake </w:t>
            </w:r>
            <w:r w:rsidR="004A5351">
              <w:rPr>
                <w:color w:val="FF0000"/>
              </w:rPr>
              <w:t>Pan</w:t>
            </w:r>
            <w:r w:rsidRPr="0017329D">
              <w:rPr>
                <w:color w:val="FF0000"/>
              </w:rPr>
              <w:t xml:space="preserve">/Lat </w:t>
            </w:r>
            <w:proofErr w:type="spellStart"/>
            <w:r w:rsidRPr="0017329D">
              <w:rPr>
                <w:color w:val="FF0000"/>
              </w:rPr>
              <w:t>Ceph</w:t>
            </w:r>
            <w:proofErr w:type="spellEnd"/>
            <w:r w:rsidRPr="0017329D">
              <w:rPr>
                <w:color w:val="FF0000"/>
              </w:rPr>
              <w:t xml:space="preserve"> exposures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D3FB59A" w14:textId="77777777" w:rsidR="002A05DA" w:rsidRPr="00106C6D" w:rsidRDefault="002A05DA"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68400" w14:textId="77777777" w:rsidR="002A05DA" w:rsidRPr="00106C6D" w:rsidRDefault="002A05DA" w:rsidP="008B0854">
            <w:pPr>
              <w:spacing w:before="0" w:after="0"/>
            </w:pPr>
          </w:p>
        </w:tc>
      </w:tr>
      <w:tr w:rsidR="00DF3B63" w:rsidRPr="00106C6D" w14:paraId="230E2583" w14:textId="77777777" w:rsidTr="00283B54">
        <w:trPr>
          <w:trHeight w:val="415"/>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26FE1F" w14:textId="5143D824" w:rsidR="00DF3B63" w:rsidRPr="0017329D" w:rsidRDefault="00377F0E" w:rsidP="008B0854">
            <w:pPr>
              <w:spacing w:before="0" w:after="0"/>
              <w:rPr>
                <w:color w:val="FF0000"/>
              </w:rPr>
            </w:pPr>
            <w:r w:rsidRPr="0017329D">
              <w:rPr>
                <w:color w:val="FF0000"/>
              </w:rPr>
              <w:t>Competent to undertake</w:t>
            </w:r>
            <w:r w:rsidR="0017329D" w:rsidRPr="0017329D">
              <w:rPr>
                <w:color w:val="FF0000"/>
              </w:rPr>
              <w:t xml:space="preserve"> Cone B</w:t>
            </w:r>
            <w:r w:rsidRPr="0017329D">
              <w:rPr>
                <w:color w:val="FF0000"/>
              </w:rPr>
              <w:t>eam CT exposures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EFC9C0" w14:textId="77777777" w:rsidR="00DF3B63" w:rsidRPr="00106C6D" w:rsidRDefault="00DF3B63" w:rsidP="008B0854">
            <w:pPr>
              <w:spacing w:before="0" w:after="0"/>
            </w:pPr>
            <w:r w:rsidRPr="00106C6D">
              <w:t> </w:t>
            </w: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B8018" w14:textId="77777777" w:rsidR="00DF3B63" w:rsidRPr="00106C6D" w:rsidRDefault="00DF3B63" w:rsidP="008B0854">
            <w:pPr>
              <w:spacing w:before="0" w:after="0"/>
            </w:pPr>
            <w:r w:rsidRPr="00106C6D">
              <w:t> </w:t>
            </w:r>
          </w:p>
        </w:tc>
      </w:tr>
      <w:tr w:rsidR="00377F0E" w:rsidRPr="00106C6D" w14:paraId="7B3D014D" w14:textId="77777777" w:rsidTr="00283B54">
        <w:trPr>
          <w:trHeight w:val="406"/>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1D1C0" w14:textId="2482AA99" w:rsidR="00377F0E" w:rsidRPr="0017329D" w:rsidRDefault="00173313" w:rsidP="008B0854">
            <w:pPr>
              <w:spacing w:before="0" w:after="0"/>
              <w:rPr>
                <w:color w:val="FF0000"/>
              </w:rPr>
            </w:pPr>
            <w:r w:rsidRPr="0017329D">
              <w:rPr>
                <w:color w:val="FF0000"/>
              </w:rPr>
              <w:t xml:space="preserve">Competent to process digital images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698B7AC" w14:textId="77777777" w:rsidR="00377F0E" w:rsidRPr="00106C6D" w:rsidRDefault="00377F0E"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B2451" w14:textId="77777777" w:rsidR="00377F0E" w:rsidRPr="00106C6D" w:rsidRDefault="00377F0E" w:rsidP="008B0854">
            <w:pPr>
              <w:spacing w:before="0" w:after="0"/>
            </w:pPr>
          </w:p>
        </w:tc>
      </w:tr>
      <w:tr w:rsidR="00377F0E" w:rsidRPr="00106C6D" w14:paraId="6417DB60" w14:textId="77777777" w:rsidTr="00283B54">
        <w:trPr>
          <w:trHeight w:val="428"/>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7EAEB" w14:textId="3E300C5F" w:rsidR="00377F0E" w:rsidRPr="0017329D" w:rsidRDefault="00173313" w:rsidP="008B0854">
            <w:pPr>
              <w:spacing w:before="0" w:after="0"/>
              <w:rPr>
                <w:color w:val="FF0000"/>
              </w:rPr>
            </w:pPr>
            <w:r w:rsidRPr="0017329D">
              <w:rPr>
                <w:color w:val="FF0000"/>
              </w:rPr>
              <w:t>Competent to process dental films</w:t>
            </w:r>
            <w:r w:rsidRPr="0017329D" w:rsidDel="00173313">
              <w:rPr>
                <w:color w:val="FF0000"/>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3AC34A1" w14:textId="77777777" w:rsidR="00377F0E" w:rsidRPr="00106C6D" w:rsidRDefault="00377F0E"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BD6B0" w14:textId="77777777" w:rsidR="00377F0E" w:rsidRPr="00106C6D" w:rsidRDefault="00377F0E" w:rsidP="008B0854">
            <w:pPr>
              <w:spacing w:before="0" w:after="0"/>
            </w:pPr>
          </w:p>
        </w:tc>
      </w:tr>
      <w:tr w:rsidR="00377F0E" w:rsidRPr="00106C6D" w14:paraId="30D7E751" w14:textId="77777777" w:rsidTr="00283B54">
        <w:trPr>
          <w:trHeight w:val="379"/>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7EFFC" w14:textId="38403FAC" w:rsidR="00377F0E" w:rsidRPr="0017329D" w:rsidRDefault="00377F0E" w:rsidP="0017329D">
            <w:pPr>
              <w:spacing w:before="0" w:after="0"/>
              <w:rPr>
                <w:color w:val="FF0000"/>
              </w:rPr>
            </w:pPr>
            <w:r w:rsidRPr="0017329D">
              <w:rPr>
                <w:color w:val="FF0000"/>
              </w:rPr>
              <w:t xml:space="preserve">Competent </w:t>
            </w:r>
            <w:r w:rsidR="0017329D">
              <w:rPr>
                <w:color w:val="FF0000"/>
              </w:rPr>
              <w:t>to change chemicals in a dental</w:t>
            </w:r>
            <w:r w:rsidR="0017329D">
              <w:rPr>
                <w:color w:val="FF0000"/>
              </w:rPr>
              <w:br/>
            </w:r>
            <w:r w:rsidRPr="0017329D">
              <w:rPr>
                <w:color w:val="FF0000"/>
              </w:rPr>
              <w:t>processor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CCE3E90" w14:textId="77777777" w:rsidR="00377F0E" w:rsidRPr="00106C6D" w:rsidRDefault="00377F0E"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2CDA4" w14:textId="77777777" w:rsidR="00377F0E" w:rsidRPr="00106C6D" w:rsidRDefault="00377F0E" w:rsidP="008B0854">
            <w:pPr>
              <w:spacing w:before="0" w:after="0"/>
            </w:pPr>
          </w:p>
        </w:tc>
      </w:tr>
      <w:tr w:rsidR="00377F0E" w:rsidRPr="00106C6D" w14:paraId="38B6917B" w14:textId="77777777" w:rsidTr="00283B54">
        <w:trPr>
          <w:trHeight w:val="567"/>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D1E6FD" w14:textId="6138AE4B" w:rsidR="00377F0E" w:rsidRPr="0017329D" w:rsidRDefault="00377F0E" w:rsidP="008B0854">
            <w:pPr>
              <w:spacing w:before="0" w:after="0"/>
              <w:rPr>
                <w:color w:val="FF0000"/>
              </w:rPr>
            </w:pPr>
            <w:r w:rsidRPr="0017329D">
              <w:rPr>
                <w:color w:val="FF0000"/>
              </w:rPr>
              <w:t xml:space="preserve">Competent to clinically evaluate all dental </w:t>
            </w:r>
            <w:r w:rsidR="00C27129" w:rsidRPr="0017329D">
              <w:rPr>
                <w:color w:val="FF0000"/>
              </w:rPr>
              <w:t>ex</w:t>
            </w:r>
            <w:r w:rsidR="00C27129">
              <w:rPr>
                <w:color w:val="FF0000"/>
              </w:rPr>
              <w:t>posure</w:t>
            </w:r>
            <w:r w:rsidR="00C27129" w:rsidRPr="0017329D">
              <w:rPr>
                <w:color w:val="FF0000"/>
              </w:rPr>
              <w:t xml:space="preserve">s </w:t>
            </w:r>
            <w:r w:rsidRPr="0017329D">
              <w:rPr>
                <w:color w:val="FF0000"/>
              </w:rPr>
              <w:t>undertaken at practice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0976C93" w14:textId="77777777" w:rsidR="00377F0E" w:rsidRPr="00106C6D" w:rsidRDefault="00377F0E" w:rsidP="008B0854">
            <w:pPr>
              <w:spacing w:before="0" w:after="0"/>
            </w:pPr>
            <w:r w:rsidRPr="00106C6D">
              <w:t> </w:t>
            </w: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D1620" w14:textId="77777777" w:rsidR="00377F0E" w:rsidRPr="00106C6D" w:rsidRDefault="00377F0E" w:rsidP="008B0854">
            <w:pPr>
              <w:spacing w:before="0" w:after="0"/>
            </w:pPr>
            <w:r w:rsidRPr="00106C6D">
              <w:t> </w:t>
            </w:r>
          </w:p>
        </w:tc>
      </w:tr>
      <w:tr w:rsidR="003C5F97" w:rsidRPr="00106C6D" w14:paraId="04CABB4C" w14:textId="77777777" w:rsidTr="00283B54">
        <w:trPr>
          <w:trHeight w:val="567"/>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7FCF1" w14:textId="7FDE068F" w:rsidR="003C5F97" w:rsidRPr="0017329D" w:rsidRDefault="003C5F97" w:rsidP="008B0854">
            <w:pPr>
              <w:spacing w:before="0" w:after="0"/>
              <w:rPr>
                <w:color w:val="FF0000"/>
              </w:rPr>
            </w:pPr>
            <w:r w:rsidRPr="0017329D">
              <w:rPr>
                <w:color w:val="FF0000"/>
              </w:rPr>
              <w:lastRenderedPageBreak/>
              <w:t xml:space="preserve">Competent to clinically evaluate all dental </w:t>
            </w:r>
            <w:r w:rsidR="00C27129" w:rsidRPr="0017329D">
              <w:rPr>
                <w:color w:val="FF0000"/>
              </w:rPr>
              <w:t>ex</w:t>
            </w:r>
            <w:r w:rsidR="00C27129">
              <w:rPr>
                <w:color w:val="FF0000"/>
              </w:rPr>
              <w:t>posure</w:t>
            </w:r>
            <w:r w:rsidR="00C27129" w:rsidRPr="0017329D">
              <w:rPr>
                <w:color w:val="FF0000"/>
              </w:rPr>
              <w:t xml:space="preserve">s </w:t>
            </w:r>
            <w:r w:rsidRPr="0017329D">
              <w:rPr>
                <w:color w:val="FF0000"/>
              </w:rPr>
              <w:t xml:space="preserve">undertaken </w:t>
            </w:r>
            <w:proofErr w:type="spellStart"/>
            <w:r w:rsidRPr="0017329D">
              <w:rPr>
                <w:color w:val="FF0000"/>
              </w:rPr>
              <w:t>outwith</w:t>
            </w:r>
            <w:proofErr w:type="spellEnd"/>
            <w:r w:rsidRPr="0017329D">
              <w:rPr>
                <w:color w:val="FF0000"/>
              </w:rPr>
              <w:t xml:space="preserve"> the practice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AAF7A8D" w14:textId="77777777" w:rsidR="003C5F97" w:rsidRPr="00106C6D" w:rsidRDefault="003C5F97"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D3442" w14:textId="77777777" w:rsidR="003C5F97" w:rsidRPr="00106C6D" w:rsidRDefault="003C5F97" w:rsidP="008B0854">
            <w:pPr>
              <w:spacing w:before="0" w:after="0"/>
            </w:pPr>
          </w:p>
        </w:tc>
      </w:tr>
      <w:tr w:rsidR="00377F0E" w:rsidRPr="00106C6D" w14:paraId="191E6ABC" w14:textId="77777777" w:rsidTr="00283B54">
        <w:trPr>
          <w:trHeight w:val="567"/>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7FF4A0" w14:textId="77A728D6" w:rsidR="00377F0E" w:rsidRPr="0017329D" w:rsidRDefault="00377F0E" w:rsidP="008B0854">
            <w:pPr>
              <w:spacing w:before="0" w:after="0"/>
              <w:rPr>
                <w:color w:val="FF0000"/>
              </w:rPr>
            </w:pPr>
            <w:r w:rsidRPr="0017329D">
              <w:rPr>
                <w:color w:val="FF0000"/>
              </w:rPr>
              <w:t>Co</w:t>
            </w:r>
            <w:r w:rsidR="0017329D" w:rsidRPr="0017329D">
              <w:rPr>
                <w:color w:val="FF0000"/>
              </w:rPr>
              <w:t>mpetent to clinically evaluate Cone B</w:t>
            </w:r>
            <w:r w:rsidRPr="0017329D">
              <w:rPr>
                <w:color w:val="FF0000"/>
              </w:rPr>
              <w:t xml:space="preserve">eam CT dental </w:t>
            </w:r>
            <w:r w:rsidR="00C27129" w:rsidRPr="0017329D">
              <w:rPr>
                <w:color w:val="FF0000"/>
              </w:rPr>
              <w:t>ex</w:t>
            </w:r>
            <w:r w:rsidR="00C27129">
              <w:rPr>
                <w:color w:val="FF0000"/>
              </w:rPr>
              <w:t>posure</w:t>
            </w:r>
            <w:r w:rsidR="00C27129" w:rsidRPr="0017329D">
              <w:rPr>
                <w:color w:val="FF0000"/>
              </w:rPr>
              <w:t>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7D889CB" w14:textId="77777777" w:rsidR="00377F0E" w:rsidRPr="00106C6D" w:rsidRDefault="00377F0E" w:rsidP="008B0854">
            <w:pPr>
              <w:spacing w:before="0" w:after="0"/>
            </w:pP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B31B3" w14:textId="77777777" w:rsidR="00377F0E" w:rsidRPr="00106C6D" w:rsidRDefault="00377F0E" w:rsidP="008B0854">
            <w:pPr>
              <w:spacing w:before="0" w:after="0"/>
            </w:pPr>
          </w:p>
        </w:tc>
      </w:tr>
      <w:tr w:rsidR="00377F0E" w:rsidRPr="00106C6D" w14:paraId="25142E68" w14:textId="77777777" w:rsidTr="00283B54">
        <w:trPr>
          <w:trHeight w:val="567"/>
        </w:trPr>
        <w:tc>
          <w:tcPr>
            <w:tcW w:w="4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16572" w14:textId="77777777" w:rsidR="00377F0E" w:rsidRPr="0017329D" w:rsidRDefault="00377F0E" w:rsidP="008B0854">
            <w:pPr>
              <w:spacing w:before="0" w:after="0"/>
              <w:rPr>
                <w:color w:val="FF0000"/>
              </w:rPr>
            </w:pPr>
            <w:r w:rsidRPr="00D21AC5">
              <w:t>Competent to carry out quality assurance on equipment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CD9444" w14:textId="77777777" w:rsidR="00377F0E" w:rsidRPr="00106C6D" w:rsidRDefault="00377F0E" w:rsidP="008B0854">
            <w:pPr>
              <w:spacing w:before="0" w:after="0"/>
            </w:pPr>
            <w:r w:rsidRPr="00106C6D">
              <w:t> </w:t>
            </w: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DC3FA" w14:textId="77777777" w:rsidR="00377F0E" w:rsidRPr="00106C6D" w:rsidRDefault="00377F0E" w:rsidP="008B0854">
            <w:pPr>
              <w:spacing w:before="0" w:after="0"/>
            </w:pPr>
            <w:r w:rsidRPr="00106C6D">
              <w:t> </w:t>
            </w:r>
          </w:p>
        </w:tc>
      </w:tr>
      <w:tr w:rsidR="00D869A1" w:rsidRPr="00D6073D" w14:paraId="2B12DC61" w14:textId="77777777" w:rsidTr="00D869A1">
        <w:tblPrEx>
          <w:jc w:val="center"/>
          <w:tblInd w:w="0" w:type="dxa"/>
        </w:tblPrEx>
        <w:trPr>
          <w:gridBefore w:val="1"/>
          <w:wBefore w:w="8" w:type="dxa"/>
          <w:trHeight w:val="387"/>
          <w:jc w:val="center"/>
        </w:trPr>
        <w:tc>
          <w:tcPr>
            <w:tcW w:w="7848" w:type="dxa"/>
            <w:gridSpan w:val="3"/>
            <w:tcBorders>
              <w:top w:val="nil"/>
              <w:left w:val="nil"/>
              <w:right w:val="nil"/>
            </w:tcBorders>
            <w:shd w:val="clear" w:color="auto" w:fill="auto"/>
            <w:noWrap/>
            <w:vAlign w:val="bottom"/>
          </w:tcPr>
          <w:p w14:paraId="2C3CCD0C" w14:textId="77777777" w:rsidR="00D869A1" w:rsidRPr="00106C6D" w:rsidRDefault="00D869A1" w:rsidP="008B0854">
            <w:pPr>
              <w:spacing w:before="0" w:after="0"/>
            </w:pPr>
          </w:p>
        </w:tc>
        <w:tc>
          <w:tcPr>
            <w:tcW w:w="2320" w:type="dxa"/>
            <w:tcBorders>
              <w:left w:val="nil"/>
              <w:right w:val="nil"/>
            </w:tcBorders>
            <w:shd w:val="clear" w:color="auto" w:fill="auto"/>
            <w:noWrap/>
            <w:vAlign w:val="bottom"/>
          </w:tcPr>
          <w:p w14:paraId="33930AD2" w14:textId="77777777" w:rsidR="00D869A1" w:rsidRPr="00106C6D" w:rsidRDefault="00D869A1" w:rsidP="008B0854">
            <w:pPr>
              <w:spacing w:before="0" w:after="0"/>
            </w:pPr>
          </w:p>
        </w:tc>
      </w:tr>
      <w:tr w:rsidR="00377F0E" w:rsidRPr="00D6073D" w14:paraId="13AD3C27" w14:textId="77777777" w:rsidTr="0017329D">
        <w:tblPrEx>
          <w:jc w:val="center"/>
          <w:tblInd w:w="0" w:type="dxa"/>
        </w:tblPrEx>
        <w:trPr>
          <w:gridBefore w:val="1"/>
          <w:wBefore w:w="8" w:type="dxa"/>
          <w:trHeight w:val="387"/>
          <w:jc w:val="center"/>
        </w:trPr>
        <w:tc>
          <w:tcPr>
            <w:tcW w:w="7848" w:type="dxa"/>
            <w:gridSpan w:val="3"/>
            <w:tcBorders>
              <w:top w:val="nil"/>
              <w:left w:val="nil"/>
              <w:bottom w:val="single" w:sz="4" w:space="0" w:color="auto"/>
              <w:right w:val="nil"/>
            </w:tcBorders>
            <w:shd w:val="clear" w:color="auto" w:fill="auto"/>
            <w:noWrap/>
            <w:vAlign w:val="bottom"/>
          </w:tcPr>
          <w:p w14:paraId="1245046E" w14:textId="77777777" w:rsidR="00377F0E" w:rsidRPr="00106C6D" w:rsidRDefault="00377F0E" w:rsidP="008B0854">
            <w:pPr>
              <w:spacing w:before="0" w:after="0"/>
            </w:pPr>
            <w:r w:rsidRPr="00106C6D">
              <w:t>Entitled by</w:t>
            </w:r>
          </w:p>
        </w:tc>
        <w:tc>
          <w:tcPr>
            <w:tcW w:w="2320" w:type="dxa"/>
            <w:tcBorders>
              <w:left w:val="nil"/>
              <w:bottom w:val="single" w:sz="4" w:space="0" w:color="auto"/>
              <w:right w:val="nil"/>
            </w:tcBorders>
            <w:shd w:val="clear" w:color="auto" w:fill="auto"/>
            <w:noWrap/>
            <w:vAlign w:val="bottom"/>
          </w:tcPr>
          <w:p w14:paraId="7CC7AFB9" w14:textId="77777777" w:rsidR="00377F0E" w:rsidRPr="00106C6D" w:rsidRDefault="00377F0E" w:rsidP="008B0854">
            <w:pPr>
              <w:spacing w:before="0" w:after="0"/>
            </w:pPr>
            <w:r w:rsidRPr="00106C6D">
              <w:t xml:space="preserve"> Date </w:t>
            </w:r>
          </w:p>
        </w:tc>
      </w:tr>
      <w:tr w:rsidR="00377F0E" w:rsidRPr="00D6073D" w14:paraId="13A99996" w14:textId="77777777" w:rsidTr="0017329D">
        <w:tblPrEx>
          <w:jc w:val="center"/>
          <w:tblInd w:w="0" w:type="dxa"/>
        </w:tblPrEx>
        <w:trPr>
          <w:gridBefore w:val="1"/>
          <w:wBefore w:w="8" w:type="dxa"/>
          <w:trHeight w:val="397"/>
          <w:jc w:val="center"/>
        </w:trPr>
        <w:tc>
          <w:tcPr>
            <w:tcW w:w="7848" w:type="dxa"/>
            <w:gridSpan w:val="3"/>
            <w:tcBorders>
              <w:top w:val="nil"/>
              <w:left w:val="nil"/>
              <w:bottom w:val="single" w:sz="4" w:space="0" w:color="auto"/>
              <w:right w:val="nil"/>
            </w:tcBorders>
            <w:shd w:val="clear" w:color="auto" w:fill="auto"/>
            <w:noWrap/>
            <w:vAlign w:val="bottom"/>
          </w:tcPr>
          <w:p w14:paraId="77E96607" w14:textId="77777777" w:rsidR="00377F0E" w:rsidRPr="00106C6D" w:rsidRDefault="00377F0E" w:rsidP="008B0854">
            <w:pPr>
              <w:spacing w:before="0" w:after="0"/>
            </w:pPr>
            <w:r w:rsidRPr="00106C6D">
              <w:t xml:space="preserve">Name of </w:t>
            </w:r>
            <w:proofErr w:type="spellStart"/>
            <w:r w:rsidRPr="00106C6D">
              <w:t>Entitler</w:t>
            </w:r>
            <w:proofErr w:type="spellEnd"/>
          </w:p>
        </w:tc>
        <w:tc>
          <w:tcPr>
            <w:tcW w:w="2320" w:type="dxa"/>
            <w:tcBorders>
              <w:top w:val="single" w:sz="4" w:space="0" w:color="auto"/>
              <w:left w:val="nil"/>
              <w:bottom w:val="single" w:sz="4" w:space="0" w:color="auto"/>
              <w:right w:val="nil"/>
            </w:tcBorders>
            <w:shd w:val="clear" w:color="auto" w:fill="auto"/>
            <w:noWrap/>
            <w:vAlign w:val="bottom"/>
          </w:tcPr>
          <w:p w14:paraId="4FFC0DC8" w14:textId="11BEA3BC" w:rsidR="00377F0E" w:rsidRPr="00106C6D" w:rsidRDefault="00377F0E" w:rsidP="008B0854">
            <w:pPr>
              <w:spacing w:before="0" w:after="0"/>
            </w:pPr>
            <w:r w:rsidRPr="00106C6D">
              <w:t xml:space="preserve"> </w:t>
            </w:r>
          </w:p>
        </w:tc>
      </w:tr>
      <w:tr w:rsidR="00377F0E" w:rsidRPr="00D6073D" w14:paraId="07301348" w14:textId="77777777" w:rsidTr="0017329D">
        <w:tblPrEx>
          <w:jc w:val="center"/>
          <w:tblInd w:w="0" w:type="dxa"/>
        </w:tblPrEx>
        <w:trPr>
          <w:gridBefore w:val="1"/>
          <w:wBefore w:w="8" w:type="dxa"/>
          <w:trHeight w:val="397"/>
          <w:jc w:val="center"/>
        </w:trPr>
        <w:tc>
          <w:tcPr>
            <w:tcW w:w="7848" w:type="dxa"/>
            <w:gridSpan w:val="3"/>
            <w:tcBorders>
              <w:top w:val="single" w:sz="4" w:space="0" w:color="auto"/>
              <w:left w:val="nil"/>
              <w:bottom w:val="single" w:sz="4" w:space="0" w:color="auto"/>
              <w:right w:val="nil"/>
            </w:tcBorders>
            <w:shd w:val="clear" w:color="auto" w:fill="auto"/>
            <w:noWrap/>
            <w:vAlign w:val="bottom"/>
          </w:tcPr>
          <w:p w14:paraId="6C75C07E" w14:textId="77777777" w:rsidR="00377F0E" w:rsidRPr="00106C6D" w:rsidRDefault="00377F0E" w:rsidP="008B0854">
            <w:pPr>
              <w:spacing w:before="0" w:after="0"/>
            </w:pPr>
            <w:r w:rsidRPr="00106C6D">
              <w:t>Signature of Duty Holder (DH)</w:t>
            </w:r>
          </w:p>
        </w:tc>
        <w:tc>
          <w:tcPr>
            <w:tcW w:w="2320" w:type="dxa"/>
            <w:tcBorders>
              <w:top w:val="single" w:sz="4" w:space="0" w:color="auto"/>
              <w:left w:val="nil"/>
              <w:bottom w:val="single" w:sz="4" w:space="0" w:color="auto"/>
              <w:right w:val="nil"/>
            </w:tcBorders>
            <w:shd w:val="clear" w:color="auto" w:fill="auto"/>
            <w:noWrap/>
            <w:vAlign w:val="bottom"/>
          </w:tcPr>
          <w:p w14:paraId="7C669A08" w14:textId="77777777" w:rsidR="00377F0E" w:rsidRPr="00106C6D" w:rsidRDefault="00377F0E" w:rsidP="008B0854">
            <w:pPr>
              <w:spacing w:before="0" w:after="0"/>
            </w:pPr>
            <w:r w:rsidRPr="00106C6D">
              <w:t xml:space="preserve"> Date </w:t>
            </w:r>
          </w:p>
        </w:tc>
      </w:tr>
      <w:tr w:rsidR="00377F0E" w:rsidRPr="00D6073D" w14:paraId="5A83AEC7" w14:textId="77777777" w:rsidTr="0017329D">
        <w:tblPrEx>
          <w:jc w:val="center"/>
          <w:tblInd w:w="0" w:type="dxa"/>
        </w:tblPrEx>
        <w:trPr>
          <w:gridBefore w:val="1"/>
          <w:wBefore w:w="8" w:type="dxa"/>
          <w:trHeight w:val="397"/>
          <w:jc w:val="center"/>
        </w:trPr>
        <w:tc>
          <w:tcPr>
            <w:tcW w:w="7848" w:type="dxa"/>
            <w:gridSpan w:val="3"/>
            <w:tcBorders>
              <w:top w:val="single" w:sz="4" w:space="0" w:color="auto"/>
              <w:left w:val="nil"/>
              <w:bottom w:val="single" w:sz="4" w:space="0" w:color="auto"/>
              <w:right w:val="nil"/>
            </w:tcBorders>
            <w:shd w:val="clear" w:color="auto" w:fill="auto"/>
            <w:noWrap/>
            <w:vAlign w:val="bottom"/>
          </w:tcPr>
          <w:p w14:paraId="5A6053B2" w14:textId="53C4B688" w:rsidR="00377F0E" w:rsidRPr="00106C6D" w:rsidRDefault="00377F0E" w:rsidP="008B0854">
            <w:pPr>
              <w:spacing w:before="0" w:after="0"/>
            </w:pPr>
            <w:r w:rsidRPr="00106C6D">
              <w:t xml:space="preserve">IR(ME)R </w:t>
            </w:r>
            <w:r w:rsidR="00DD6652">
              <w:t>P</w:t>
            </w:r>
            <w:r w:rsidRPr="00106C6D">
              <w:t>rocedures read by DH</w:t>
            </w:r>
          </w:p>
        </w:tc>
        <w:tc>
          <w:tcPr>
            <w:tcW w:w="2320" w:type="dxa"/>
            <w:tcBorders>
              <w:top w:val="single" w:sz="4" w:space="0" w:color="auto"/>
              <w:left w:val="nil"/>
              <w:bottom w:val="single" w:sz="4" w:space="0" w:color="auto"/>
              <w:right w:val="nil"/>
            </w:tcBorders>
            <w:shd w:val="clear" w:color="auto" w:fill="auto"/>
            <w:noWrap/>
            <w:vAlign w:val="bottom"/>
          </w:tcPr>
          <w:p w14:paraId="3C77C9C0" w14:textId="77777777" w:rsidR="00377F0E" w:rsidRPr="00106C6D" w:rsidRDefault="003C5F97" w:rsidP="008B0854">
            <w:pPr>
              <w:spacing w:before="0" w:after="0"/>
            </w:pPr>
            <w:r>
              <w:t xml:space="preserve"> </w:t>
            </w:r>
            <w:r w:rsidR="00377F0E" w:rsidRPr="00106C6D">
              <w:t>Date</w:t>
            </w:r>
          </w:p>
        </w:tc>
      </w:tr>
    </w:tbl>
    <w:p w14:paraId="08D4F4F1" w14:textId="77777777" w:rsidR="00377F0E" w:rsidRDefault="00377F0E" w:rsidP="001027FC">
      <w:pPr>
        <w:rPr>
          <w:lang w:eastAsia="en-US"/>
        </w:rPr>
      </w:pPr>
    </w:p>
    <w:p w14:paraId="00D26205" w14:textId="77777777" w:rsidR="00926801" w:rsidRDefault="00926801">
      <w:r>
        <w:br w:type="page"/>
      </w:r>
    </w:p>
    <w:tbl>
      <w:tblPr>
        <w:tblpPr w:leftFromText="180" w:rightFromText="180" w:vertAnchor="text" w:horzAnchor="margin" w:tblpYSpec="center"/>
        <w:tblW w:w="95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789"/>
      </w:tblGrid>
      <w:tr w:rsidR="00377F0E" w:rsidRPr="00D6073D" w14:paraId="020FC427" w14:textId="77777777" w:rsidTr="00FD2C3B">
        <w:tc>
          <w:tcPr>
            <w:tcW w:w="817" w:type="dxa"/>
            <w:vAlign w:val="center"/>
          </w:tcPr>
          <w:p w14:paraId="6CC5838F" w14:textId="41414A76" w:rsidR="00377F0E" w:rsidRPr="00387F9B" w:rsidRDefault="00377F0E" w:rsidP="00FD2C3B">
            <w:pPr>
              <w:pStyle w:val="Header"/>
              <w:spacing w:before="240" w:after="240"/>
              <w:rPr>
                <w:sz w:val="24"/>
                <w:szCs w:val="24"/>
              </w:rPr>
            </w:pPr>
            <w:r w:rsidRPr="00387F9B">
              <w:rPr>
                <w:sz w:val="24"/>
                <w:szCs w:val="24"/>
              </w:rPr>
              <w:lastRenderedPageBreak/>
              <w:t>EP 2</w:t>
            </w:r>
          </w:p>
        </w:tc>
        <w:tc>
          <w:tcPr>
            <w:tcW w:w="4961" w:type="dxa"/>
            <w:vAlign w:val="center"/>
          </w:tcPr>
          <w:p w14:paraId="7055061F" w14:textId="7085081A" w:rsidR="00377F0E" w:rsidRPr="00387F9B" w:rsidRDefault="00377F0E" w:rsidP="00FD2C3B">
            <w:pPr>
              <w:spacing w:before="240" w:after="240"/>
              <w:jc w:val="center"/>
              <w:rPr>
                <w:b/>
                <w:sz w:val="24"/>
                <w:szCs w:val="24"/>
              </w:rPr>
            </w:pPr>
            <w:r w:rsidRPr="00387F9B">
              <w:rPr>
                <w:b/>
                <w:sz w:val="24"/>
                <w:szCs w:val="24"/>
              </w:rPr>
              <w:t xml:space="preserve">Referrals for Dental </w:t>
            </w:r>
            <w:r w:rsidR="00387F9B">
              <w:rPr>
                <w:b/>
                <w:sz w:val="24"/>
                <w:szCs w:val="24"/>
              </w:rPr>
              <w:t>Exposure</w:t>
            </w:r>
            <w:r w:rsidRPr="00387F9B">
              <w:rPr>
                <w:b/>
                <w:sz w:val="24"/>
                <w:szCs w:val="24"/>
              </w:rPr>
              <w:t>s</w:t>
            </w:r>
          </w:p>
        </w:tc>
        <w:tc>
          <w:tcPr>
            <w:tcW w:w="3789" w:type="dxa"/>
            <w:vAlign w:val="center"/>
          </w:tcPr>
          <w:p w14:paraId="08D8D92A" w14:textId="6A774B58" w:rsidR="00377F0E" w:rsidRPr="00387F9B" w:rsidRDefault="00DD2AF4" w:rsidP="00FD2C3B">
            <w:pPr>
              <w:pStyle w:val="Heade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6730AF2" w14:textId="77777777" w:rsidR="00FD2C3B" w:rsidRDefault="00FD2C3B" w:rsidP="00511E8F">
      <w:pPr>
        <w:spacing w:before="0"/>
      </w:pPr>
    </w:p>
    <w:p w14:paraId="2FA18E3B" w14:textId="0FF400FD" w:rsidR="00DE1A83" w:rsidRPr="00023B2A" w:rsidRDefault="00DE1A83" w:rsidP="00952D51">
      <w:pPr>
        <w:pStyle w:val="Heading2"/>
        <w:numPr>
          <w:ilvl w:val="0"/>
          <w:numId w:val="63"/>
        </w:numPr>
        <w:ind w:hanging="357"/>
      </w:pPr>
      <w:r w:rsidRPr="00222C50">
        <w:t>Objectives</w:t>
      </w:r>
    </w:p>
    <w:p w14:paraId="3C94EEA2" w14:textId="77777777" w:rsidR="002537C1" w:rsidRDefault="00DE1A83" w:rsidP="00952D51">
      <w:pPr>
        <w:pStyle w:val="bulletpoint"/>
      </w:pPr>
      <w:r w:rsidRPr="005C544E">
        <w:t xml:space="preserve">To outline how a referral may be made for a dental </w:t>
      </w:r>
      <w:r w:rsidR="000C603F">
        <w:t>radiograph</w:t>
      </w:r>
    </w:p>
    <w:p w14:paraId="09FD8479" w14:textId="32C6DE72" w:rsidR="00594687" w:rsidRPr="00D6073D" w:rsidRDefault="002537C1" w:rsidP="00952D51">
      <w:pPr>
        <w:pStyle w:val="bulletpoint"/>
      </w:pPr>
      <w:r w:rsidRPr="008B09BF">
        <w:t xml:space="preserve">To ensure that the </w:t>
      </w:r>
      <w:r w:rsidR="006C5F70">
        <w:t>R</w:t>
      </w:r>
      <w:r w:rsidRPr="008B09BF">
        <w:t xml:space="preserve">eferrer provides </w:t>
      </w:r>
      <w:proofErr w:type="gramStart"/>
      <w:r w:rsidRPr="008B09BF">
        <w:t>sufficient</w:t>
      </w:r>
      <w:proofErr w:type="gramEnd"/>
      <w:r w:rsidRPr="008B09BF">
        <w:t xml:space="preserve"> information for the patient and the </w:t>
      </w:r>
      <w:r w:rsidR="006C5F70">
        <w:t>R</w:t>
      </w:r>
      <w:r w:rsidRPr="008B09BF">
        <w:t xml:space="preserve">eferrer to be identified and sufficient clinical information for the exposure to be justified and authorised by a </w:t>
      </w:r>
      <w:r w:rsidR="006C5F70">
        <w:t>P</w:t>
      </w:r>
      <w:r w:rsidRPr="008B09BF">
        <w:t xml:space="preserve">ractitioner or authorised by an </w:t>
      </w:r>
      <w:r w:rsidR="006C5F70">
        <w:t>O</w:t>
      </w:r>
      <w:r w:rsidRPr="008B09BF">
        <w:t>perator</w:t>
      </w:r>
      <w:r>
        <w:t>.</w:t>
      </w:r>
    </w:p>
    <w:p w14:paraId="7FBB83B9" w14:textId="55FA378E" w:rsidR="00DE1A83" w:rsidRPr="00D6073D" w:rsidRDefault="00DE1A83" w:rsidP="00952D51">
      <w:pPr>
        <w:pStyle w:val="Heading2"/>
        <w:ind w:hanging="357"/>
      </w:pPr>
      <w:r w:rsidRPr="00D6073D">
        <w:t>Responsibilities</w:t>
      </w:r>
    </w:p>
    <w:p w14:paraId="7C29140F" w14:textId="2F04F046" w:rsidR="00DE1A83" w:rsidRDefault="003A6C2D" w:rsidP="001027FC">
      <w:r w:rsidRPr="00F82A7B">
        <w:t xml:space="preserve">The </w:t>
      </w:r>
      <w:r w:rsidR="003A4FC1">
        <w:t>E</w:t>
      </w:r>
      <w:r w:rsidRPr="00F82A7B">
        <w:t xml:space="preserve">mployer </w:t>
      </w:r>
      <w:r w:rsidR="00D66C1C">
        <w:t xml:space="preserve">is responsible </w:t>
      </w:r>
      <w:r w:rsidR="00EB28FB">
        <w:t xml:space="preserve">for </w:t>
      </w:r>
      <w:r w:rsidRPr="00F82A7B">
        <w:t>establish</w:t>
      </w:r>
      <w:r w:rsidR="00EB28FB">
        <w:t>ing</w:t>
      </w:r>
      <w:r w:rsidRPr="00F82A7B">
        <w:t xml:space="preserve"> recommendations concerning referral criteria for dental exposures</w:t>
      </w:r>
      <w:r>
        <w:t xml:space="preserve"> </w:t>
      </w:r>
      <w:r w:rsidRPr="00F82A7B">
        <w:t>and ensur</w:t>
      </w:r>
      <w:r w:rsidR="00EB28FB">
        <w:t>ing</w:t>
      </w:r>
      <w:r w:rsidRPr="00F82A7B">
        <w:t xml:space="preserve"> that these are available to the referrer. </w:t>
      </w:r>
      <w:r>
        <w:t xml:space="preserve">These should include an indication of the typical effective dose to the patient for each type of </w:t>
      </w:r>
      <w:r w:rsidR="000C603F">
        <w:t>radiographic</w:t>
      </w:r>
      <w:r>
        <w:t xml:space="preserve"> examination. </w:t>
      </w:r>
    </w:p>
    <w:p w14:paraId="6B827D4D" w14:textId="515803E7" w:rsidR="001C7816" w:rsidRPr="00D6073D" w:rsidRDefault="001C7816" w:rsidP="001027FC">
      <w:r w:rsidRPr="008B09BF">
        <w:t xml:space="preserve">When appropriate, the </w:t>
      </w:r>
      <w:r>
        <w:t>R</w:t>
      </w:r>
      <w:r w:rsidRPr="008B09BF">
        <w:t xml:space="preserve">eferrer </w:t>
      </w:r>
      <w:r>
        <w:t>wi</w:t>
      </w:r>
      <w:r w:rsidRPr="008B09BF">
        <w:t xml:space="preserve">ll supply the </w:t>
      </w:r>
      <w:r>
        <w:t>P</w:t>
      </w:r>
      <w:r w:rsidRPr="008B09BF">
        <w:t xml:space="preserve">ractitioner with </w:t>
      </w:r>
      <w:proofErr w:type="gramStart"/>
      <w:r w:rsidRPr="008B09BF">
        <w:t>sufficient</w:t>
      </w:r>
      <w:proofErr w:type="gramEnd"/>
      <w:r w:rsidRPr="008B09BF">
        <w:t xml:space="preserve"> medical data (such as previous diagnostic information or medical records) relevant to the dental exposure to enable the </w:t>
      </w:r>
      <w:r w:rsidR="00074DED">
        <w:t>P</w:t>
      </w:r>
      <w:r w:rsidRPr="008B09BF">
        <w:t>ractitioner to decide on whether there is sufficient net benefit for the exposure to be justified.</w:t>
      </w:r>
    </w:p>
    <w:p w14:paraId="6F170F19" w14:textId="31BB238D" w:rsidR="00DE1A83" w:rsidRDefault="00DE1A83" w:rsidP="00FF1405">
      <w:pPr>
        <w:pStyle w:val="Heading2"/>
        <w:ind w:hanging="357"/>
      </w:pPr>
      <w:r w:rsidRPr="00D6073D">
        <w:t>The Process of Referral</w:t>
      </w:r>
    </w:p>
    <w:p w14:paraId="5CE00A66" w14:textId="755926FC" w:rsidR="00A828E9" w:rsidRPr="00A828E9" w:rsidRDefault="00A828E9" w:rsidP="001027FC">
      <w:pPr>
        <w:rPr>
          <w:lang w:eastAsia="en-US"/>
        </w:rPr>
      </w:pPr>
      <w:r w:rsidRPr="005C544E">
        <w:t xml:space="preserve">A clinical </w:t>
      </w:r>
      <w:r>
        <w:t>assessment</w:t>
      </w:r>
      <w:r w:rsidRPr="005C544E">
        <w:t xml:space="preserve"> of </w:t>
      </w:r>
      <w:r w:rsidR="00770A4F">
        <w:t>the</w:t>
      </w:r>
      <w:r w:rsidRPr="005C544E">
        <w:t xml:space="preserve"> patient’s </w:t>
      </w:r>
      <w:r w:rsidR="003A6C2D">
        <w:t xml:space="preserve">dental anatomy </w:t>
      </w:r>
      <w:r w:rsidRPr="005C544E">
        <w:t xml:space="preserve">should be performed prior to </w:t>
      </w:r>
      <w:r>
        <w:t xml:space="preserve">requesting </w:t>
      </w:r>
      <w:r w:rsidRPr="005C544E">
        <w:t xml:space="preserve">any </w:t>
      </w:r>
      <w:r w:rsidR="000C603F">
        <w:t>radiographs</w:t>
      </w:r>
      <w:r w:rsidRPr="005C544E">
        <w:t xml:space="preserve">. </w:t>
      </w:r>
    </w:p>
    <w:p w14:paraId="19FBE14B" w14:textId="70D456AC" w:rsidR="0084002E" w:rsidRPr="00496438" w:rsidRDefault="00856074" w:rsidP="00496438">
      <w:pPr>
        <w:spacing w:before="240"/>
        <w:rPr>
          <w:b/>
        </w:rPr>
      </w:pPr>
      <w:r>
        <w:rPr>
          <w:b/>
        </w:rPr>
        <w:t>3.1</w:t>
      </w:r>
      <w:r w:rsidR="00214D59">
        <w:rPr>
          <w:b/>
        </w:rPr>
        <w:t xml:space="preserve">   </w:t>
      </w:r>
      <w:r w:rsidR="0084002E" w:rsidRPr="00496438">
        <w:rPr>
          <w:b/>
        </w:rPr>
        <w:t>When the Referrer is also the Practitioner and Operator</w:t>
      </w:r>
    </w:p>
    <w:p w14:paraId="6EFEC5D9" w14:textId="3756FF8E" w:rsidR="0084002E" w:rsidRDefault="0084002E" w:rsidP="001027FC">
      <w:pPr>
        <w:rPr>
          <w:rFonts w:eastAsia="Calibri"/>
        </w:rPr>
      </w:pPr>
      <w:r w:rsidRPr="005C544E">
        <w:t xml:space="preserve">Where the </w:t>
      </w:r>
      <w:r w:rsidR="006929C8">
        <w:t>R</w:t>
      </w:r>
      <w:r w:rsidRPr="005C544E">
        <w:t xml:space="preserve">eferrer also acts as the </w:t>
      </w:r>
      <w:r w:rsidR="006929C8">
        <w:t>P</w:t>
      </w:r>
      <w:r w:rsidRPr="005C544E">
        <w:t xml:space="preserve">ractitioner and </w:t>
      </w:r>
      <w:r w:rsidR="006929C8">
        <w:t>O</w:t>
      </w:r>
      <w:r w:rsidRPr="005C544E">
        <w:t xml:space="preserve">perator for a dental exposure, </w:t>
      </w:r>
      <w:r w:rsidR="007E7EEE">
        <w:t>they</w:t>
      </w:r>
      <w:r w:rsidRPr="005C544E">
        <w:t xml:space="preserve"> must ensure that the request for the </w:t>
      </w:r>
      <w:r w:rsidR="000C603F">
        <w:t>radiograph</w:t>
      </w:r>
      <w:r w:rsidRPr="005C544E">
        <w:t xml:space="preserve"> is documented within the patient’s </w:t>
      </w:r>
      <w:r w:rsidRPr="006E3CFC">
        <w:rPr>
          <w:i/>
          <w:color w:val="FF0000"/>
        </w:rPr>
        <w:t>dental record</w:t>
      </w:r>
      <w:r w:rsidR="00DC3515" w:rsidRPr="006E3CFC">
        <w:rPr>
          <w:i/>
          <w:color w:val="FF0000"/>
        </w:rPr>
        <w:t>/notes page</w:t>
      </w:r>
      <w:r w:rsidRPr="00DC3515">
        <w:rPr>
          <w:color w:val="FF0000"/>
        </w:rPr>
        <w:t>.</w:t>
      </w:r>
      <w:r w:rsidRPr="005C544E">
        <w:t xml:space="preserve"> Within this </w:t>
      </w:r>
      <w:r w:rsidR="00877244">
        <w:t>record</w:t>
      </w:r>
      <w:r w:rsidRPr="005C544E">
        <w:t xml:space="preserve"> the clinical indications for the </w:t>
      </w:r>
      <w:r w:rsidR="000C603F">
        <w:t>radiograph</w:t>
      </w:r>
      <w:r w:rsidRPr="005C544E">
        <w:t xml:space="preserve"> </w:t>
      </w:r>
      <w:r w:rsidR="00985778" w:rsidRPr="005C544E">
        <w:t xml:space="preserve">should </w:t>
      </w:r>
      <w:r w:rsidRPr="005C544E">
        <w:t xml:space="preserve">be clear, fit with the referral criteria and the </w:t>
      </w:r>
      <w:r w:rsidR="00F8293A">
        <w:t>R</w:t>
      </w:r>
      <w:r w:rsidRPr="005C544E">
        <w:t>eferrer must be identifiable</w:t>
      </w:r>
      <w:r w:rsidRPr="005C544E">
        <w:rPr>
          <w:rFonts w:eastAsia="Calibri"/>
        </w:rPr>
        <w:t xml:space="preserve">. </w:t>
      </w:r>
    </w:p>
    <w:p w14:paraId="6F91CE61" w14:textId="48C25862" w:rsidR="00A4112D" w:rsidRPr="00496438" w:rsidRDefault="00A4112D" w:rsidP="00A4112D">
      <w:pPr>
        <w:spacing w:before="240"/>
        <w:rPr>
          <w:b/>
        </w:rPr>
      </w:pPr>
      <w:r>
        <w:rPr>
          <w:b/>
        </w:rPr>
        <w:t xml:space="preserve">3.2   </w:t>
      </w:r>
      <w:r w:rsidR="00326A25" w:rsidRPr="00496438">
        <w:rPr>
          <w:b/>
        </w:rPr>
        <w:t>Referrin</w:t>
      </w:r>
      <w:r w:rsidR="00326A25">
        <w:rPr>
          <w:b/>
        </w:rPr>
        <w:t>g</w:t>
      </w:r>
      <w:r w:rsidR="00C77E64">
        <w:rPr>
          <w:b/>
        </w:rPr>
        <w:t xml:space="preserve"> to a different </w:t>
      </w:r>
      <w:r w:rsidRPr="00496438">
        <w:rPr>
          <w:b/>
        </w:rPr>
        <w:t>Operator</w:t>
      </w:r>
    </w:p>
    <w:p w14:paraId="4FFE515D" w14:textId="072406B7" w:rsidR="00A4112D" w:rsidRPr="005C544E" w:rsidRDefault="00A03D66" w:rsidP="001027FC">
      <w:r w:rsidRPr="008B09BF">
        <w:t xml:space="preserve">If a different entitled </w:t>
      </w:r>
      <w:r w:rsidR="002E6736">
        <w:t>O</w:t>
      </w:r>
      <w:r w:rsidRPr="008B09BF">
        <w:t xml:space="preserve">perator is to carry out the dental </w:t>
      </w:r>
      <w:r w:rsidR="005F7146">
        <w:t>exposure,</w:t>
      </w:r>
      <w:r w:rsidRPr="008B09BF">
        <w:t xml:space="preserve"> then a </w:t>
      </w:r>
      <w:r w:rsidRPr="00283B54">
        <w:rPr>
          <w:i/>
          <w:color w:val="FF0000"/>
        </w:rPr>
        <w:t xml:space="preserve">request card/referral form/letter/note within </w:t>
      </w:r>
      <w:r w:rsidR="005B6DE9" w:rsidRPr="00283B54">
        <w:rPr>
          <w:i/>
          <w:color w:val="FF0000"/>
        </w:rPr>
        <w:t xml:space="preserve">the </w:t>
      </w:r>
      <w:r w:rsidRPr="00283B54">
        <w:rPr>
          <w:i/>
          <w:color w:val="FF0000"/>
        </w:rPr>
        <w:t>patient</w:t>
      </w:r>
      <w:r w:rsidR="005B6DE9" w:rsidRPr="00283B54">
        <w:rPr>
          <w:i/>
          <w:color w:val="FF0000"/>
        </w:rPr>
        <w:t>’</w:t>
      </w:r>
      <w:r w:rsidRPr="00283B54">
        <w:rPr>
          <w:i/>
          <w:color w:val="FF0000"/>
        </w:rPr>
        <w:t>s dental record</w:t>
      </w:r>
      <w:r w:rsidRPr="008B09BF">
        <w:t xml:space="preserve"> must be </w:t>
      </w:r>
      <w:r w:rsidRPr="008B09BF">
        <w:rPr>
          <w:rFonts w:eastAsia="Calibri"/>
        </w:rPr>
        <w:t xml:space="preserve">completed legibly by the </w:t>
      </w:r>
      <w:r w:rsidR="005B6DE9">
        <w:rPr>
          <w:rFonts w:eastAsia="Calibri"/>
        </w:rPr>
        <w:t>R</w:t>
      </w:r>
      <w:r w:rsidRPr="008B09BF">
        <w:rPr>
          <w:rFonts w:eastAsia="Calibri"/>
        </w:rPr>
        <w:t>eferrer and be available before the exposure can be carried out. Each dental request must be justified and authorised prior to an exposure (see EP3).</w:t>
      </w:r>
    </w:p>
    <w:p w14:paraId="441A8CF7" w14:textId="77777777" w:rsidR="0084002E" w:rsidRPr="00283B54" w:rsidRDefault="0084002E" w:rsidP="00825B71">
      <w:pPr>
        <w:spacing w:after="0"/>
        <w:rPr>
          <w:color w:val="000000" w:themeColor="text1"/>
        </w:rPr>
      </w:pPr>
      <w:r w:rsidRPr="00283B54">
        <w:rPr>
          <w:rFonts w:eastAsia="Calibri"/>
          <w:color w:val="000000" w:themeColor="text1"/>
        </w:rPr>
        <w:t xml:space="preserve">The essential information required on each </w:t>
      </w:r>
      <w:r w:rsidRPr="00283B54">
        <w:rPr>
          <w:i/>
          <w:color w:val="FF0000"/>
        </w:rPr>
        <w:t>request card/referral form/letter</w:t>
      </w:r>
      <w:r w:rsidRPr="00283B54">
        <w:rPr>
          <w:color w:val="000000" w:themeColor="text1"/>
        </w:rPr>
        <w:t xml:space="preserve"> is listed below.</w:t>
      </w:r>
    </w:p>
    <w:p w14:paraId="499EB4C6" w14:textId="4865A246" w:rsidR="0084002E" w:rsidRPr="00283B54" w:rsidRDefault="0084002E" w:rsidP="00825B71">
      <w:pPr>
        <w:pStyle w:val="bulletpoint"/>
        <w:spacing w:before="0"/>
      </w:pPr>
      <w:r w:rsidRPr="00283B54">
        <w:t>Patient</w:t>
      </w:r>
      <w:r w:rsidR="009A753D" w:rsidRPr="00283B54">
        <w:t>’</w:t>
      </w:r>
      <w:r w:rsidRPr="00283B54">
        <w:t>s full name, date of birth and address</w:t>
      </w:r>
    </w:p>
    <w:p w14:paraId="6889EFFC" w14:textId="55F25645" w:rsidR="0084002E" w:rsidRPr="00283B54" w:rsidRDefault="0084002E" w:rsidP="00952D51">
      <w:pPr>
        <w:pStyle w:val="bulletpoint"/>
      </w:pPr>
      <w:r w:rsidRPr="00283B54">
        <w:t xml:space="preserve">Dental </w:t>
      </w:r>
      <w:r w:rsidR="000766E2" w:rsidRPr="00283B54">
        <w:t xml:space="preserve">exposure </w:t>
      </w:r>
      <w:r w:rsidRPr="00283B54">
        <w:t>requested</w:t>
      </w:r>
    </w:p>
    <w:p w14:paraId="0EC89182" w14:textId="6241BE92" w:rsidR="0084002E" w:rsidRPr="00283B54" w:rsidRDefault="0084002E" w:rsidP="00952D51">
      <w:pPr>
        <w:pStyle w:val="bulletpoint"/>
      </w:pPr>
      <w:proofErr w:type="gramStart"/>
      <w:r w:rsidRPr="00283B54">
        <w:t>Sufficient</w:t>
      </w:r>
      <w:proofErr w:type="gramEnd"/>
      <w:r w:rsidRPr="00283B54">
        <w:t xml:space="preserve"> clinical information relevant to the dental exposure requested</w:t>
      </w:r>
      <w:r w:rsidR="00E63D53" w:rsidRPr="00283B54">
        <w:t>, such</w:t>
      </w:r>
      <w:r w:rsidR="00896694" w:rsidRPr="00283B54">
        <w:t xml:space="preserve"> </w:t>
      </w:r>
      <w:r w:rsidR="00E63D53" w:rsidRPr="00283B54">
        <w:t>as</w:t>
      </w:r>
      <w:r w:rsidR="00896694" w:rsidRPr="00283B54">
        <w:t xml:space="preserve"> previous diagnostic information or</w:t>
      </w:r>
      <w:r w:rsidR="003A1CE2" w:rsidRPr="00283B54">
        <w:t xml:space="preserve"> dental records</w:t>
      </w:r>
      <w:r w:rsidR="00E63D53" w:rsidRPr="00283B54">
        <w:t xml:space="preserve"> </w:t>
      </w:r>
    </w:p>
    <w:p w14:paraId="3F82DE7A" w14:textId="77777777" w:rsidR="0084002E" w:rsidRPr="00283B54" w:rsidRDefault="0084002E" w:rsidP="00952D51">
      <w:pPr>
        <w:pStyle w:val="bulletpoint"/>
      </w:pPr>
      <w:r w:rsidRPr="00283B54">
        <w:t xml:space="preserve">Signature of Referrer </w:t>
      </w:r>
    </w:p>
    <w:p w14:paraId="1A9DB548" w14:textId="77777777" w:rsidR="0084002E" w:rsidRPr="00283B54" w:rsidRDefault="0084002E" w:rsidP="00952D51">
      <w:pPr>
        <w:pStyle w:val="bulletpoint"/>
      </w:pPr>
      <w:r w:rsidRPr="00283B54">
        <w:t>Name of Referrer (Printed)</w:t>
      </w:r>
    </w:p>
    <w:p w14:paraId="0E01CEE8" w14:textId="02F23AAC" w:rsidR="00C315D7" w:rsidRPr="00283B54" w:rsidRDefault="0084002E" w:rsidP="00952D51">
      <w:pPr>
        <w:pStyle w:val="bulletpoint"/>
      </w:pPr>
      <w:r w:rsidRPr="00283B54">
        <w:t>Date of referral</w:t>
      </w:r>
    </w:p>
    <w:p w14:paraId="40B62BB9" w14:textId="4AADCEDB" w:rsidR="00825B71" w:rsidRPr="00283B54" w:rsidRDefault="0084002E" w:rsidP="00825B71">
      <w:pPr>
        <w:pStyle w:val="bulletpoint"/>
      </w:pPr>
      <w:r w:rsidRPr="00283B54">
        <w:t>Patient contact telephone number (if relevant and available)</w:t>
      </w:r>
    </w:p>
    <w:p w14:paraId="0E142380" w14:textId="4542E54F" w:rsidR="00C7316B" w:rsidRPr="00496438" w:rsidRDefault="00C7316B" w:rsidP="00C7316B">
      <w:pPr>
        <w:spacing w:before="240"/>
        <w:rPr>
          <w:b/>
        </w:rPr>
      </w:pPr>
      <w:r>
        <w:rPr>
          <w:b/>
        </w:rPr>
        <w:t>3.3    Incomplete Referrals</w:t>
      </w:r>
    </w:p>
    <w:p w14:paraId="4EDB9006" w14:textId="53D834C4" w:rsidR="003B3876" w:rsidRDefault="002448EE" w:rsidP="003B3876">
      <w:pPr>
        <w:rPr>
          <w:rFonts w:eastAsia="Calibri"/>
        </w:rPr>
      </w:pPr>
      <w:r w:rsidRPr="008B09BF">
        <w:rPr>
          <w:rFonts w:eastAsia="Calibri"/>
        </w:rPr>
        <w:t xml:space="preserve">Any referral to another </w:t>
      </w:r>
      <w:r>
        <w:rPr>
          <w:rFonts w:eastAsia="Calibri"/>
        </w:rPr>
        <w:t>P</w:t>
      </w:r>
      <w:r w:rsidRPr="008B09BF">
        <w:rPr>
          <w:rFonts w:eastAsia="Calibri"/>
        </w:rPr>
        <w:t xml:space="preserve">ractitioner or </w:t>
      </w:r>
      <w:r>
        <w:rPr>
          <w:rFonts w:eastAsia="Calibri"/>
        </w:rPr>
        <w:t>O</w:t>
      </w:r>
      <w:r w:rsidRPr="008B09BF">
        <w:rPr>
          <w:rFonts w:eastAsia="Calibri"/>
        </w:rPr>
        <w:t xml:space="preserve">perator found to be incomplete </w:t>
      </w:r>
      <w:r w:rsidR="00713DFF">
        <w:rPr>
          <w:rFonts w:eastAsia="Calibri"/>
        </w:rPr>
        <w:t>will</w:t>
      </w:r>
      <w:r w:rsidRPr="008B09BF">
        <w:rPr>
          <w:rFonts w:eastAsia="Calibri"/>
        </w:rPr>
        <w:t xml:space="preserve"> be returned to the </w:t>
      </w:r>
      <w:r>
        <w:rPr>
          <w:rFonts w:eastAsia="Calibri"/>
        </w:rPr>
        <w:t>R</w:t>
      </w:r>
      <w:r w:rsidRPr="008B09BF">
        <w:rPr>
          <w:rFonts w:eastAsia="Calibri"/>
        </w:rPr>
        <w:t>eferrer and the ex</w:t>
      </w:r>
      <w:r w:rsidR="00713DFF">
        <w:rPr>
          <w:rFonts w:eastAsia="Calibri"/>
        </w:rPr>
        <w:t>posure</w:t>
      </w:r>
      <w:r w:rsidRPr="008B09BF">
        <w:rPr>
          <w:rFonts w:eastAsia="Calibri"/>
        </w:rPr>
        <w:t xml:space="preserve"> </w:t>
      </w:r>
      <w:r w:rsidR="00713DFF">
        <w:rPr>
          <w:rFonts w:eastAsia="Calibri"/>
        </w:rPr>
        <w:t>wi</w:t>
      </w:r>
      <w:r w:rsidRPr="008B09BF">
        <w:rPr>
          <w:rFonts w:eastAsia="Calibri"/>
        </w:rPr>
        <w:t>ll not be undertaken until all essential information has been entered.</w:t>
      </w:r>
    </w:p>
    <w:p w14:paraId="286D32B3" w14:textId="77777777" w:rsidR="0051549D" w:rsidRPr="003B3876" w:rsidRDefault="0051549D" w:rsidP="005426C7"/>
    <w:p w14:paraId="41F9362F" w14:textId="57F7347A" w:rsidR="00DE1A83" w:rsidRPr="00D6073D" w:rsidRDefault="00DE1A83" w:rsidP="00990790">
      <w:pPr>
        <w:pStyle w:val="Heading2"/>
        <w:ind w:hanging="357"/>
      </w:pPr>
      <w:r w:rsidRPr="00D6073D">
        <w:t>Referral Criteria</w:t>
      </w:r>
    </w:p>
    <w:p w14:paraId="10A0828B" w14:textId="7B1B7EE3" w:rsidR="00DE1A83" w:rsidRPr="00914569" w:rsidRDefault="00DE1A83" w:rsidP="001027FC">
      <w:pPr>
        <w:rPr>
          <w:rFonts w:eastAsia="Calibri"/>
          <w:color w:val="FF0000"/>
        </w:rPr>
      </w:pPr>
      <w:r w:rsidRPr="005C544E">
        <w:rPr>
          <w:rFonts w:cs="Arial"/>
        </w:rPr>
        <w:t xml:space="preserve">The referral criteria used at this </w:t>
      </w:r>
      <w:r w:rsidR="00D523CD">
        <w:rPr>
          <w:rFonts w:cs="Arial"/>
        </w:rPr>
        <w:t>p</w:t>
      </w:r>
      <w:r w:rsidRPr="005C544E">
        <w:rPr>
          <w:rFonts w:cs="Arial"/>
        </w:rPr>
        <w:t xml:space="preserve">ractice </w:t>
      </w:r>
      <w:r w:rsidR="00105F6A">
        <w:rPr>
          <w:rFonts w:cs="Arial"/>
        </w:rPr>
        <w:t>are</w:t>
      </w:r>
      <w:r w:rsidR="00CF2E06" w:rsidRPr="005C544E">
        <w:rPr>
          <w:rFonts w:cs="Arial"/>
        </w:rPr>
        <w:t xml:space="preserve"> </w:t>
      </w:r>
      <w:r w:rsidR="00914569" w:rsidRPr="00D2797D">
        <w:rPr>
          <w:rFonts w:cs="Arial"/>
          <w:i/>
          <w:color w:val="FF0000"/>
        </w:rPr>
        <w:t>t</w:t>
      </w:r>
      <w:r w:rsidR="00C759FE" w:rsidRPr="00D2797D">
        <w:rPr>
          <w:rFonts w:cs="Arial"/>
          <w:i/>
          <w:color w:val="FF0000"/>
        </w:rPr>
        <w:t>he</w:t>
      </w:r>
      <w:r w:rsidR="00C759FE" w:rsidRPr="00D2797D">
        <w:rPr>
          <w:rFonts w:eastAsia="Calibri"/>
          <w:i/>
          <w:color w:val="FF0000"/>
        </w:rPr>
        <w:t xml:space="preserve"> Faculty</w:t>
      </w:r>
      <w:r w:rsidRPr="00D2797D">
        <w:rPr>
          <w:rFonts w:eastAsia="Calibri"/>
          <w:i/>
          <w:color w:val="FF0000"/>
        </w:rPr>
        <w:t xml:space="preserve"> of General Dental Practitioners </w:t>
      </w:r>
      <w:r w:rsidR="00244D63" w:rsidRPr="00D2797D">
        <w:rPr>
          <w:rFonts w:eastAsia="Calibri"/>
          <w:i/>
          <w:color w:val="FF0000"/>
        </w:rPr>
        <w:t>‘</w:t>
      </w:r>
      <w:r w:rsidRPr="00D2797D">
        <w:rPr>
          <w:rFonts w:eastAsia="Calibri"/>
          <w:i/>
          <w:color w:val="FF0000"/>
        </w:rPr>
        <w:t>Selection Criteria for Dental Radiography</w:t>
      </w:r>
      <w:r w:rsidR="00244D63" w:rsidRPr="00D2797D">
        <w:rPr>
          <w:rFonts w:eastAsia="Calibri"/>
          <w:i/>
          <w:color w:val="FF0000"/>
        </w:rPr>
        <w:t>’</w:t>
      </w:r>
      <w:r w:rsidR="00550A24" w:rsidRPr="00D2797D">
        <w:rPr>
          <w:rFonts w:eastAsia="Calibri"/>
          <w:i/>
          <w:color w:val="FF0000"/>
        </w:rPr>
        <w:t>/</w:t>
      </w:r>
      <w:r w:rsidR="00A603EB" w:rsidRPr="00D2797D">
        <w:rPr>
          <w:rFonts w:eastAsia="Calibri"/>
          <w:i/>
          <w:color w:val="FF0000"/>
        </w:rPr>
        <w:t xml:space="preserve">British Orthodontic Society’s </w:t>
      </w:r>
      <w:r w:rsidR="00244D63" w:rsidRPr="00D2797D">
        <w:rPr>
          <w:rFonts w:eastAsia="Calibri"/>
          <w:i/>
          <w:color w:val="FF0000"/>
        </w:rPr>
        <w:t>‘</w:t>
      </w:r>
      <w:r w:rsidR="00A603EB" w:rsidRPr="00D2797D">
        <w:rPr>
          <w:rFonts w:eastAsia="Calibri"/>
          <w:i/>
          <w:color w:val="FF0000"/>
        </w:rPr>
        <w:t>Guidelines</w:t>
      </w:r>
      <w:r w:rsidR="0077510E" w:rsidRPr="00D2797D">
        <w:rPr>
          <w:rFonts w:eastAsia="Calibri"/>
          <w:i/>
          <w:color w:val="FF0000"/>
        </w:rPr>
        <w:t xml:space="preserve"> for the use of Radiographs in Clinical Orthodontics</w:t>
      </w:r>
      <w:r w:rsidR="00244D63" w:rsidRPr="00D2797D">
        <w:rPr>
          <w:rFonts w:eastAsia="Calibri"/>
          <w:i/>
          <w:color w:val="FF0000"/>
        </w:rPr>
        <w:t>’</w:t>
      </w:r>
      <w:r w:rsidR="00A603EB" w:rsidRPr="00D2797D">
        <w:rPr>
          <w:rFonts w:eastAsia="Calibri"/>
          <w:i/>
          <w:color w:val="FF0000"/>
        </w:rPr>
        <w:t>/</w:t>
      </w:r>
      <w:r w:rsidR="00550A24" w:rsidRPr="00D2797D">
        <w:rPr>
          <w:rFonts w:eastAsia="Calibri"/>
          <w:i/>
          <w:color w:val="FF0000"/>
        </w:rPr>
        <w:t>local referral criteria</w:t>
      </w:r>
      <w:r w:rsidRPr="00914569">
        <w:rPr>
          <w:rFonts w:eastAsia="Calibri"/>
          <w:color w:val="FF0000"/>
        </w:rPr>
        <w:t xml:space="preserve"> </w:t>
      </w:r>
      <w:r w:rsidRPr="005C544E">
        <w:rPr>
          <w:rFonts w:eastAsia="Calibri"/>
        </w:rPr>
        <w:t xml:space="preserve">and copies of this document are made available to the </w:t>
      </w:r>
      <w:r w:rsidR="00914569">
        <w:rPr>
          <w:rFonts w:eastAsia="Calibri"/>
        </w:rPr>
        <w:t>R</w:t>
      </w:r>
      <w:r w:rsidRPr="005C544E">
        <w:rPr>
          <w:rFonts w:eastAsia="Calibri"/>
        </w:rPr>
        <w:t xml:space="preserve">eferrers </w:t>
      </w:r>
      <w:r w:rsidRPr="00D2797D">
        <w:rPr>
          <w:rFonts w:eastAsia="Calibri"/>
          <w:i/>
          <w:color w:val="FF0000"/>
        </w:rPr>
        <w:t xml:space="preserve">in </w:t>
      </w:r>
      <w:r w:rsidR="005525E9" w:rsidRPr="00D2797D">
        <w:rPr>
          <w:rFonts w:eastAsia="Calibri"/>
          <w:i/>
          <w:color w:val="FF0000"/>
        </w:rPr>
        <w:t>each room/</w:t>
      </w:r>
      <w:r w:rsidRPr="00D2797D">
        <w:rPr>
          <w:rFonts w:eastAsia="Calibri"/>
          <w:i/>
          <w:color w:val="FF0000"/>
        </w:rPr>
        <w:t>on the intranet/</w:t>
      </w:r>
      <w:r w:rsidR="00F04F47" w:rsidRPr="00D2797D">
        <w:rPr>
          <w:rFonts w:eastAsia="Calibri"/>
          <w:i/>
          <w:color w:val="FF0000"/>
        </w:rPr>
        <w:t xml:space="preserve">by </w:t>
      </w:r>
      <w:r w:rsidRPr="00D2797D">
        <w:rPr>
          <w:rFonts w:eastAsia="Calibri"/>
          <w:i/>
          <w:color w:val="FF0000"/>
        </w:rPr>
        <w:t>personal copy</w:t>
      </w:r>
      <w:r w:rsidRPr="00914569">
        <w:rPr>
          <w:rFonts w:eastAsia="Calibri"/>
          <w:color w:val="FF0000"/>
        </w:rPr>
        <w:t>.</w:t>
      </w:r>
    </w:p>
    <w:p w14:paraId="78BCBD53" w14:textId="77777777" w:rsidR="00375BBC" w:rsidRPr="005525E9" w:rsidRDefault="007B74F2" w:rsidP="001027FC">
      <w:pPr>
        <w:rPr>
          <w:rFonts w:eastAsia="Calibri"/>
        </w:rPr>
      </w:pPr>
      <w:r>
        <w:rPr>
          <w:rFonts w:eastAsia="Calibri"/>
        </w:rPr>
        <w:br w:type="page"/>
      </w:r>
    </w:p>
    <w:tbl>
      <w:tblPr>
        <w:tblpPr w:leftFromText="180" w:rightFromText="180" w:vertAnchor="text" w:horzAnchor="margin" w:tblpY="28"/>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254F42" w:rsidRPr="00D6073D" w14:paraId="1D2890FA" w14:textId="77777777" w:rsidTr="00511E8F">
        <w:tc>
          <w:tcPr>
            <w:tcW w:w="817" w:type="dxa"/>
            <w:vAlign w:val="center"/>
          </w:tcPr>
          <w:p w14:paraId="7BB80725" w14:textId="77777777" w:rsidR="00254F42" w:rsidRPr="00322414" w:rsidRDefault="00254F42" w:rsidP="00511E8F">
            <w:pPr>
              <w:pStyle w:val="Header"/>
              <w:spacing w:before="240" w:after="240"/>
              <w:rPr>
                <w:sz w:val="24"/>
                <w:szCs w:val="24"/>
              </w:rPr>
            </w:pPr>
            <w:r w:rsidRPr="00322414">
              <w:rPr>
                <w:sz w:val="24"/>
                <w:szCs w:val="24"/>
              </w:rPr>
              <w:lastRenderedPageBreak/>
              <w:t>EP 3</w:t>
            </w:r>
          </w:p>
        </w:tc>
        <w:tc>
          <w:tcPr>
            <w:tcW w:w="4961" w:type="dxa"/>
            <w:vAlign w:val="center"/>
          </w:tcPr>
          <w:p w14:paraId="5DF70928" w14:textId="77777777" w:rsidR="00254F42" w:rsidRPr="00322414" w:rsidRDefault="00254F42" w:rsidP="00511E8F">
            <w:pPr>
              <w:spacing w:before="240" w:after="240"/>
              <w:jc w:val="center"/>
              <w:rPr>
                <w:b/>
                <w:sz w:val="24"/>
                <w:szCs w:val="24"/>
              </w:rPr>
            </w:pPr>
            <w:r w:rsidRPr="00322414">
              <w:rPr>
                <w:b/>
                <w:sz w:val="24"/>
                <w:szCs w:val="24"/>
              </w:rPr>
              <w:t>Justification and Authorisation</w:t>
            </w:r>
          </w:p>
        </w:tc>
        <w:tc>
          <w:tcPr>
            <w:tcW w:w="3686" w:type="dxa"/>
            <w:vAlign w:val="center"/>
          </w:tcPr>
          <w:p w14:paraId="692720F7" w14:textId="6CBFD5C5" w:rsidR="00254F42" w:rsidRPr="00322414" w:rsidRDefault="00523AB6" w:rsidP="00511E8F">
            <w:pPr>
              <w:pStyle w:val="Heade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43284532" w14:textId="77777777" w:rsidR="00511E8F" w:rsidRDefault="00511E8F" w:rsidP="00511E8F">
      <w:pPr>
        <w:spacing w:after="0"/>
        <w:rPr>
          <w:lang w:eastAsia="en-US"/>
        </w:rPr>
      </w:pPr>
    </w:p>
    <w:p w14:paraId="379CE3F8" w14:textId="2EDF2F59" w:rsidR="00CB345C" w:rsidRPr="00D6073D" w:rsidRDefault="00CB345C" w:rsidP="00990790">
      <w:pPr>
        <w:pStyle w:val="Heading2"/>
        <w:numPr>
          <w:ilvl w:val="0"/>
          <w:numId w:val="67"/>
        </w:numPr>
        <w:ind w:hanging="357"/>
        <w:rPr>
          <w:lang w:eastAsia="en-US"/>
        </w:rPr>
      </w:pPr>
      <w:r w:rsidRPr="008E18D5">
        <w:t>Objectives</w:t>
      </w:r>
    </w:p>
    <w:p w14:paraId="42C11DF0" w14:textId="077074AD" w:rsidR="00CB345C" w:rsidRPr="00D6073D" w:rsidRDefault="00CB345C" w:rsidP="00BB3D3A">
      <w:pPr>
        <w:pStyle w:val="bulletpoint"/>
      </w:pPr>
      <w:r w:rsidRPr="001027FC">
        <w:t xml:space="preserve">To ensure that every dental exposure </w:t>
      </w:r>
      <w:r w:rsidR="00ED424C" w:rsidRPr="001027FC">
        <w:t>is</w:t>
      </w:r>
      <w:r w:rsidRPr="001027FC">
        <w:t xml:space="preserve"> justified and authorised</w:t>
      </w:r>
    </w:p>
    <w:p w14:paraId="58DE7B77" w14:textId="59EB5A82" w:rsidR="00CB345C" w:rsidRPr="00D6073D" w:rsidRDefault="00CB345C" w:rsidP="00990790">
      <w:pPr>
        <w:pStyle w:val="Heading2"/>
        <w:ind w:hanging="357"/>
      </w:pPr>
      <w:r w:rsidRPr="006F3EC8">
        <w:t>Responsibilities</w:t>
      </w:r>
    </w:p>
    <w:p w14:paraId="6A336AE1" w14:textId="3890AC3A" w:rsidR="00CB345C" w:rsidRPr="005C544E" w:rsidRDefault="00CB345C" w:rsidP="001027FC">
      <w:pPr>
        <w:rPr>
          <w:rFonts w:eastAsia="Calibri"/>
        </w:rPr>
      </w:pPr>
      <w:r w:rsidRPr="005C544E">
        <w:rPr>
          <w:rFonts w:eastAsia="Calibri"/>
        </w:rPr>
        <w:t xml:space="preserve">It is the responsibility of </w:t>
      </w:r>
      <w:r w:rsidR="00437AFF" w:rsidRPr="005C544E">
        <w:rPr>
          <w:rFonts w:eastAsia="Calibri"/>
        </w:rPr>
        <w:t>an</w:t>
      </w:r>
      <w:r w:rsidRPr="005C544E">
        <w:rPr>
          <w:rFonts w:eastAsia="Calibri"/>
        </w:rPr>
        <w:t xml:space="preserve"> entitled </w:t>
      </w:r>
      <w:r w:rsidR="00D35BAA">
        <w:rPr>
          <w:rFonts w:eastAsia="Calibri"/>
        </w:rPr>
        <w:t>P</w:t>
      </w:r>
      <w:r w:rsidR="009F2031">
        <w:rPr>
          <w:rFonts w:eastAsia="Calibri"/>
        </w:rPr>
        <w:t>ractitioner</w:t>
      </w:r>
      <w:r w:rsidR="009F2031" w:rsidRPr="005C544E">
        <w:rPr>
          <w:rFonts w:eastAsia="Calibri"/>
        </w:rPr>
        <w:t xml:space="preserve"> </w:t>
      </w:r>
      <w:r w:rsidRPr="005C544E">
        <w:rPr>
          <w:rFonts w:eastAsia="Calibri"/>
        </w:rPr>
        <w:t>to justify each individual dental exposure</w:t>
      </w:r>
      <w:r w:rsidR="009F2031">
        <w:rPr>
          <w:rFonts w:eastAsia="Calibri"/>
        </w:rPr>
        <w:t>,</w:t>
      </w:r>
      <w:r w:rsidRPr="005C544E">
        <w:rPr>
          <w:rFonts w:eastAsia="Calibri"/>
        </w:rPr>
        <w:t xml:space="preserve"> taking the following into account</w:t>
      </w:r>
      <w:r w:rsidR="006F3EC8">
        <w:rPr>
          <w:rFonts w:eastAsia="Calibri"/>
        </w:rPr>
        <w:t>:</w:t>
      </w:r>
    </w:p>
    <w:p w14:paraId="51983418" w14:textId="77777777" w:rsidR="00CB345C" w:rsidRPr="005C544E" w:rsidRDefault="00CB345C" w:rsidP="00BB3D3A">
      <w:pPr>
        <w:pStyle w:val="bulletpoint"/>
      </w:pPr>
      <w:r w:rsidRPr="005C544E">
        <w:t>the specific objectives of the exposure and the characteristics of the individual involved</w:t>
      </w:r>
    </w:p>
    <w:p w14:paraId="57136E4F" w14:textId="77777777" w:rsidR="00CB345C" w:rsidRPr="005C544E" w:rsidRDefault="00CB345C" w:rsidP="00BB3D3A">
      <w:pPr>
        <w:pStyle w:val="bulletpoint"/>
      </w:pPr>
      <w:r w:rsidRPr="005C544E">
        <w:t>the total potential diagnostic benefits, including the direct health benefits to the individual and the benefits to society, of the exposure</w:t>
      </w:r>
    </w:p>
    <w:p w14:paraId="1F7BB4A1" w14:textId="77777777" w:rsidR="00CB345C" w:rsidRPr="005C544E" w:rsidRDefault="00CB345C" w:rsidP="00BB3D3A">
      <w:pPr>
        <w:pStyle w:val="bulletpoint"/>
      </w:pPr>
      <w:r w:rsidRPr="005C544E">
        <w:t>the individual detriment that the exposure may cause</w:t>
      </w:r>
    </w:p>
    <w:p w14:paraId="4689F4AC" w14:textId="6415EA41" w:rsidR="00CB345C" w:rsidRPr="006F3EC8" w:rsidRDefault="00CB345C" w:rsidP="00BB3D3A">
      <w:pPr>
        <w:pStyle w:val="bulletpoint"/>
      </w:pPr>
      <w:r w:rsidRPr="005C544E">
        <w:t>the efficacy, benefits and risk of available alternative techniques having the same objective but involving no or less exposure to ionising radiation</w:t>
      </w:r>
    </w:p>
    <w:p w14:paraId="1592131F" w14:textId="481EA479" w:rsidR="00650412" w:rsidRPr="009F0597" w:rsidRDefault="009F0597" w:rsidP="001027FC">
      <w:r w:rsidRPr="006A5B57">
        <w:rPr>
          <w:rFonts w:eastAsia="Calibri"/>
        </w:rPr>
        <w:t>Operators cannot undertake justification</w:t>
      </w:r>
      <w:r w:rsidR="00810339">
        <w:rPr>
          <w:rFonts w:eastAsia="Calibri"/>
        </w:rPr>
        <w:t xml:space="preserve"> (unless they are also an entitled Practitioner)</w:t>
      </w:r>
      <w:r w:rsidRPr="006A5B57">
        <w:rPr>
          <w:rFonts w:eastAsia="Calibri"/>
        </w:rPr>
        <w:t xml:space="preserve">. </w:t>
      </w:r>
      <w:r w:rsidR="00810339">
        <w:rPr>
          <w:rFonts w:eastAsia="Calibri"/>
        </w:rPr>
        <w:t>I</w:t>
      </w:r>
      <w:r w:rsidRPr="006A5B57">
        <w:rPr>
          <w:rFonts w:eastAsia="Calibri"/>
        </w:rPr>
        <w:t xml:space="preserve">n the absence of an entitled </w:t>
      </w:r>
      <w:r w:rsidR="00810339">
        <w:rPr>
          <w:rFonts w:eastAsia="Calibri"/>
        </w:rPr>
        <w:t>P</w:t>
      </w:r>
      <w:r w:rsidRPr="006A5B57">
        <w:rPr>
          <w:rFonts w:eastAsia="Calibri"/>
        </w:rPr>
        <w:t xml:space="preserve">ractitioner, authorisation may </w:t>
      </w:r>
      <w:r w:rsidR="002A1EA9">
        <w:rPr>
          <w:rFonts w:eastAsia="Calibri"/>
        </w:rPr>
        <w:t xml:space="preserve">only </w:t>
      </w:r>
      <w:r w:rsidRPr="006A5B57">
        <w:rPr>
          <w:rFonts w:eastAsia="Calibri"/>
        </w:rPr>
        <w:t>be undertaken by a</w:t>
      </w:r>
      <w:r w:rsidR="002A1EA9">
        <w:rPr>
          <w:rFonts w:eastAsia="Calibri"/>
        </w:rPr>
        <w:t>n</w:t>
      </w:r>
      <w:r w:rsidRPr="006A5B57">
        <w:rPr>
          <w:rFonts w:eastAsia="Calibri"/>
        </w:rPr>
        <w:t xml:space="preserve"> </w:t>
      </w:r>
      <w:r w:rsidR="002A1EA9">
        <w:rPr>
          <w:rFonts w:eastAsia="Calibri"/>
        </w:rPr>
        <w:t>appropriately</w:t>
      </w:r>
      <w:r w:rsidR="002A1EA9" w:rsidRPr="006A5B57">
        <w:rPr>
          <w:rFonts w:eastAsia="Calibri"/>
        </w:rPr>
        <w:t xml:space="preserve"> </w:t>
      </w:r>
      <w:r w:rsidRPr="006A5B57">
        <w:rPr>
          <w:rFonts w:eastAsia="Calibri"/>
        </w:rPr>
        <w:t xml:space="preserve">entitled </w:t>
      </w:r>
      <w:r w:rsidR="002165A7">
        <w:rPr>
          <w:rFonts w:eastAsia="Calibri"/>
        </w:rPr>
        <w:t>O</w:t>
      </w:r>
      <w:r w:rsidRPr="006A5B57">
        <w:rPr>
          <w:rFonts w:eastAsia="Calibri"/>
        </w:rPr>
        <w:t xml:space="preserve">perator, in accordance with written guidelines provided by a </w:t>
      </w:r>
      <w:r w:rsidR="002165A7">
        <w:rPr>
          <w:rFonts w:eastAsia="Calibri"/>
        </w:rPr>
        <w:t>P</w:t>
      </w:r>
      <w:r w:rsidRPr="006A5B57">
        <w:rPr>
          <w:rFonts w:eastAsia="Calibri"/>
        </w:rPr>
        <w:t xml:space="preserve">ractitioner. The responsibility for justification remains with the </w:t>
      </w:r>
      <w:r w:rsidR="002165A7">
        <w:rPr>
          <w:rFonts w:eastAsia="Calibri"/>
        </w:rPr>
        <w:t>P</w:t>
      </w:r>
      <w:r w:rsidRPr="006A5B57">
        <w:rPr>
          <w:rFonts w:eastAsia="Calibri"/>
        </w:rPr>
        <w:t xml:space="preserve">ractitioner who has provided the </w:t>
      </w:r>
      <w:r w:rsidR="009B190A">
        <w:rPr>
          <w:rFonts w:eastAsia="Calibri"/>
        </w:rPr>
        <w:t xml:space="preserve">written </w:t>
      </w:r>
      <w:r w:rsidRPr="006A5B57">
        <w:rPr>
          <w:rFonts w:eastAsia="Calibri"/>
        </w:rPr>
        <w:t xml:space="preserve">guidelines, but the </w:t>
      </w:r>
      <w:r w:rsidR="002165A7">
        <w:rPr>
          <w:rFonts w:eastAsia="Calibri"/>
        </w:rPr>
        <w:t>O</w:t>
      </w:r>
      <w:r w:rsidRPr="006A5B57">
        <w:rPr>
          <w:rFonts w:eastAsia="Calibri"/>
        </w:rPr>
        <w:t>perator is responsible for the proper interpretation of these guidelines</w:t>
      </w:r>
      <w:r w:rsidR="00544918">
        <w:rPr>
          <w:rFonts w:eastAsia="Calibri"/>
        </w:rPr>
        <w:t xml:space="preserve"> within the scope of their practice</w:t>
      </w:r>
      <w:r w:rsidRPr="006A5B57">
        <w:rPr>
          <w:rFonts w:eastAsia="Calibri"/>
        </w:rPr>
        <w:t>.</w:t>
      </w:r>
    </w:p>
    <w:p w14:paraId="78A6F4BB" w14:textId="0FC8A7CF" w:rsidR="00CB345C" w:rsidRDefault="00CB345C" w:rsidP="001027FC">
      <w:pPr>
        <w:rPr>
          <w:rFonts w:eastAsia="Calibri"/>
        </w:rPr>
      </w:pPr>
      <w:r w:rsidRPr="005C544E">
        <w:rPr>
          <w:rFonts w:eastAsia="Calibri"/>
        </w:rPr>
        <w:t xml:space="preserve">If the </w:t>
      </w:r>
      <w:r w:rsidR="00D35BAA">
        <w:rPr>
          <w:rFonts w:eastAsia="Calibri"/>
        </w:rPr>
        <w:t>P</w:t>
      </w:r>
      <w:r w:rsidRPr="005C544E">
        <w:rPr>
          <w:rFonts w:eastAsia="Calibri"/>
        </w:rPr>
        <w:t>ractitioner</w:t>
      </w:r>
      <w:r w:rsidR="00887527">
        <w:rPr>
          <w:rFonts w:eastAsia="Calibri"/>
        </w:rPr>
        <w:t>/Operator</w:t>
      </w:r>
      <w:r w:rsidRPr="005C544E">
        <w:rPr>
          <w:rFonts w:eastAsia="Calibri"/>
        </w:rPr>
        <w:t xml:space="preserve"> is aware, at the time of authorisation, that a recorded clinical evaluation </w:t>
      </w:r>
      <w:r w:rsidR="009613C7">
        <w:rPr>
          <w:rFonts w:eastAsia="Calibri"/>
        </w:rPr>
        <w:t>wi</w:t>
      </w:r>
      <w:r w:rsidRPr="005C544E">
        <w:rPr>
          <w:rFonts w:eastAsia="Calibri"/>
        </w:rPr>
        <w:t xml:space="preserve">ll not result from the exposure, then </w:t>
      </w:r>
      <w:r w:rsidR="00780108" w:rsidRPr="005C544E">
        <w:rPr>
          <w:rFonts w:eastAsia="Calibri"/>
        </w:rPr>
        <w:t>the</w:t>
      </w:r>
      <w:r w:rsidRPr="005C544E">
        <w:rPr>
          <w:rFonts w:eastAsia="Calibri"/>
        </w:rPr>
        <w:t xml:space="preserve"> exposure must not be authorised and cannot take place.</w:t>
      </w:r>
    </w:p>
    <w:p w14:paraId="38079D2D" w14:textId="14989A22" w:rsidR="00CB345C" w:rsidRPr="006F3EC8" w:rsidRDefault="00CB345C" w:rsidP="00BB3D3A">
      <w:pPr>
        <w:pStyle w:val="Heading2"/>
        <w:ind w:hanging="357"/>
      </w:pPr>
      <w:r w:rsidRPr="006F3EC8">
        <w:t xml:space="preserve">The Process for </w:t>
      </w:r>
      <w:r w:rsidRPr="00A45B49">
        <w:t>Justification and</w:t>
      </w:r>
      <w:r w:rsidRPr="006F3EC8">
        <w:t xml:space="preserve"> Authorisation</w:t>
      </w:r>
    </w:p>
    <w:p w14:paraId="28BCA653" w14:textId="0CC6A18B" w:rsidR="00306C71" w:rsidRPr="00496438" w:rsidRDefault="00306C71" w:rsidP="00306C71">
      <w:pPr>
        <w:spacing w:before="240"/>
        <w:rPr>
          <w:b/>
        </w:rPr>
      </w:pPr>
      <w:r>
        <w:rPr>
          <w:b/>
        </w:rPr>
        <w:t xml:space="preserve">3.1   </w:t>
      </w:r>
      <w:r w:rsidRPr="00496438">
        <w:rPr>
          <w:b/>
        </w:rPr>
        <w:t>When the Referrer is also the Practitioner and Operator</w:t>
      </w:r>
    </w:p>
    <w:p w14:paraId="6C1286FC" w14:textId="2A6F6FAC" w:rsidR="001F59FD" w:rsidRDefault="00AC489A" w:rsidP="001027FC">
      <w:r>
        <w:t>Whe</w:t>
      </w:r>
      <w:r w:rsidR="00E665AA">
        <w:t>n</w:t>
      </w:r>
      <w:r w:rsidR="009F2031" w:rsidRPr="005C544E">
        <w:t xml:space="preserve"> </w:t>
      </w:r>
      <w:r w:rsidR="003E030C" w:rsidRPr="005C544E">
        <w:t xml:space="preserve">the </w:t>
      </w:r>
      <w:r w:rsidR="00706B69">
        <w:t>dent</w:t>
      </w:r>
      <w:r>
        <w:t>al professional</w:t>
      </w:r>
      <w:r w:rsidR="00706B69">
        <w:t xml:space="preserve"> is acting as entitled </w:t>
      </w:r>
      <w:r w:rsidR="00D35BAA">
        <w:t>R</w:t>
      </w:r>
      <w:r w:rsidR="003E030C" w:rsidRPr="005C544E">
        <w:t>eferrer</w:t>
      </w:r>
      <w:r w:rsidR="00F678E6">
        <w:t>,</w:t>
      </w:r>
      <w:r w:rsidR="003E030C" w:rsidRPr="005C544E">
        <w:t xml:space="preserve"> IR(ME)R </w:t>
      </w:r>
      <w:r w:rsidR="00D35BAA">
        <w:t>P</w:t>
      </w:r>
      <w:r w:rsidR="003E030C" w:rsidRPr="005C544E">
        <w:t>ractitioner</w:t>
      </w:r>
      <w:r w:rsidR="00F678E6">
        <w:t xml:space="preserve"> and Operator</w:t>
      </w:r>
      <w:r w:rsidR="003E030C" w:rsidRPr="005C544E">
        <w:t xml:space="preserve">, the </w:t>
      </w:r>
      <w:r w:rsidR="00D35BAA">
        <w:t>R</w:t>
      </w:r>
      <w:r w:rsidR="00706B69">
        <w:t>eferrer</w:t>
      </w:r>
      <w:r w:rsidR="00EC6E53">
        <w:t>’</w:t>
      </w:r>
      <w:r w:rsidR="00FF402F">
        <w:t>s</w:t>
      </w:r>
      <w:r w:rsidR="00254F42" w:rsidRPr="005C544E">
        <w:t xml:space="preserve"> </w:t>
      </w:r>
      <w:r w:rsidR="00706B69" w:rsidRPr="005E0797">
        <w:rPr>
          <w:i/>
          <w:color w:val="FF0000"/>
        </w:rPr>
        <w:t>signature/</w:t>
      </w:r>
      <w:r w:rsidR="002E7C26" w:rsidRPr="005E0797">
        <w:rPr>
          <w:i/>
          <w:color w:val="FF0000"/>
        </w:rPr>
        <w:t xml:space="preserve"> electronic personal code</w:t>
      </w:r>
      <w:r w:rsidR="002E7C26" w:rsidRPr="00F82A7B">
        <w:rPr>
          <w:color w:val="FF0000"/>
        </w:rPr>
        <w:t xml:space="preserve"> </w:t>
      </w:r>
      <w:r w:rsidR="00254F42" w:rsidRPr="005C544E">
        <w:t>in the clinical notes</w:t>
      </w:r>
      <w:r w:rsidR="003E030C" w:rsidRPr="005C544E">
        <w:t xml:space="preserve"> </w:t>
      </w:r>
      <w:r w:rsidR="00706B69">
        <w:t>next to the request for</w:t>
      </w:r>
      <w:r w:rsidR="00587CA3">
        <w:t xml:space="preserve"> a</w:t>
      </w:r>
      <w:r w:rsidR="00706B69">
        <w:t xml:space="preserve"> </w:t>
      </w:r>
      <w:r w:rsidR="000C603F">
        <w:t>radiograph</w:t>
      </w:r>
      <w:r w:rsidR="00706B69">
        <w:t xml:space="preserve"> will demonstrate </w:t>
      </w:r>
      <w:r w:rsidR="00770121">
        <w:t>authorisation</w:t>
      </w:r>
      <w:r w:rsidR="00706B69">
        <w:t xml:space="preserve"> of the exposure</w:t>
      </w:r>
      <w:r w:rsidR="00587CA3">
        <w:t xml:space="preserve">. </w:t>
      </w:r>
    </w:p>
    <w:p w14:paraId="781AAF12" w14:textId="3B301023" w:rsidR="00CE127D" w:rsidRPr="00496438" w:rsidRDefault="00CE127D" w:rsidP="00CE127D">
      <w:pPr>
        <w:spacing w:before="240"/>
        <w:rPr>
          <w:b/>
        </w:rPr>
      </w:pPr>
      <w:r>
        <w:rPr>
          <w:b/>
        </w:rPr>
        <w:t xml:space="preserve">3.2   </w:t>
      </w:r>
      <w:r w:rsidR="00580471" w:rsidRPr="00496438">
        <w:rPr>
          <w:b/>
        </w:rPr>
        <w:t xml:space="preserve">When the Referrer is also the Practitioner </w:t>
      </w:r>
      <w:r w:rsidR="00580471">
        <w:rPr>
          <w:b/>
        </w:rPr>
        <w:t>but not an</w:t>
      </w:r>
      <w:r w:rsidR="00580471" w:rsidRPr="00496438">
        <w:rPr>
          <w:b/>
        </w:rPr>
        <w:t xml:space="preserve"> Operator</w:t>
      </w:r>
    </w:p>
    <w:p w14:paraId="44EE4A9F" w14:textId="4F42C56D" w:rsidR="006B2566" w:rsidRPr="008B09BF" w:rsidRDefault="006B2566" w:rsidP="006B2566">
      <w:pPr>
        <w:rPr>
          <w:rFonts w:eastAsia="Calibri"/>
        </w:rPr>
      </w:pPr>
      <w:r w:rsidRPr="008B09BF">
        <w:t xml:space="preserve">If the </w:t>
      </w:r>
      <w:r w:rsidR="00647437">
        <w:t>R</w:t>
      </w:r>
      <w:r w:rsidRPr="008B09BF">
        <w:t xml:space="preserve">eferrer is also acting as the IR(ME)R </w:t>
      </w:r>
      <w:r w:rsidR="004B1222">
        <w:t>P</w:t>
      </w:r>
      <w:r w:rsidRPr="008B09BF">
        <w:t xml:space="preserve">ractitioner, then the </w:t>
      </w:r>
      <w:r w:rsidRPr="00D44D4C">
        <w:rPr>
          <w:i/>
          <w:color w:val="FF0000"/>
        </w:rPr>
        <w:t>request card/referral form/letter/electronic record</w:t>
      </w:r>
      <w:r w:rsidRPr="008B09BF">
        <w:t xml:space="preserve"> provided to the </w:t>
      </w:r>
      <w:r w:rsidR="004B2D99">
        <w:t>O</w:t>
      </w:r>
      <w:r w:rsidRPr="008B09BF">
        <w:t xml:space="preserve">perator </w:t>
      </w:r>
      <w:r w:rsidRPr="008B09BF">
        <w:rPr>
          <w:rFonts w:eastAsia="Calibri"/>
        </w:rPr>
        <w:t>must also be authorised to demonstrate that justification for the exposure has been carried out.</w:t>
      </w:r>
    </w:p>
    <w:p w14:paraId="35C97628" w14:textId="77FD7C20" w:rsidR="0045134B" w:rsidRDefault="006B2566" w:rsidP="006B2566">
      <w:r w:rsidRPr="008B09BF">
        <w:t xml:space="preserve">Authorisation for the exposure is taken to be the </w:t>
      </w:r>
      <w:r w:rsidRPr="00D44D4C">
        <w:rPr>
          <w:i/>
          <w:color w:val="FF0000"/>
        </w:rPr>
        <w:t>signature, initials or electronic personal code</w:t>
      </w:r>
      <w:r w:rsidRPr="008B09BF">
        <w:t xml:space="preserve"> in the patient’s dental notes against the referral for </w:t>
      </w:r>
      <w:r w:rsidR="006553C6">
        <w:t>the radiograph</w:t>
      </w:r>
      <w:r w:rsidRPr="008B09BF">
        <w:t>.</w:t>
      </w:r>
    </w:p>
    <w:p w14:paraId="2128CFE2" w14:textId="20F61AA3" w:rsidR="00CE127D" w:rsidRPr="00D44D4C" w:rsidRDefault="00CE127D" w:rsidP="00CE127D">
      <w:pPr>
        <w:spacing w:before="240"/>
        <w:rPr>
          <w:b/>
          <w:color w:val="FF0000"/>
        </w:rPr>
      </w:pPr>
      <w:r w:rsidRPr="00D44D4C">
        <w:rPr>
          <w:b/>
          <w:color w:val="FF0000"/>
        </w:rPr>
        <w:t xml:space="preserve">3.3   </w:t>
      </w:r>
      <w:r w:rsidR="00D50630" w:rsidRPr="00D44D4C">
        <w:rPr>
          <w:b/>
          <w:color w:val="FF0000"/>
        </w:rPr>
        <w:t>When the Referrer is not the Practitioner</w:t>
      </w:r>
    </w:p>
    <w:p w14:paraId="18957384" w14:textId="43E47ADA" w:rsidR="00243029" w:rsidRPr="00D44D4C" w:rsidRDefault="00243029" w:rsidP="00243029">
      <w:pPr>
        <w:rPr>
          <w:color w:val="FF0000"/>
        </w:rPr>
      </w:pPr>
      <w:r w:rsidRPr="00D44D4C">
        <w:rPr>
          <w:color w:val="FF0000"/>
        </w:rPr>
        <w:t xml:space="preserve">If the </w:t>
      </w:r>
      <w:r w:rsidR="002C4C73" w:rsidRPr="00D44D4C">
        <w:rPr>
          <w:color w:val="FF0000"/>
        </w:rPr>
        <w:t>R</w:t>
      </w:r>
      <w:r w:rsidRPr="00D44D4C">
        <w:rPr>
          <w:color w:val="FF0000"/>
        </w:rPr>
        <w:t xml:space="preserve">eferrer is entitled as a </w:t>
      </w:r>
      <w:r w:rsidR="002C4C73" w:rsidRPr="00D44D4C">
        <w:rPr>
          <w:color w:val="FF0000"/>
        </w:rPr>
        <w:t>R</w:t>
      </w:r>
      <w:r w:rsidRPr="00D44D4C">
        <w:rPr>
          <w:color w:val="FF0000"/>
        </w:rPr>
        <w:t xml:space="preserve">eferrer but not </w:t>
      </w:r>
      <w:r w:rsidR="002C4C73" w:rsidRPr="00D44D4C">
        <w:rPr>
          <w:color w:val="FF0000"/>
        </w:rPr>
        <w:t>a P</w:t>
      </w:r>
      <w:r w:rsidRPr="00D44D4C">
        <w:rPr>
          <w:color w:val="FF0000"/>
        </w:rPr>
        <w:t xml:space="preserve">ractitioner, then the request for a dental </w:t>
      </w:r>
      <w:r w:rsidR="00DA3C0F" w:rsidRPr="00D44D4C">
        <w:rPr>
          <w:color w:val="FF0000"/>
        </w:rPr>
        <w:t>radiograph</w:t>
      </w:r>
      <w:r w:rsidRPr="00D44D4C">
        <w:rPr>
          <w:color w:val="FF0000"/>
        </w:rPr>
        <w:t xml:space="preserve"> must be either:</w:t>
      </w:r>
    </w:p>
    <w:p w14:paraId="39110022" w14:textId="154AD6CD" w:rsidR="00243029" w:rsidRDefault="00243029" w:rsidP="00DE5215">
      <w:pPr>
        <w:numPr>
          <w:ilvl w:val="0"/>
          <w:numId w:val="106"/>
        </w:numPr>
        <w:rPr>
          <w:rFonts w:eastAsia="Calibri"/>
          <w:color w:val="FF0000"/>
        </w:rPr>
      </w:pPr>
      <w:r w:rsidRPr="00D44D4C">
        <w:rPr>
          <w:color w:val="FF0000"/>
        </w:rPr>
        <w:t>Justified and authorised by an entitled Practitioner</w:t>
      </w:r>
      <w:r w:rsidR="00232009" w:rsidRPr="00D44D4C">
        <w:rPr>
          <w:color w:val="FF0000"/>
        </w:rPr>
        <w:t xml:space="preserve">. </w:t>
      </w:r>
      <w:r w:rsidR="00A754F7">
        <w:rPr>
          <w:color w:val="FF0000"/>
        </w:rPr>
        <w:br/>
      </w:r>
      <w:r w:rsidRPr="00D44D4C">
        <w:rPr>
          <w:color w:val="FF0000"/>
        </w:rPr>
        <w:t xml:space="preserve">The </w:t>
      </w:r>
      <w:r w:rsidR="00232009" w:rsidRPr="00D44D4C">
        <w:rPr>
          <w:color w:val="FF0000"/>
        </w:rPr>
        <w:t>P</w:t>
      </w:r>
      <w:r w:rsidRPr="00D44D4C">
        <w:rPr>
          <w:color w:val="FF0000"/>
        </w:rPr>
        <w:t xml:space="preserve">ractitioner must initial or sign the referral </w:t>
      </w:r>
      <w:r w:rsidRPr="00D44D4C">
        <w:rPr>
          <w:i/>
          <w:color w:val="FF0000"/>
        </w:rPr>
        <w:t>(state where on the referral or electronic record)</w:t>
      </w:r>
      <w:r w:rsidRPr="00D44D4C">
        <w:rPr>
          <w:color w:val="FF0000"/>
        </w:rPr>
        <w:t xml:space="preserve"> to demonstrate a</w:t>
      </w:r>
      <w:r w:rsidRPr="00D44D4C">
        <w:rPr>
          <w:rFonts w:eastAsia="Calibri"/>
          <w:color w:val="FF0000"/>
        </w:rPr>
        <w:t>uthorisation if they are satisfied that the exposure is justified or;</w:t>
      </w:r>
    </w:p>
    <w:p w14:paraId="731F31AA" w14:textId="77777777" w:rsidR="000625A9" w:rsidRPr="00D44D4C" w:rsidRDefault="000625A9" w:rsidP="000625A9">
      <w:pPr>
        <w:rPr>
          <w:rFonts w:eastAsia="Calibri"/>
          <w:color w:val="FF0000"/>
        </w:rPr>
      </w:pPr>
    </w:p>
    <w:p w14:paraId="27B3AF5C" w14:textId="78BD8D88" w:rsidR="002C4C73" w:rsidRPr="00FD690B" w:rsidRDefault="002C4C73" w:rsidP="00DE5215">
      <w:pPr>
        <w:numPr>
          <w:ilvl w:val="0"/>
          <w:numId w:val="106"/>
        </w:numPr>
        <w:rPr>
          <w:rFonts w:eastAsia="Calibri"/>
          <w:color w:val="FF0000"/>
        </w:rPr>
      </w:pPr>
      <w:r w:rsidRPr="00D44D4C">
        <w:rPr>
          <w:rFonts w:eastAsia="Calibri"/>
          <w:color w:val="FF0000"/>
        </w:rPr>
        <w:t>Authorised by an entitled Operator using guidelines</w:t>
      </w:r>
      <w:r w:rsidR="00D36B18" w:rsidRPr="00D44D4C">
        <w:rPr>
          <w:rFonts w:eastAsia="Calibri"/>
          <w:color w:val="FF0000"/>
        </w:rPr>
        <w:t xml:space="preserve">. </w:t>
      </w:r>
      <w:r w:rsidR="00E51147">
        <w:rPr>
          <w:rFonts w:eastAsia="Calibri"/>
          <w:color w:val="FF0000"/>
        </w:rPr>
        <w:br/>
      </w:r>
      <w:r w:rsidRPr="00D44D4C">
        <w:rPr>
          <w:rFonts w:eastAsia="Calibri"/>
          <w:color w:val="FF0000"/>
        </w:rPr>
        <w:t xml:space="preserve">Entitled </w:t>
      </w:r>
      <w:r w:rsidR="00D36B18" w:rsidRPr="00D44D4C">
        <w:rPr>
          <w:rFonts w:eastAsia="Calibri"/>
          <w:color w:val="FF0000"/>
        </w:rPr>
        <w:t>O</w:t>
      </w:r>
      <w:r w:rsidRPr="00D44D4C">
        <w:rPr>
          <w:rFonts w:eastAsia="Calibri"/>
          <w:color w:val="FF0000"/>
        </w:rPr>
        <w:t xml:space="preserve">perators may undertake authorisation using specific guidelines. Entitled </w:t>
      </w:r>
      <w:r w:rsidR="00D36B18" w:rsidRPr="00D44D4C">
        <w:rPr>
          <w:rFonts w:eastAsia="Calibri"/>
          <w:color w:val="FF0000"/>
        </w:rPr>
        <w:t>O</w:t>
      </w:r>
      <w:r w:rsidRPr="00D44D4C">
        <w:rPr>
          <w:rFonts w:eastAsia="Calibri"/>
          <w:color w:val="FF0000"/>
        </w:rPr>
        <w:t xml:space="preserve">perators must check the clinical details against the appropriate guideline and, if the details match a criterion, the </w:t>
      </w:r>
      <w:r w:rsidR="00D36B18" w:rsidRPr="00D44D4C">
        <w:rPr>
          <w:rFonts w:eastAsia="Calibri"/>
          <w:color w:val="FF0000"/>
        </w:rPr>
        <w:t>O</w:t>
      </w:r>
      <w:r w:rsidRPr="00D44D4C">
        <w:rPr>
          <w:rFonts w:eastAsia="Calibri"/>
          <w:color w:val="FF0000"/>
        </w:rPr>
        <w:t xml:space="preserve">perator </w:t>
      </w:r>
      <w:r w:rsidRPr="00D44D4C">
        <w:rPr>
          <w:color w:val="FF0000"/>
        </w:rPr>
        <w:t xml:space="preserve">initials or signs </w:t>
      </w:r>
      <w:r w:rsidRPr="00D44D4C">
        <w:rPr>
          <w:rFonts w:eastAsia="Calibri"/>
          <w:color w:val="FF0000"/>
        </w:rPr>
        <w:t xml:space="preserve">the </w:t>
      </w:r>
      <w:r w:rsidRPr="00D44D4C">
        <w:rPr>
          <w:color w:val="FF0000"/>
        </w:rPr>
        <w:t xml:space="preserve">referral </w:t>
      </w:r>
      <w:r w:rsidRPr="00283B54">
        <w:rPr>
          <w:i/>
          <w:color w:val="FF0000"/>
        </w:rPr>
        <w:t>(state where on the referral or electronic record)</w:t>
      </w:r>
      <w:r w:rsidRPr="00FD690B">
        <w:rPr>
          <w:color w:val="FF0000"/>
        </w:rPr>
        <w:t xml:space="preserve"> </w:t>
      </w:r>
      <w:r w:rsidRPr="00FD690B">
        <w:rPr>
          <w:rFonts w:eastAsia="Calibri"/>
          <w:color w:val="FF0000"/>
        </w:rPr>
        <w:t xml:space="preserve">to designate that the dental exposure has been authorised. </w:t>
      </w:r>
    </w:p>
    <w:p w14:paraId="335B3211" w14:textId="5FC98708" w:rsidR="002C4C73" w:rsidRPr="00FD690B" w:rsidRDefault="002C4C73" w:rsidP="002C4C73">
      <w:pPr>
        <w:rPr>
          <w:rFonts w:eastAsia="Calibri"/>
          <w:color w:val="FF0000"/>
        </w:rPr>
      </w:pPr>
      <w:r w:rsidRPr="00FD690B">
        <w:rPr>
          <w:rFonts w:eastAsia="Calibri"/>
          <w:color w:val="FF0000"/>
        </w:rPr>
        <w:t xml:space="preserve">Referrals which do not fall within the guidelines issued by the </w:t>
      </w:r>
      <w:r w:rsidR="00D36B18" w:rsidRPr="00FD690B">
        <w:rPr>
          <w:rFonts w:eastAsia="Calibri"/>
          <w:color w:val="FF0000"/>
        </w:rPr>
        <w:t>P</w:t>
      </w:r>
      <w:r w:rsidRPr="00FD690B">
        <w:rPr>
          <w:rFonts w:eastAsia="Calibri"/>
          <w:color w:val="FF0000"/>
        </w:rPr>
        <w:t xml:space="preserve">ractitioner cannot be authorised by an </w:t>
      </w:r>
      <w:r w:rsidR="00D36B18" w:rsidRPr="00FD690B">
        <w:rPr>
          <w:rFonts w:eastAsia="Calibri"/>
          <w:color w:val="FF0000"/>
        </w:rPr>
        <w:t>O</w:t>
      </w:r>
      <w:r w:rsidRPr="00FD690B">
        <w:rPr>
          <w:rFonts w:eastAsia="Calibri"/>
          <w:color w:val="FF0000"/>
        </w:rPr>
        <w:t xml:space="preserve">perator and must be referred to a </w:t>
      </w:r>
      <w:r w:rsidR="00D36B18" w:rsidRPr="00FD690B">
        <w:rPr>
          <w:rFonts w:eastAsia="Calibri"/>
          <w:color w:val="FF0000"/>
        </w:rPr>
        <w:t>P</w:t>
      </w:r>
      <w:r w:rsidRPr="00FD690B">
        <w:rPr>
          <w:rFonts w:eastAsia="Calibri"/>
          <w:color w:val="FF0000"/>
        </w:rPr>
        <w:t>ractitioner for justification.</w:t>
      </w:r>
    </w:p>
    <w:p w14:paraId="3200383F" w14:textId="4CAC0EE6" w:rsidR="004755B6" w:rsidRDefault="004755B6" w:rsidP="003D1D0E">
      <w:pPr>
        <w:pStyle w:val="Heading2"/>
        <w:ind w:hanging="357"/>
      </w:pPr>
      <w:r>
        <w:t>C</w:t>
      </w:r>
      <w:r w:rsidR="008F7A5E">
        <w:t>onsiderations for Justification</w:t>
      </w:r>
    </w:p>
    <w:p w14:paraId="2946FFC1" w14:textId="2B96B0DA" w:rsidR="0079222A" w:rsidRDefault="0079222A" w:rsidP="0079222A">
      <w:pPr>
        <w:rPr>
          <w:color w:val="FF0000"/>
        </w:rPr>
      </w:pPr>
      <w:r>
        <w:rPr>
          <w:color w:val="FF0000"/>
        </w:rPr>
        <w:t xml:space="preserve">When justifying an </w:t>
      </w:r>
      <w:r w:rsidRPr="00DE3B73">
        <w:rPr>
          <w:color w:val="FF0000"/>
        </w:rPr>
        <w:t xml:space="preserve">exposure in the case of </w:t>
      </w:r>
      <w:r w:rsidR="008B18B0">
        <w:rPr>
          <w:color w:val="FF0000"/>
        </w:rPr>
        <w:t>a</w:t>
      </w:r>
      <w:r w:rsidRPr="00DE3B73">
        <w:rPr>
          <w:color w:val="FF0000"/>
        </w:rPr>
        <w:t>symptomatic individuals</w:t>
      </w:r>
      <w:r>
        <w:rPr>
          <w:color w:val="FF0000"/>
        </w:rPr>
        <w:t xml:space="preserve">, the Practitioner will give </w:t>
      </w:r>
      <w:proofErr w:type="gramStart"/>
      <w:r>
        <w:rPr>
          <w:color w:val="FF0000"/>
        </w:rPr>
        <w:t>particular regard</w:t>
      </w:r>
      <w:proofErr w:type="gramEnd"/>
      <w:r>
        <w:rPr>
          <w:color w:val="FF0000"/>
        </w:rPr>
        <w:t xml:space="preserve"> to any guidelines issued by </w:t>
      </w:r>
      <w:r w:rsidRPr="00A27272">
        <w:rPr>
          <w:color w:val="FF0000"/>
        </w:rPr>
        <w:t>appropriate medi</w:t>
      </w:r>
      <w:r>
        <w:rPr>
          <w:color w:val="FF0000"/>
        </w:rPr>
        <w:t>cal/dental scientific societies,</w:t>
      </w:r>
      <w:r w:rsidRPr="00A27272">
        <w:rPr>
          <w:color w:val="FF0000"/>
        </w:rPr>
        <w:t xml:space="preserve"> rele</w:t>
      </w:r>
      <w:r w:rsidRPr="004B428F">
        <w:rPr>
          <w:color w:val="FF0000"/>
        </w:rPr>
        <w:t>vant bodies</w:t>
      </w:r>
      <w:r>
        <w:rPr>
          <w:color w:val="FF0000"/>
        </w:rPr>
        <w:t xml:space="preserve"> or the Secretary of State.</w:t>
      </w:r>
    </w:p>
    <w:p w14:paraId="2560D1DB" w14:textId="2DBB9F1B" w:rsidR="00EE7173" w:rsidRPr="00DE3B73" w:rsidRDefault="003B3BB2" w:rsidP="00DE3B73">
      <w:pPr>
        <w:rPr>
          <w:color w:val="FF0000"/>
        </w:rPr>
      </w:pPr>
      <w:r>
        <w:rPr>
          <w:color w:val="FF0000"/>
        </w:rPr>
        <w:t>When justifying</w:t>
      </w:r>
      <w:r w:rsidR="008B171A">
        <w:rPr>
          <w:color w:val="FF0000"/>
        </w:rPr>
        <w:t xml:space="preserve"> an</w:t>
      </w:r>
      <w:r w:rsidR="00882CCD" w:rsidRPr="00DE3B73">
        <w:rPr>
          <w:color w:val="FF0000"/>
        </w:rPr>
        <w:t xml:space="preserve"> </w:t>
      </w:r>
      <w:r w:rsidR="00AA7A58" w:rsidRPr="00DE3B73">
        <w:rPr>
          <w:color w:val="FF0000"/>
        </w:rPr>
        <w:t>exposure to a carer or comforter (also see EP16)</w:t>
      </w:r>
      <w:r w:rsidR="008B171A">
        <w:rPr>
          <w:color w:val="FF0000"/>
        </w:rPr>
        <w:t>, the Practitioner will give particular regard to</w:t>
      </w:r>
      <w:r w:rsidR="00EE7173">
        <w:rPr>
          <w:color w:val="FF0000"/>
        </w:rPr>
        <w:t xml:space="preserve"> </w:t>
      </w:r>
      <w:r w:rsidR="00AA7A58" w:rsidRPr="00DE3B73">
        <w:rPr>
          <w:color w:val="FF0000"/>
        </w:rPr>
        <w:t>the net benefit</w:t>
      </w:r>
      <w:r w:rsidR="00EE7173">
        <w:rPr>
          <w:color w:val="FF0000"/>
        </w:rPr>
        <w:t>,</w:t>
      </w:r>
      <w:r w:rsidR="00AA7A58" w:rsidRPr="00DE3B73">
        <w:rPr>
          <w:color w:val="FF0000"/>
        </w:rPr>
        <w:t xml:space="preserve"> </w:t>
      </w:r>
      <w:r w:rsidR="008F5731" w:rsidRPr="00DE3B73">
        <w:rPr>
          <w:color w:val="FF0000"/>
        </w:rPr>
        <w:t>taking into account</w:t>
      </w:r>
      <w:r w:rsidR="00AA7A58" w:rsidRPr="00DE3B73">
        <w:rPr>
          <w:color w:val="FF0000"/>
        </w:rPr>
        <w:t xml:space="preserve"> the likely health benefits to the patient, the possible benefits to the carer or comforter</w:t>
      </w:r>
      <w:r w:rsidR="00146100">
        <w:rPr>
          <w:color w:val="FF0000"/>
        </w:rPr>
        <w:t xml:space="preserve"> (which may be </w:t>
      </w:r>
      <w:r w:rsidR="00B1035F">
        <w:rPr>
          <w:color w:val="FF0000"/>
        </w:rPr>
        <w:t>psychological rather than physical)</w:t>
      </w:r>
      <w:r w:rsidR="00AA7A58" w:rsidRPr="00DE3B73">
        <w:rPr>
          <w:color w:val="FF0000"/>
        </w:rPr>
        <w:t xml:space="preserve"> and the detriment the exposure might cause</w:t>
      </w:r>
      <w:r w:rsidR="00B965E7">
        <w:rPr>
          <w:color w:val="FF0000"/>
        </w:rPr>
        <w:t xml:space="preserve"> to the carer or comforter</w:t>
      </w:r>
      <w:r w:rsidR="00EE7173">
        <w:rPr>
          <w:color w:val="FF0000"/>
        </w:rPr>
        <w:t>.</w:t>
      </w:r>
      <w:r w:rsidR="00F933E3">
        <w:rPr>
          <w:color w:val="FF0000"/>
        </w:rPr>
        <w:t xml:space="preserve"> </w:t>
      </w:r>
      <w:r w:rsidR="005D3409">
        <w:rPr>
          <w:color w:val="FF0000"/>
        </w:rPr>
        <w:t>Individual justification of exposures to carers and comforters will be carried out</w:t>
      </w:r>
      <w:r w:rsidR="00C35730">
        <w:rPr>
          <w:color w:val="FF0000"/>
        </w:rPr>
        <w:t xml:space="preserve"> in addition to the justification required for the patient.</w:t>
      </w:r>
    </w:p>
    <w:p w14:paraId="0971AAAD" w14:textId="6D900AE9" w:rsidR="004755B6" w:rsidRPr="004755B6" w:rsidRDefault="00AA7A58" w:rsidP="00DE3B73">
      <w:r w:rsidRPr="00F524C5">
        <w:rPr>
          <w:i/>
          <w:color w:val="4472C4" w:themeColor="accent1"/>
        </w:rPr>
        <w:t xml:space="preserve">If </w:t>
      </w:r>
      <w:r>
        <w:rPr>
          <w:i/>
          <w:color w:val="4472C4" w:themeColor="accent1"/>
        </w:rPr>
        <w:t xml:space="preserve">any of these exposures is </w:t>
      </w:r>
      <w:r w:rsidRPr="00F524C5">
        <w:rPr>
          <w:i/>
          <w:color w:val="4472C4" w:themeColor="accent1"/>
        </w:rPr>
        <w:t xml:space="preserve">not carried out </w:t>
      </w:r>
      <w:r>
        <w:rPr>
          <w:i/>
          <w:color w:val="4472C4" w:themeColor="accent1"/>
        </w:rPr>
        <w:t>at the dental practice they may be deleted.</w:t>
      </w:r>
    </w:p>
    <w:p w14:paraId="05DD63F5" w14:textId="7ED44FA4" w:rsidR="0011535D" w:rsidRPr="00BD04AB" w:rsidRDefault="0011535D" w:rsidP="000D23ED">
      <w:pPr>
        <w:pStyle w:val="Heading2"/>
        <w:ind w:hanging="357"/>
      </w:pPr>
      <w:r w:rsidRPr="00BD04AB">
        <w:t xml:space="preserve">Special </w:t>
      </w:r>
      <w:r w:rsidR="009F2031">
        <w:t>C</w:t>
      </w:r>
      <w:r w:rsidRPr="00BD04AB">
        <w:t xml:space="preserve">ircumstances </w:t>
      </w:r>
      <w:r w:rsidR="009F2031">
        <w:t>R</w:t>
      </w:r>
      <w:r w:rsidRPr="00BD04AB">
        <w:t xml:space="preserve">egarding </w:t>
      </w:r>
      <w:r w:rsidR="009F2031">
        <w:t>A</w:t>
      </w:r>
      <w:r w:rsidRPr="00BD04AB">
        <w:t>uthorisation</w:t>
      </w:r>
    </w:p>
    <w:p w14:paraId="3E61BEB5" w14:textId="4B73F386" w:rsidR="001B36C3" w:rsidRDefault="001B36C3" w:rsidP="001027FC">
      <w:r>
        <w:t>A</w:t>
      </w:r>
      <w:r w:rsidRPr="005C544E">
        <w:t xml:space="preserve">uthorisation </w:t>
      </w:r>
      <w:r w:rsidR="003E7AF1">
        <w:t>should</w:t>
      </w:r>
      <w:r w:rsidRPr="005C544E">
        <w:t xml:space="preserve"> be carried out in advance of </w:t>
      </w:r>
      <w:r>
        <w:t>any</w:t>
      </w:r>
      <w:r w:rsidRPr="005C544E">
        <w:t xml:space="preserve"> dental exposure</w:t>
      </w:r>
      <w:r w:rsidR="00587CA3">
        <w:t>.</w:t>
      </w:r>
    </w:p>
    <w:p w14:paraId="4AEE7B0F" w14:textId="7FD15F1B" w:rsidR="005B35EB" w:rsidRDefault="001B36C3" w:rsidP="001027FC">
      <w:r>
        <w:t>However, i</w:t>
      </w:r>
      <w:r w:rsidR="00147D17" w:rsidRPr="005C544E">
        <w:t>t has been recognised that i</w:t>
      </w:r>
      <w:r w:rsidR="0011535D" w:rsidRPr="005C544E">
        <w:t xml:space="preserve">n some specific </w:t>
      </w:r>
      <w:r w:rsidR="005B35EB">
        <w:t xml:space="preserve">exceptional </w:t>
      </w:r>
      <w:r w:rsidR="0011535D" w:rsidRPr="005C544E">
        <w:t>circumstances</w:t>
      </w:r>
      <w:r w:rsidR="00ED68FE" w:rsidRPr="005C544E">
        <w:t>,</w:t>
      </w:r>
      <w:r w:rsidR="0011535D" w:rsidRPr="005C544E">
        <w:t xml:space="preserve"> it may not be </w:t>
      </w:r>
      <w:r w:rsidR="00147D17" w:rsidRPr="005C544E">
        <w:t>feasible</w:t>
      </w:r>
      <w:r w:rsidR="0011535D" w:rsidRPr="005C544E">
        <w:t xml:space="preserve"> for a </w:t>
      </w:r>
      <w:r w:rsidR="003E7AF1">
        <w:t>d</w:t>
      </w:r>
      <w:r w:rsidR="0011535D" w:rsidRPr="005C544E">
        <w:t>entist to carry out authoris</w:t>
      </w:r>
      <w:r w:rsidR="005B35EB">
        <w:t>ation in advance of an exposure</w:t>
      </w:r>
      <w:r>
        <w:t>.</w:t>
      </w:r>
      <w:r w:rsidRPr="001B36C3">
        <w:t xml:space="preserve"> </w:t>
      </w:r>
      <w:r>
        <w:t>T</w:t>
      </w:r>
      <w:r w:rsidRPr="005C544E">
        <w:t xml:space="preserve">his may occur during treatments where it is not in the best interests of the patient for the dentist to leave them to document </w:t>
      </w:r>
      <w:r>
        <w:t xml:space="preserve">the </w:t>
      </w:r>
      <w:r w:rsidRPr="005C544E">
        <w:t>authorisation in the patient’s</w:t>
      </w:r>
      <w:r>
        <w:t xml:space="preserve"> dental record</w:t>
      </w:r>
      <w:r w:rsidR="0011535D" w:rsidRPr="005C544E">
        <w:t xml:space="preserve"> </w:t>
      </w:r>
      <w:r w:rsidR="005B35EB">
        <w:t>e.g.</w:t>
      </w:r>
      <w:r w:rsidR="005B35EB" w:rsidRPr="00F8041A">
        <w:t xml:space="preserve"> an unplanned </w:t>
      </w:r>
      <w:r w:rsidR="000C603F">
        <w:t>radiograph</w:t>
      </w:r>
      <w:r w:rsidR="005B35EB" w:rsidRPr="00F8041A">
        <w:t xml:space="preserve"> due to a complication mid-procedure</w:t>
      </w:r>
      <w:r>
        <w:t xml:space="preserve">. </w:t>
      </w:r>
    </w:p>
    <w:p w14:paraId="57A278B3" w14:textId="1E0E711D" w:rsidR="00E23831" w:rsidRDefault="0011535D" w:rsidP="001027FC">
      <w:r w:rsidRPr="005C544E">
        <w:t xml:space="preserve">Should this situation arise then the </w:t>
      </w:r>
      <w:r w:rsidR="00715C6D">
        <w:t>d</w:t>
      </w:r>
      <w:r w:rsidRPr="005C544E">
        <w:t xml:space="preserve">entist justifying the exposure </w:t>
      </w:r>
      <w:r w:rsidR="003E030C" w:rsidRPr="005C544E">
        <w:t>should</w:t>
      </w:r>
      <w:r w:rsidRPr="005C544E">
        <w:t xml:space="preserve"> be present in the room whilst the </w:t>
      </w:r>
      <w:r w:rsidR="000C603F">
        <w:t>radiograph</w:t>
      </w:r>
      <w:r w:rsidRPr="005C544E">
        <w:t xml:space="preserve"> is carried out and authorisation of the exposure must occur as soon as </w:t>
      </w:r>
      <w:r w:rsidR="00985778" w:rsidRPr="005C544E">
        <w:t xml:space="preserve">possible </w:t>
      </w:r>
      <w:r w:rsidR="003E030C" w:rsidRPr="005C544E">
        <w:t>within the same episode of care</w:t>
      </w:r>
      <w:r w:rsidRPr="005C544E">
        <w:t xml:space="preserve">. </w:t>
      </w:r>
    </w:p>
    <w:p w14:paraId="0EFD61DE" w14:textId="77777777" w:rsidR="006278F4" w:rsidRPr="001B36C3" w:rsidRDefault="00E23831" w:rsidP="001027FC">
      <w:r>
        <w:t>This deviation from normal procedure should be documented within the patient’s dental record by the dentist.</w:t>
      </w:r>
      <w:r w:rsidR="00CB345C" w:rsidRPr="00D6073D">
        <w:rPr>
          <w:rFonts w:cs="Arial"/>
        </w:rPr>
        <w:br w:type="page"/>
      </w:r>
    </w:p>
    <w:tbl>
      <w:tblPr>
        <w:tblpPr w:leftFromText="180" w:rightFromText="180" w:vertAnchor="text" w:horzAnchor="margin" w:tblpY="40"/>
        <w:tblW w:w="95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797"/>
      </w:tblGrid>
      <w:tr w:rsidR="00375BBC" w:rsidRPr="009F2031" w14:paraId="23B46DBF" w14:textId="77777777" w:rsidTr="00511E8F">
        <w:tc>
          <w:tcPr>
            <w:tcW w:w="817" w:type="dxa"/>
            <w:vAlign w:val="center"/>
          </w:tcPr>
          <w:p w14:paraId="29A03846" w14:textId="77777777" w:rsidR="00375BBC" w:rsidRPr="000C0361" w:rsidRDefault="00375BBC" w:rsidP="00511E8F">
            <w:pPr>
              <w:rPr>
                <w:sz w:val="24"/>
                <w:szCs w:val="24"/>
              </w:rPr>
            </w:pPr>
            <w:r w:rsidRPr="000C0361">
              <w:rPr>
                <w:sz w:val="24"/>
                <w:szCs w:val="24"/>
              </w:rPr>
              <w:lastRenderedPageBreak/>
              <w:t>EP 4</w:t>
            </w:r>
          </w:p>
        </w:tc>
        <w:tc>
          <w:tcPr>
            <w:tcW w:w="4961" w:type="dxa"/>
            <w:vAlign w:val="center"/>
          </w:tcPr>
          <w:p w14:paraId="029B98DF" w14:textId="77777777" w:rsidR="00375BBC" w:rsidRPr="003976DE" w:rsidRDefault="00375BBC" w:rsidP="00511E8F">
            <w:pPr>
              <w:spacing w:before="240" w:after="240"/>
              <w:jc w:val="center"/>
            </w:pPr>
            <w:r w:rsidRPr="000C0361">
              <w:rPr>
                <w:b/>
                <w:sz w:val="24"/>
                <w:szCs w:val="24"/>
              </w:rPr>
              <w:t>Patient Identification</w:t>
            </w:r>
          </w:p>
        </w:tc>
        <w:tc>
          <w:tcPr>
            <w:tcW w:w="3797" w:type="dxa"/>
            <w:vAlign w:val="center"/>
          </w:tcPr>
          <w:p w14:paraId="26444269" w14:textId="3DBCB65B" w:rsidR="00375BBC" w:rsidRPr="000C0361" w:rsidRDefault="00523AB6" w:rsidP="00511E8F">
            <w:pPr>
              <w:jc w:val="center"/>
              <w:rPr>
                <w:sz w:val="24"/>
                <w:szCs w:val="24"/>
              </w:rPr>
            </w:pPr>
            <w:r>
              <w:rPr>
                <w:i/>
                <w:color w:val="FF0000"/>
                <w:sz w:val="24"/>
                <w:szCs w:val="24"/>
              </w:rPr>
              <w:t>Name of</w:t>
            </w:r>
            <w:r w:rsidRPr="00CB246A">
              <w:rPr>
                <w:i/>
                <w:color w:val="FF0000"/>
                <w:sz w:val="24"/>
                <w:szCs w:val="24"/>
              </w:rPr>
              <w:t xml:space="preserve"> Dental Practice</w:t>
            </w:r>
          </w:p>
        </w:tc>
      </w:tr>
    </w:tbl>
    <w:p w14:paraId="7454EA59" w14:textId="77777777" w:rsidR="00511E8F" w:rsidRDefault="00511E8F" w:rsidP="00511E8F">
      <w:pPr>
        <w:spacing w:after="0"/>
      </w:pPr>
    </w:p>
    <w:p w14:paraId="2DAA1600" w14:textId="41D3C5B8" w:rsidR="00CB345C" w:rsidRPr="00EE7CAA" w:rsidRDefault="00CB345C" w:rsidP="003D1D0E">
      <w:pPr>
        <w:pStyle w:val="Heading2"/>
        <w:numPr>
          <w:ilvl w:val="0"/>
          <w:numId w:val="74"/>
        </w:numPr>
        <w:ind w:hanging="357"/>
      </w:pPr>
      <w:r w:rsidRPr="00EE7CAA">
        <w:t>Objectives</w:t>
      </w:r>
    </w:p>
    <w:p w14:paraId="298FF60D" w14:textId="75E56131" w:rsidR="00CB345C" w:rsidRPr="00EE7CAA" w:rsidRDefault="00CB345C" w:rsidP="000D4E4D">
      <w:pPr>
        <w:pStyle w:val="bulletpoint"/>
      </w:pPr>
      <w:r w:rsidRPr="00EE7CAA">
        <w:t xml:space="preserve">To ensure that each authorised dental exposure is delivered by the </w:t>
      </w:r>
      <w:r w:rsidR="00D71A50" w:rsidRPr="00EE7CAA">
        <w:t>entitled</w:t>
      </w:r>
      <w:r w:rsidRPr="00EE7CAA">
        <w:t xml:space="preserve"> </w:t>
      </w:r>
      <w:r w:rsidR="004F4349">
        <w:t>O</w:t>
      </w:r>
      <w:r w:rsidRPr="00EE7CAA">
        <w:t xml:space="preserve">perator to the intended patient </w:t>
      </w:r>
    </w:p>
    <w:p w14:paraId="15F7ED6B" w14:textId="28B4FE4D" w:rsidR="00CB345C" w:rsidRPr="00EE7CAA" w:rsidRDefault="00CB345C" w:rsidP="00EE7CAA">
      <w:pPr>
        <w:pStyle w:val="Heading2"/>
      </w:pPr>
      <w:r w:rsidRPr="00EE7CAA">
        <w:t>Responsibilities</w:t>
      </w:r>
    </w:p>
    <w:p w14:paraId="57F467E5" w14:textId="30DC6498" w:rsidR="00CB345C" w:rsidRPr="00D6073D" w:rsidRDefault="00CB345C" w:rsidP="001027FC">
      <w:pPr>
        <w:rPr>
          <w:rFonts w:eastAsia="Calibri"/>
        </w:rPr>
      </w:pPr>
      <w:r w:rsidRPr="005C544E">
        <w:rPr>
          <w:rFonts w:eastAsia="Calibri"/>
        </w:rPr>
        <w:t xml:space="preserve">The </w:t>
      </w:r>
      <w:r w:rsidR="00C65EA8">
        <w:rPr>
          <w:rFonts w:eastAsia="Calibri"/>
        </w:rPr>
        <w:t>O</w:t>
      </w:r>
      <w:r w:rsidRPr="005C544E">
        <w:rPr>
          <w:rFonts w:eastAsia="Calibri"/>
        </w:rPr>
        <w:t xml:space="preserve">perator who </w:t>
      </w:r>
      <w:r w:rsidR="003D2E7C">
        <w:rPr>
          <w:rFonts w:eastAsia="Calibri"/>
        </w:rPr>
        <w:t>undertakes</w:t>
      </w:r>
      <w:r w:rsidRPr="005C544E">
        <w:rPr>
          <w:rFonts w:eastAsia="Calibri"/>
        </w:rPr>
        <w:t xml:space="preserve"> the exposure is responsible for ensuring that the correct patient receives the correct </w:t>
      </w:r>
      <w:r w:rsidR="00C65EA8" w:rsidRPr="005C544E">
        <w:rPr>
          <w:rFonts w:eastAsia="Calibri"/>
        </w:rPr>
        <w:t>ex</w:t>
      </w:r>
      <w:r w:rsidR="00C65EA8">
        <w:rPr>
          <w:rFonts w:eastAsia="Calibri"/>
        </w:rPr>
        <w:t>posure</w:t>
      </w:r>
      <w:r w:rsidRPr="00D6073D">
        <w:rPr>
          <w:rFonts w:eastAsia="Calibri"/>
        </w:rPr>
        <w:t>.</w:t>
      </w:r>
    </w:p>
    <w:p w14:paraId="5642A8C3" w14:textId="7814F22B" w:rsidR="00CB345C" w:rsidRPr="00EE7CAA" w:rsidRDefault="00CB345C" w:rsidP="003D1D0E">
      <w:pPr>
        <w:pStyle w:val="Heading2"/>
        <w:ind w:hanging="357"/>
      </w:pPr>
      <w:r w:rsidRPr="00EE7CAA">
        <w:t>The Process for Patient Identification</w:t>
      </w:r>
    </w:p>
    <w:p w14:paraId="6B3EA856" w14:textId="28E7623A" w:rsidR="004E38D4" w:rsidRPr="00496438" w:rsidRDefault="004E38D4" w:rsidP="004E38D4">
      <w:pPr>
        <w:spacing w:before="240"/>
        <w:rPr>
          <w:b/>
        </w:rPr>
      </w:pPr>
      <w:r>
        <w:rPr>
          <w:b/>
        </w:rPr>
        <w:t>3.</w:t>
      </w:r>
      <w:r w:rsidR="00A62F6C">
        <w:rPr>
          <w:b/>
        </w:rPr>
        <w:t>1</w:t>
      </w:r>
      <w:r>
        <w:rPr>
          <w:b/>
        </w:rPr>
        <w:t xml:space="preserve"> </w:t>
      </w:r>
      <w:r w:rsidR="003054F0">
        <w:rPr>
          <w:b/>
        </w:rPr>
        <w:t xml:space="preserve"> </w:t>
      </w:r>
      <w:r>
        <w:rPr>
          <w:b/>
        </w:rPr>
        <w:t xml:space="preserve"> </w:t>
      </w:r>
      <w:r w:rsidRPr="00496438">
        <w:rPr>
          <w:b/>
        </w:rPr>
        <w:t>When the Operator</w:t>
      </w:r>
      <w:r w:rsidR="001C50E3">
        <w:rPr>
          <w:b/>
        </w:rPr>
        <w:t xml:space="preserve"> undertaking the exposure is not the Referrer</w:t>
      </w:r>
    </w:p>
    <w:p w14:paraId="2B5B5E55" w14:textId="64D083A5" w:rsidR="004E38D4" w:rsidRPr="00EE7CAA" w:rsidRDefault="00C30BF4" w:rsidP="001027FC">
      <w:r w:rsidRPr="008B09BF">
        <w:t xml:space="preserve">When a patient is called from a waiting area or room by an entitled </w:t>
      </w:r>
      <w:r w:rsidR="00370D4F">
        <w:t>O</w:t>
      </w:r>
      <w:r w:rsidRPr="008B09BF">
        <w:t xml:space="preserve">perator who was not the </w:t>
      </w:r>
      <w:r w:rsidR="00370D4F">
        <w:t>R</w:t>
      </w:r>
      <w:r w:rsidRPr="008B09BF">
        <w:t>eferrer, the following identification process must be carried out.</w:t>
      </w:r>
    </w:p>
    <w:p w14:paraId="7B171C1B" w14:textId="54678882" w:rsidR="00794D2B" w:rsidRPr="00EE7CAA" w:rsidRDefault="00101F8B" w:rsidP="001027FC">
      <w:pPr>
        <w:rPr>
          <w:rFonts w:eastAsia="Calibri"/>
          <w:color w:val="FF0000"/>
        </w:rPr>
      </w:pPr>
      <w:r w:rsidRPr="00EE7CAA">
        <w:rPr>
          <w:rFonts w:eastAsia="Calibri"/>
          <w:color w:val="FF0000"/>
        </w:rPr>
        <w:t xml:space="preserve">Where possible, the </w:t>
      </w:r>
      <w:r w:rsidR="00C65EA8">
        <w:rPr>
          <w:rFonts w:eastAsia="Calibri"/>
          <w:color w:val="FF0000"/>
        </w:rPr>
        <w:t>O</w:t>
      </w:r>
      <w:r w:rsidRPr="00EE7CAA">
        <w:rPr>
          <w:rFonts w:eastAsia="Calibri"/>
          <w:color w:val="FF0000"/>
        </w:rPr>
        <w:t xml:space="preserve">perator </w:t>
      </w:r>
      <w:r w:rsidR="00C65EA8">
        <w:rPr>
          <w:rFonts w:eastAsia="Calibri"/>
          <w:color w:val="FF0000"/>
        </w:rPr>
        <w:t>should</w:t>
      </w:r>
      <w:r w:rsidR="00C65EA8" w:rsidRPr="00EE7CAA">
        <w:rPr>
          <w:rFonts w:eastAsia="Calibri"/>
          <w:color w:val="FF0000"/>
        </w:rPr>
        <w:t xml:space="preserve"> </w:t>
      </w:r>
      <w:r w:rsidRPr="00EE7CAA">
        <w:rPr>
          <w:rFonts w:eastAsia="Calibri"/>
          <w:color w:val="FF0000"/>
        </w:rPr>
        <w:t>ask the patient to give the 3 identifiers. The procedure m</w:t>
      </w:r>
      <w:r w:rsidR="00EE7CAA" w:rsidRPr="00EE7CAA">
        <w:rPr>
          <w:rFonts w:eastAsia="Calibri"/>
          <w:color w:val="FF0000"/>
        </w:rPr>
        <w:t>ust be positive and active</w:t>
      </w:r>
      <w:r w:rsidR="004F4349">
        <w:rPr>
          <w:rFonts w:eastAsia="Calibri"/>
          <w:color w:val="FF0000"/>
        </w:rPr>
        <w:t xml:space="preserve"> (rather than yes/no questions)</w:t>
      </w:r>
      <w:r w:rsidR="00EE7CAA" w:rsidRPr="00EE7CAA">
        <w:rPr>
          <w:rFonts w:eastAsia="Calibri"/>
          <w:color w:val="FF0000"/>
        </w:rPr>
        <w:t xml:space="preserve"> i.e.</w:t>
      </w:r>
    </w:p>
    <w:p w14:paraId="409E37F0" w14:textId="77777777" w:rsidR="00101F8B" w:rsidRPr="007B0689" w:rsidRDefault="00101F8B" w:rsidP="000D4E4D">
      <w:pPr>
        <w:pStyle w:val="bulletpoint"/>
        <w:numPr>
          <w:ilvl w:val="0"/>
          <w:numId w:val="0"/>
        </w:numPr>
        <w:ind w:left="811"/>
        <w:rPr>
          <w:color w:val="FF0000"/>
        </w:rPr>
      </w:pPr>
      <w:r w:rsidRPr="007B0689">
        <w:rPr>
          <w:color w:val="FF0000"/>
        </w:rPr>
        <w:t>“What is your name?”</w:t>
      </w:r>
    </w:p>
    <w:p w14:paraId="10D4BD0B" w14:textId="77777777" w:rsidR="00101F8B" w:rsidRPr="007B0689" w:rsidRDefault="00101F8B" w:rsidP="000D4E4D">
      <w:pPr>
        <w:pStyle w:val="bulletpoint"/>
        <w:numPr>
          <w:ilvl w:val="0"/>
          <w:numId w:val="0"/>
        </w:numPr>
        <w:ind w:left="811"/>
        <w:rPr>
          <w:color w:val="FF0000"/>
        </w:rPr>
      </w:pPr>
      <w:r w:rsidRPr="007B0689">
        <w:rPr>
          <w:color w:val="FF0000"/>
        </w:rPr>
        <w:t>“What is your address?”</w:t>
      </w:r>
    </w:p>
    <w:p w14:paraId="5CC02F3C" w14:textId="4A02DB5A" w:rsidR="00101F8B" w:rsidRPr="007B0689" w:rsidRDefault="00101F8B" w:rsidP="000D4E4D">
      <w:pPr>
        <w:pStyle w:val="bulletpoint"/>
        <w:numPr>
          <w:ilvl w:val="0"/>
          <w:numId w:val="0"/>
        </w:numPr>
        <w:ind w:left="811"/>
        <w:rPr>
          <w:color w:val="FF0000"/>
        </w:rPr>
      </w:pPr>
      <w:r w:rsidRPr="007B0689">
        <w:rPr>
          <w:color w:val="FF0000"/>
        </w:rPr>
        <w:t>“What is your date of birth?”</w:t>
      </w:r>
    </w:p>
    <w:p w14:paraId="21CD8631" w14:textId="1B1F1172" w:rsidR="00101F8B" w:rsidRDefault="00101F8B" w:rsidP="001027FC">
      <w:pPr>
        <w:rPr>
          <w:rFonts w:eastAsia="Calibri"/>
        </w:rPr>
      </w:pPr>
      <w:r w:rsidRPr="005C544E">
        <w:rPr>
          <w:rFonts w:eastAsia="Calibri"/>
        </w:rPr>
        <w:t>If the patient is deaf these questions ca</w:t>
      </w:r>
      <w:r w:rsidR="00EE7CAA">
        <w:rPr>
          <w:rFonts w:eastAsia="Calibri"/>
        </w:rPr>
        <w:t>n be asked using written cards.</w:t>
      </w:r>
    </w:p>
    <w:p w14:paraId="11ED13F0" w14:textId="7C63BF4B" w:rsidR="00D9185F" w:rsidRPr="005C544E" w:rsidRDefault="00D9185F" w:rsidP="001027FC">
      <w:pPr>
        <w:rPr>
          <w:rFonts w:eastAsia="Calibri"/>
        </w:rPr>
      </w:pPr>
      <w:r w:rsidRPr="008B09BF">
        <w:rPr>
          <w:rFonts w:eastAsia="Calibri"/>
        </w:rPr>
        <w:t>On completion of this</w:t>
      </w:r>
      <w:r w:rsidR="005A1303">
        <w:rPr>
          <w:rFonts w:eastAsia="Calibri"/>
        </w:rPr>
        <w:t>,</w:t>
      </w:r>
      <w:r w:rsidRPr="008B09BF">
        <w:rPr>
          <w:rFonts w:eastAsia="Calibri"/>
        </w:rPr>
        <w:t xml:space="preserve"> the </w:t>
      </w:r>
      <w:r w:rsidR="00DB44FE">
        <w:rPr>
          <w:rFonts w:eastAsia="Calibri"/>
        </w:rPr>
        <w:t>O</w:t>
      </w:r>
      <w:r w:rsidRPr="008B09BF">
        <w:rPr>
          <w:rFonts w:eastAsia="Calibri"/>
        </w:rPr>
        <w:t xml:space="preserve">perator must verify that this patient identification procedure has taken place by entering their </w:t>
      </w:r>
      <w:r w:rsidRPr="00D1570F">
        <w:rPr>
          <w:rFonts w:eastAsia="Calibri"/>
          <w:i/>
          <w:color w:val="FF0000"/>
        </w:rPr>
        <w:t>name/ signature/initials</w:t>
      </w:r>
      <w:r w:rsidRPr="00D1570F">
        <w:rPr>
          <w:color w:val="FF0000"/>
        </w:rPr>
        <w:t xml:space="preserve"> </w:t>
      </w:r>
      <w:r w:rsidRPr="008B09BF">
        <w:rPr>
          <w:rFonts w:eastAsia="Calibri"/>
        </w:rPr>
        <w:t xml:space="preserve">on the </w:t>
      </w:r>
      <w:r w:rsidRPr="00D1570F">
        <w:rPr>
          <w:rFonts w:eastAsia="Calibri"/>
          <w:i/>
          <w:color w:val="FF0000"/>
        </w:rPr>
        <w:t xml:space="preserve">referral form </w:t>
      </w:r>
      <w:r w:rsidRPr="00D1570F">
        <w:rPr>
          <w:i/>
          <w:color w:val="FF0000"/>
        </w:rPr>
        <w:t>(state where on the referral)</w:t>
      </w:r>
      <w:r w:rsidRPr="00D1570F">
        <w:rPr>
          <w:color w:val="FF0000"/>
        </w:rPr>
        <w:t xml:space="preserve"> </w:t>
      </w:r>
      <w:r w:rsidRPr="00D1570F">
        <w:rPr>
          <w:rFonts w:eastAsia="Calibri"/>
          <w:i/>
          <w:color w:val="FF0000"/>
        </w:rPr>
        <w:t>or by another method e.g. electronic</w:t>
      </w:r>
      <w:r w:rsidRPr="008B09BF">
        <w:rPr>
          <w:rFonts w:eastAsia="Calibri"/>
        </w:rPr>
        <w:t xml:space="preserve"> to enable them to be identified.</w:t>
      </w:r>
    </w:p>
    <w:p w14:paraId="2B6D490B" w14:textId="6E26A001" w:rsidR="00101F8B" w:rsidRPr="005C544E" w:rsidRDefault="00101F8B" w:rsidP="001027FC">
      <w:pPr>
        <w:rPr>
          <w:rFonts w:eastAsia="Calibri"/>
        </w:rPr>
      </w:pPr>
      <w:r w:rsidRPr="005C544E">
        <w:rPr>
          <w:rFonts w:eastAsia="Calibri"/>
          <w:bCs/>
        </w:rPr>
        <w:t xml:space="preserve">If the patient </w:t>
      </w:r>
      <w:r w:rsidRPr="005C544E">
        <w:rPr>
          <w:rFonts w:eastAsia="Calibri"/>
        </w:rPr>
        <w:t>through illness, physical or mental disability, or language barrier is not able to confirm</w:t>
      </w:r>
      <w:r w:rsidR="00C34B6B">
        <w:rPr>
          <w:rFonts w:eastAsia="Calibri"/>
        </w:rPr>
        <w:t xml:space="preserve"> </w:t>
      </w:r>
      <w:r w:rsidR="00807C36">
        <w:rPr>
          <w:rFonts w:eastAsia="Calibri"/>
        </w:rPr>
        <w:t>their</w:t>
      </w:r>
      <w:r w:rsidRPr="005C544E">
        <w:rPr>
          <w:rFonts w:eastAsia="Calibri"/>
        </w:rPr>
        <w:t xml:space="preserve"> identity:</w:t>
      </w:r>
    </w:p>
    <w:p w14:paraId="1A97FD6B" w14:textId="22ECC6A9" w:rsidR="00101F8B" w:rsidRPr="001027FC" w:rsidRDefault="00C34B6B" w:rsidP="000D4E4D">
      <w:pPr>
        <w:pStyle w:val="bulletpoint"/>
      </w:pPr>
      <w:r>
        <w:t>a</w:t>
      </w:r>
      <w:r w:rsidR="00101F8B" w:rsidRPr="001027FC">
        <w:t>lways treat them with dignity and respect</w:t>
      </w:r>
    </w:p>
    <w:p w14:paraId="53E1C437" w14:textId="708DF64B" w:rsidR="00C03637" w:rsidRPr="001027FC" w:rsidRDefault="00C34B6B" w:rsidP="000D4E4D">
      <w:pPr>
        <w:pStyle w:val="bulletpoint"/>
      </w:pPr>
      <w:r>
        <w:t>a</w:t>
      </w:r>
      <w:r w:rsidRPr="001027FC">
        <w:t xml:space="preserve"> </w:t>
      </w:r>
      <w:r w:rsidR="00101F8B" w:rsidRPr="001027FC">
        <w:t>carer or relative may be asked to identify the patient if they are escorted</w:t>
      </w:r>
    </w:p>
    <w:p w14:paraId="173163B9" w14:textId="112E7E3B" w:rsidR="00C03637" w:rsidRPr="001027FC" w:rsidRDefault="00C34B6B" w:rsidP="000D4E4D">
      <w:pPr>
        <w:pStyle w:val="bulletpoint"/>
      </w:pPr>
      <w:r>
        <w:t>e</w:t>
      </w:r>
      <w:r w:rsidR="00101F8B" w:rsidRPr="001027FC">
        <w:t>xamine any personal photographic identification they may have</w:t>
      </w:r>
      <w:r>
        <w:t>,</w:t>
      </w:r>
      <w:r w:rsidR="00101F8B" w:rsidRPr="001027FC">
        <w:t xml:space="preserve"> such as a passport or photocard driving licence</w:t>
      </w:r>
    </w:p>
    <w:p w14:paraId="05EF11E2" w14:textId="1A423396" w:rsidR="00101F8B" w:rsidRDefault="00C34B6B" w:rsidP="000D4E4D">
      <w:pPr>
        <w:pStyle w:val="bulletpoint"/>
      </w:pPr>
      <w:r>
        <w:t>f</w:t>
      </w:r>
      <w:r w:rsidR="00101F8B" w:rsidRPr="001027FC">
        <w:t xml:space="preserve">or patients with language difficulties, the </w:t>
      </w:r>
      <w:r>
        <w:t>O</w:t>
      </w:r>
      <w:r w:rsidR="00101F8B" w:rsidRPr="001027FC">
        <w:t xml:space="preserve">perator may identify the patient through an interpreter if one is available </w:t>
      </w:r>
    </w:p>
    <w:p w14:paraId="445D9482" w14:textId="3743040E" w:rsidR="006B5FF9" w:rsidRPr="008B09BF" w:rsidRDefault="006B5FF9" w:rsidP="000D4E4D">
      <w:pPr>
        <w:pStyle w:val="bulletpoint"/>
      </w:pPr>
      <w:r>
        <w:t>w</w:t>
      </w:r>
      <w:r w:rsidRPr="008B09BF">
        <w:t xml:space="preserve">hen possible, the </w:t>
      </w:r>
      <w:r w:rsidR="00420008">
        <w:t>R</w:t>
      </w:r>
      <w:r w:rsidRPr="008B09BF">
        <w:t xml:space="preserve">eferrer may be asked to confirm the </w:t>
      </w:r>
      <w:r w:rsidR="00346BE3" w:rsidRPr="008B09BF">
        <w:t>identity</w:t>
      </w:r>
      <w:r w:rsidRPr="008B09BF">
        <w:t xml:space="preserve"> of the </w:t>
      </w:r>
      <w:r w:rsidRPr="004831C4">
        <w:t>patient</w:t>
      </w:r>
      <w:r w:rsidRPr="008B09BF">
        <w:t xml:space="preserve"> </w:t>
      </w:r>
    </w:p>
    <w:p w14:paraId="3AC111DA" w14:textId="7D937DF5" w:rsidR="0057094D" w:rsidRDefault="0057094D" w:rsidP="0080551C">
      <w:pPr>
        <w:rPr>
          <w:rFonts w:eastAsia="Calibri"/>
        </w:rPr>
      </w:pPr>
      <w:r w:rsidRPr="005C544E">
        <w:rPr>
          <w:rFonts w:eastAsia="Calibri"/>
        </w:rPr>
        <w:t>When the patient is unable to identify themselves</w:t>
      </w:r>
      <w:r w:rsidR="002C2CC8" w:rsidRPr="005C544E">
        <w:rPr>
          <w:rFonts w:eastAsia="Calibri"/>
        </w:rPr>
        <w:t>,</w:t>
      </w:r>
      <w:r w:rsidRPr="005C544E">
        <w:rPr>
          <w:rFonts w:eastAsia="Calibri"/>
        </w:rPr>
        <w:t xml:space="preserve"> the method used to confirm patient identity should be recorded</w:t>
      </w:r>
      <w:r w:rsidR="00CB41A5" w:rsidRPr="005C544E">
        <w:rPr>
          <w:rFonts w:eastAsia="Calibri"/>
        </w:rPr>
        <w:t xml:space="preserve"> </w:t>
      </w:r>
      <w:r w:rsidR="00CB41A5" w:rsidRPr="00066FCA">
        <w:rPr>
          <w:rFonts w:eastAsia="Calibri"/>
          <w:i/>
          <w:color w:val="FF0000"/>
        </w:rPr>
        <w:t xml:space="preserve">in the </w:t>
      </w:r>
      <w:r w:rsidR="002C2CC8" w:rsidRPr="00066FCA">
        <w:rPr>
          <w:rFonts w:eastAsia="Calibri"/>
          <w:i/>
          <w:color w:val="FF0000"/>
        </w:rPr>
        <w:t>patient’s</w:t>
      </w:r>
      <w:r w:rsidR="00CB41A5" w:rsidRPr="00066FCA">
        <w:rPr>
          <w:rFonts w:eastAsia="Calibri"/>
          <w:i/>
          <w:color w:val="FF0000"/>
        </w:rPr>
        <w:t xml:space="preserve"> dental record</w:t>
      </w:r>
      <w:r w:rsidR="00322FAC" w:rsidRPr="00066FCA">
        <w:rPr>
          <w:rFonts w:eastAsia="Calibri"/>
          <w:i/>
          <w:color w:val="FF0000"/>
        </w:rPr>
        <w:t>/on the referral</w:t>
      </w:r>
      <w:r w:rsidR="00EE7CAA">
        <w:rPr>
          <w:rFonts w:eastAsia="Calibri"/>
        </w:rPr>
        <w:t xml:space="preserve">. </w:t>
      </w:r>
      <w:r w:rsidR="00DF2B47" w:rsidRPr="008B09BF">
        <w:rPr>
          <w:rFonts w:eastAsia="Calibri"/>
        </w:rPr>
        <w:t xml:space="preserve">The </w:t>
      </w:r>
      <w:r w:rsidR="007A62C6">
        <w:rPr>
          <w:rFonts w:eastAsia="Calibri"/>
        </w:rPr>
        <w:t>O</w:t>
      </w:r>
      <w:r w:rsidR="00DF2B47" w:rsidRPr="008B09BF">
        <w:rPr>
          <w:rFonts w:eastAsia="Calibri"/>
        </w:rPr>
        <w:t>perator must verify the patient identification procedure as above adding which method of identification was used.</w:t>
      </w:r>
    </w:p>
    <w:p w14:paraId="766645FB" w14:textId="7ECB73F8" w:rsidR="001F0C64" w:rsidRPr="00D1570F" w:rsidRDefault="001F0C64" w:rsidP="001027FC">
      <w:r w:rsidRPr="008B09BF">
        <w:rPr>
          <w:rFonts w:eastAsia="Calibri"/>
        </w:rPr>
        <w:t xml:space="preserve">If there is any doubt about the patient's identification, the </w:t>
      </w:r>
      <w:r w:rsidR="007A62C6">
        <w:rPr>
          <w:rFonts w:eastAsia="Calibri"/>
        </w:rPr>
        <w:t>O</w:t>
      </w:r>
      <w:r w:rsidRPr="008B09BF">
        <w:rPr>
          <w:rFonts w:eastAsia="Calibri"/>
        </w:rPr>
        <w:t>perator must not carry out the radiation exposure.</w:t>
      </w:r>
    </w:p>
    <w:p w14:paraId="0448201D" w14:textId="1AAB1789" w:rsidR="00A62F6C" w:rsidRPr="00496438" w:rsidRDefault="00A62F6C" w:rsidP="00A62F6C">
      <w:pPr>
        <w:spacing w:before="240"/>
        <w:rPr>
          <w:b/>
        </w:rPr>
      </w:pPr>
      <w:r>
        <w:rPr>
          <w:b/>
        </w:rPr>
        <w:t xml:space="preserve">3.2  </w:t>
      </w:r>
      <w:r w:rsidR="001F0C64">
        <w:rPr>
          <w:b/>
        </w:rPr>
        <w:t xml:space="preserve"> </w:t>
      </w:r>
      <w:r w:rsidRPr="00BE28E7">
        <w:rPr>
          <w:b/>
        </w:rPr>
        <w:t>When the patient is already in the dental chair</w:t>
      </w:r>
    </w:p>
    <w:p w14:paraId="74C07B54" w14:textId="1ECB418A" w:rsidR="00A62F6C" w:rsidRPr="008B09BF" w:rsidRDefault="00A62F6C" w:rsidP="00A62F6C">
      <w:r w:rsidRPr="008B09BF">
        <w:t xml:space="preserve">When a patient is </w:t>
      </w:r>
      <w:r w:rsidR="00DD7F78">
        <w:t xml:space="preserve">first </w:t>
      </w:r>
      <w:r w:rsidRPr="008B09BF">
        <w:t>called into the dental examination room their identity should be confirmed prior to the dental examination starting</w:t>
      </w:r>
      <w:r>
        <w:t>,</w:t>
      </w:r>
      <w:r w:rsidRPr="008B09BF">
        <w:t xml:space="preserve"> using the method outlined in 3.1. If an </w:t>
      </w:r>
      <w:r w:rsidR="00F74D1B">
        <w:t>O</w:t>
      </w:r>
      <w:r w:rsidRPr="008B09BF">
        <w:t xml:space="preserve">perator, other than the </w:t>
      </w:r>
      <w:r w:rsidRPr="008B09BF">
        <w:lastRenderedPageBreak/>
        <w:t>dentist, e.g. dental nurse, carries out this identification there should be a verbal handover confirming ID to the dentist prior to the clinical examination starting.</w:t>
      </w:r>
    </w:p>
    <w:p w14:paraId="174831A4" w14:textId="77777777" w:rsidR="00A62F6C" w:rsidRPr="008B09BF" w:rsidRDefault="00A62F6C" w:rsidP="00A62F6C">
      <w:r w:rsidRPr="008B09BF">
        <w:t xml:space="preserve">For follow up patients, a dental chart would also be held which may act as an additional check to ensure that the person being examined is the correct patient. </w:t>
      </w:r>
    </w:p>
    <w:p w14:paraId="47A51840" w14:textId="797E5A62" w:rsidR="00A62F6C" w:rsidRPr="008B09BF" w:rsidRDefault="00A62F6C" w:rsidP="00A62F6C">
      <w:r w:rsidRPr="008B09BF">
        <w:t xml:space="preserve">In this situation if the </w:t>
      </w:r>
      <w:r w:rsidR="00DC6053">
        <w:t>R</w:t>
      </w:r>
      <w:r w:rsidRPr="008B09BF">
        <w:t xml:space="preserve">eferrer, </w:t>
      </w:r>
      <w:r w:rsidR="00DC6053">
        <w:t>P</w:t>
      </w:r>
      <w:r w:rsidRPr="008B09BF">
        <w:t xml:space="preserve">ractitioner and </w:t>
      </w:r>
      <w:r w:rsidR="00DC6053">
        <w:t>O</w:t>
      </w:r>
      <w:r w:rsidRPr="008B09BF">
        <w:t xml:space="preserve">perator are the same person, then the </w:t>
      </w:r>
      <w:r w:rsidR="00DC6053">
        <w:t>O</w:t>
      </w:r>
      <w:r w:rsidRPr="008B09BF">
        <w:t>perator may be confident that they have the correct patient for the correct x-ray.</w:t>
      </w:r>
    </w:p>
    <w:p w14:paraId="23A02785" w14:textId="4C305994" w:rsidR="00A62F6C" w:rsidRPr="008B09BF" w:rsidRDefault="00A62F6C" w:rsidP="00A62F6C">
      <w:r w:rsidRPr="008B09BF">
        <w:t xml:space="preserve">If another </w:t>
      </w:r>
      <w:r w:rsidR="00DC6053">
        <w:t>O</w:t>
      </w:r>
      <w:r w:rsidRPr="008B09BF">
        <w:t xml:space="preserve">perator already in the room, such as a dental nurse, is to undertake the exposure on behalf of the </w:t>
      </w:r>
      <w:r w:rsidR="00DC6053">
        <w:t>R</w:t>
      </w:r>
      <w:r w:rsidRPr="008B09BF">
        <w:t>eferrer, then they must also be positive that they have the correct patient and correct examination.</w:t>
      </w:r>
    </w:p>
    <w:p w14:paraId="40C5EDFF" w14:textId="0B95BADD" w:rsidR="00A62F6C" w:rsidRPr="00D1570F" w:rsidRDefault="00A62F6C" w:rsidP="001027FC">
      <w:r w:rsidRPr="008B09BF">
        <w:t xml:space="preserve">The </w:t>
      </w:r>
      <w:r w:rsidRPr="00D1570F">
        <w:rPr>
          <w:i/>
          <w:color w:val="FF0000"/>
        </w:rPr>
        <w:t>signature/initials</w:t>
      </w:r>
      <w:r w:rsidRPr="008B09BF">
        <w:t xml:space="preserve"> of the </w:t>
      </w:r>
      <w:r w:rsidR="003F15B3">
        <w:t>O</w:t>
      </w:r>
      <w:r w:rsidRPr="008B09BF">
        <w:t xml:space="preserve">perator undertaking the exposure must be recorded </w:t>
      </w:r>
      <w:r w:rsidRPr="00D1570F">
        <w:rPr>
          <w:rFonts w:eastAsia="Calibri"/>
          <w:i/>
          <w:color w:val="FF0000"/>
        </w:rPr>
        <w:t xml:space="preserve">on the referral </w:t>
      </w:r>
      <w:r w:rsidRPr="00D1570F">
        <w:rPr>
          <w:i/>
          <w:color w:val="FF0000"/>
        </w:rPr>
        <w:t xml:space="preserve">(state where on the referral) </w:t>
      </w:r>
      <w:r w:rsidRPr="00D1570F">
        <w:rPr>
          <w:rFonts w:eastAsia="Calibri"/>
          <w:i/>
          <w:color w:val="FF0000"/>
        </w:rPr>
        <w:t>or by another method e.g. electronic</w:t>
      </w:r>
      <w:r w:rsidR="00E60FF4">
        <w:t>.</w:t>
      </w:r>
    </w:p>
    <w:p w14:paraId="1BD6BD93" w14:textId="15AE1C34" w:rsidR="00A45E6C" w:rsidRPr="00EE7CAA" w:rsidRDefault="004F4349" w:rsidP="003D1D0E">
      <w:pPr>
        <w:pStyle w:val="Heading2"/>
        <w:ind w:hanging="357"/>
        <w:rPr>
          <w:rFonts w:eastAsia="Calibri"/>
        </w:rPr>
      </w:pPr>
      <w:r w:rsidRPr="00EE7CAA">
        <w:rPr>
          <w:rFonts w:eastAsia="Calibri"/>
        </w:rPr>
        <w:t>D</w:t>
      </w:r>
      <w:r>
        <w:rPr>
          <w:rFonts w:eastAsia="Calibri"/>
        </w:rPr>
        <w:t>iscrepancies</w:t>
      </w:r>
      <w:r w:rsidR="00C34B6B" w:rsidRPr="00EE7CAA">
        <w:rPr>
          <w:rFonts w:eastAsia="Calibri"/>
        </w:rPr>
        <w:t xml:space="preserve"> </w:t>
      </w:r>
      <w:r w:rsidR="00A45E6C" w:rsidRPr="00EE7CAA">
        <w:rPr>
          <w:rFonts w:eastAsia="Calibri"/>
        </w:rPr>
        <w:t xml:space="preserve">between </w:t>
      </w:r>
      <w:r w:rsidR="00C34B6B">
        <w:rPr>
          <w:rFonts w:eastAsia="Calibri"/>
        </w:rPr>
        <w:t>P</w:t>
      </w:r>
      <w:r w:rsidR="00A45E6C" w:rsidRPr="00EE7CAA">
        <w:rPr>
          <w:rFonts w:eastAsia="Calibri"/>
        </w:rPr>
        <w:t xml:space="preserve">atient </w:t>
      </w:r>
      <w:r w:rsidR="00C34B6B">
        <w:rPr>
          <w:rFonts w:eastAsia="Calibri"/>
        </w:rPr>
        <w:t>I</w:t>
      </w:r>
      <w:r w:rsidR="00A45E6C" w:rsidRPr="00EE7CAA">
        <w:rPr>
          <w:rFonts w:eastAsia="Calibri"/>
        </w:rPr>
        <w:t>dentifiers</w:t>
      </w:r>
    </w:p>
    <w:p w14:paraId="0AE9AE1B" w14:textId="266ED5DF" w:rsidR="005C544E" w:rsidRDefault="00A45E6C" w:rsidP="001027FC">
      <w:r w:rsidRPr="005C544E">
        <w:rPr>
          <w:rFonts w:eastAsia="Calibri"/>
        </w:rPr>
        <w:t xml:space="preserve">If one aspect of the patient identifiers does not correspond between the </w:t>
      </w:r>
      <w:r w:rsidR="00C91603">
        <w:rPr>
          <w:rFonts w:eastAsia="Calibri"/>
        </w:rPr>
        <w:t>referral</w:t>
      </w:r>
      <w:r w:rsidRPr="005C544E">
        <w:rPr>
          <w:rFonts w:eastAsia="Calibri"/>
        </w:rPr>
        <w:t xml:space="preserve"> and the information obtained but the </w:t>
      </w:r>
      <w:r w:rsidR="00986FC8">
        <w:rPr>
          <w:rFonts w:eastAsia="Calibri"/>
        </w:rPr>
        <w:t>O</w:t>
      </w:r>
      <w:r w:rsidRPr="005C544E">
        <w:rPr>
          <w:rFonts w:eastAsia="Calibri"/>
        </w:rPr>
        <w:t>perator is sure it is the correct patient</w:t>
      </w:r>
      <w:r w:rsidR="00937BFB">
        <w:rPr>
          <w:rFonts w:eastAsia="Calibri"/>
        </w:rPr>
        <w:t>,</w:t>
      </w:r>
      <w:r w:rsidRPr="005C544E">
        <w:rPr>
          <w:rFonts w:eastAsia="Calibri"/>
        </w:rPr>
        <w:t xml:space="preserve"> e.g. one digit different in date of birth or different address (old address)</w:t>
      </w:r>
      <w:r w:rsidR="00937BFB">
        <w:rPr>
          <w:rFonts w:eastAsia="Calibri"/>
        </w:rPr>
        <w:t>,</w:t>
      </w:r>
      <w:r w:rsidRPr="005C544E">
        <w:rPr>
          <w:rFonts w:eastAsia="Calibri"/>
        </w:rPr>
        <w:t xml:space="preserve"> then </w:t>
      </w:r>
      <w:r w:rsidRPr="005C544E">
        <w:t xml:space="preserve">the </w:t>
      </w:r>
      <w:r w:rsidR="0080345A">
        <w:t>O</w:t>
      </w:r>
      <w:r w:rsidRPr="005C544E">
        <w:t>perator may use their professional judgement</w:t>
      </w:r>
      <w:r w:rsidRPr="005C544E">
        <w:rPr>
          <w:rFonts w:eastAsia="Calibri"/>
        </w:rPr>
        <w:t xml:space="preserve"> and the details may be changed. </w:t>
      </w:r>
      <w:r w:rsidR="002E6B72">
        <w:rPr>
          <w:rFonts w:eastAsia="Calibri"/>
        </w:rPr>
        <w:t>Administrative</w:t>
      </w:r>
      <w:r w:rsidR="002E6B72" w:rsidRPr="005C544E">
        <w:rPr>
          <w:rFonts w:eastAsia="Calibri"/>
        </w:rPr>
        <w:t xml:space="preserve"> </w:t>
      </w:r>
      <w:r w:rsidRPr="005C544E">
        <w:rPr>
          <w:rFonts w:eastAsia="Calibri"/>
        </w:rPr>
        <w:t xml:space="preserve">staff should be informed of the change to allow this to be </w:t>
      </w:r>
      <w:r w:rsidR="0080345A">
        <w:rPr>
          <w:rFonts w:eastAsia="Calibri"/>
        </w:rPr>
        <w:t xml:space="preserve">amended </w:t>
      </w:r>
      <w:r w:rsidRPr="005C544E">
        <w:rPr>
          <w:rFonts w:eastAsia="Calibri"/>
        </w:rPr>
        <w:t>on the patient’s dental record.</w:t>
      </w:r>
      <w:r w:rsidRPr="005C544E">
        <w:t xml:space="preserve"> </w:t>
      </w:r>
    </w:p>
    <w:p w14:paraId="14743051" w14:textId="77777777" w:rsidR="001C4E98" w:rsidRPr="00D1570F" w:rsidRDefault="001C4E98" w:rsidP="001C4E98">
      <w:r w:rsidRPr="008B09BF">
        <w:rPr>
          <w:rFonts w:eastAsia="Calibri"/>
        </w:rPr>
        <w:t xml:space="preserve">If there is any doubt about the patient's identification, the </w:t>
      </w:r>
      <w:r>
        <w:rPr>
          <w:rFonts w:eastAsia="Calibri"/>
        </w:rPr>
        <w:t>O</w:t>
      </w:r>
      <w:r w:rsidRPr="008B09BF">
        <w:rPr>
          <w:rFonts w:eastAsia="Calibri"/>
        </w:rPr>
        <w:t>perator must not carry out the radiation exposure.</w:t>
      </w:r>
    </w:p>
    <w:p w14:paraId="50B6EB78" w14:textId="77777777" w:rsidR="001C4E98" w:rsidRPr="005505C5" w:rsidRDefault="001C4E98" w:rsidP="001027FC"/>
    <w:p w14:paraId="41C8FD01" w14:textId="77777777" w:rsidR="00A24AA5" w:rsidRPr="00D6073D" w:rsidRDefault="00A24AA5" w:rsidP="001027FC">
      <w:r w:rsidRPr="00B10086">
        <w:rPr>
          <w:rFonts w:eastAsia="Calibri"/>
        </w:rPr>
        <w:br w:type="page"/>
      </w:r>
    </w:p>
    <w:tbl>
      <w:tblPr>
        <w:tblpPr w:leftFromText="180" w:rightFromText="180" w:vertAnchor="text" w:horzAnchor="margin" w:tblpY="15"/>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696"/>
      </w:tblGrid>
      <w:tr w:rsidR="00125AD5" w:rsidRPr="00D6073D" w14:paraId="006B954E" w14:textId="77777777" w:rsidTr="005F4395">
        <w:tc>
          <w:tcPr>
            <w:tcW w:w="817" w:type="dxa"/>
            <w:vAlign w:val="center"/>
          </w:tcPr>
          <w:p w14:paraId="569ED5DF" w14:textId="77777777" w:rsidR="00125AD5" w:rsidRPr="00866409" w:rsidRDefault="00125AD5" w:rsidP="005F4395">
            <w:pPr>
              <w:rPr>
                <w:sz w:val="24"/>
                <w:szCs w:val="24"/>
              </w:rPr>
            </w:pPr>
            <w:r w:rsidRPr="00866409">
              <w:rPr>
                <w:sz w:val="24"/>
                <w:szCs w:val="24"/>
              </w:rPr>
              <w:lastRenderedPageBreak/>
              <w:t>EP 5</w:t>
            </w:r>
          </w:p>
        </w:tc>
        <w:tc>
          <w:tcPr>
            <w:tcW w:w="4951" w:type="dxa"/>
            <w:vAlign w:val="center"/>
          </w:tcPr>
          <w:p w14:paraId="267FA2EE" w14:textId="77777777" w:rsidR="00125AD5" w:rsidRPr="00866409" w:rsidRDefault="00125AD5" w:rsidP="005F4395">
            <w:pPr>
              <w:spacing w:before="240" w:after="240"/>
              <w:jc w:val="center"/>
              <w:rPr>
                <w:b/>
                <w:sz w:val="24"/>
                <w:szCs w:val="24"/>
              </w:rPr>
            </w:pPr>
            <w:r w:rsidRPr="00866409">
              <w:rPr>
                <w:b/>
                <w:sz w:val="24"/>
                <w:szCs w:val="24"/>
              </w:rPr>
              <w:t>Pregnancy Enquiries</w:t>
            </w:r>
          </w:p>
        </w:tc>
        <w:tc>
          <w:tcPr>
            <w:tcW w:w="3696" w:type="dxa"/>
            <w:vAlign w:val="center"/>
          </w:tcPr>
          <w:p w14:paraId="099A52EA" w14:textId="5E8038EA" w:rsidR="00125AD5" w:rsidRPr="00866409" w:rsidRDefault="00523AB6" w:rsidP="005F4395">
            <w:pPr>
              <w:jc w:val="center"/>
              <w:rPr>
                <w:sz w:val="24"/>
                <w:szCs w:val="24"/>
              </w:rPr>
            </w:pPr>
            <w:r>
              <w:rPr>
                <w:i/>
                <w:color w:val="FF0000"/>
                <w:sz w:val="24"/>
                <w:szCs w:val="24"/>
              </w:rPr>
              <w:t>Name of</w:t>
            </w:r>
            <w:r w:rsidRPr="00CB246A">
              <w:rPr>
                <w:i/>
                <w:color w:val="FF0000"/>
                <w:sz w:val="24"/>
                <w:szCs w:val="24"/>
              </w:rPr>
              <w:t xml:space="preserve"> Dental Practice</w:t>
            </w:r>
          </w:p>
        </w:tc>
      </w:tr>
    </w:tbl>
    <w:p w14:paraId="3A4B90F3" w14:textId="77777777" w:rsidR="001427F7" w:rsidRPr="00D6073D" w:rsidRDefault="001427F7" w:rsidP="005F4395"/>
    <w:p w14:paraId="4BEC71F0" w14:textId="5999E62D" w:rsidR="006278F4" w:rsidRPr="00D6073D" w:rsidRDefault="006278F4" w:rsidP="007B0689">
      <w:pPr>
        <w:pStyle w:val="Heading2"/>
        <w:numPr>
          <w:ilvl w:val="0"/>
          <w:numId w:val="76"/>
        </w:numPr>
        <w:ind w:hanging="357"/>
      </w:pPr>
      <w:r w:rsidRPr="00866409">
        <w:t>Objectives</w:t>
      </w:r>
    </w:p>
    <w:p w14:paraId="36490D6C" w14:textId="2999272E" w:rsidR="006278F4" w:rsidRPr="00D6073D" w:rsidRDefault="006278F4" w:rsidP="000D4E4D">
      <w:pPr>
        <w:pStyle w:val="bulletpoint"/>
      </w:pPr>
      <w:r w:rsidRPr="005C544E">
        <w:t>To outline the requirements for pregnancy enquiries prior to a dental exposure</w:t>
      </w:r>
    </w:p>
    <w:p w14:paraId="0350D6D0" w14:textId="5EDBA9AC" w:rsidR="006278F4" w:rsidRPr="00D6073D" w:rsidRDefault="003A55ED" w:rsidP="00866409">
      <w:pPr>
        <w:pStyle w:val="Heading2"/>
      </w:pPr>
      <w:r>
        <w:t>Process</w:t>
      </w:r>
      <w:r w:rsidR="006278F4" w:rsidRPr="00D6073D">
        <w:tab/>
      </w:r>
    </w:p>
    <w:p w14:paraId="7054B162" w14:textId="7ECECF97" w:rsidR="00A603EB" w:rsidRPr="00762B3F" w:rsidRDefault="006278F4" w:rsidP="00866409">
      <w:pPr>
        <w:rPr>
          <w:color w:val="FF0000"/>
        </w:rPr>
      </w:pPr>
      <w:r w:rsidRPr="00762B3F">
        <w:rPr>
          <w:color w:val="FF0000"/>
        </w:rPr>
        <w:t>Within</w:t>
      </w:r>
      <w:r w:rsidRPr="007F386C">
        <w:rPr>
          <w:color w:val="FF0000"/>
        </w:rPr>
        <w:t xml:space="preserve"> </w:t>
      </w:r>
      <w:r w:rsidR="008C2DF7" w:rsidRPr="00762B3F">
        <w:rPr>
          <w:color w:val="FF0000"/>
        </w:rPr>
        <w:t>this</w:t>
      </w:r>
      <w:r w:rsidR="009F0C3D" w:rsidRPr="00762B3F">
        <w:rPr>
          <w:color w:val="FF0000"/>
        </w:rPr>
        <w:t xml:space="preserve"> </w:t>
      </w:r>
      <w:r w:rsidR="00B85F33" w:rsidRPr="00762B3F">
        <w:rPr>
          <w:color w:val="FF0000"/>
        </w:rPr>
        <w:t>d</w:t>
      </w:r>
      <w:r w:rsidRPr="00762B3F">
        <w:rPr>
          <w:color w:val="FF0000"/>
        </w:rPr>
        <w:t xml:space="preserve">ental </w:t>
      </w:r>
      <w:r w:rsidR="00B85F33" w:rsidRPr="00762B3F">
        <w:rPr>
          <w:color w:val="FF0000"/>
        </w:rPr>
        <w:t>p</w:t>
      </w:r>
      <w:r w:rsidRPr="00762B3F">
        <w:rPr>
          <w:color w:val="FF0000"/>
        </w:rPr>
        <w:t xml:space="preserve">ractice, we currently do not undertake any radiographic examinations where the foetus will be exposed to the primary beam of radiation. </w:t>
      </w:r>
    </w:p>
    <w:p w14:paraId="32002E2A" w14:textId="632F3B0E" w:rsidR="005E335B" w:rsidRPr="00762B3F" w:rsidRDefault="00DC10E1" w:rsidP="00866409">
      <w:pPr>
        <w:rPr>
          <w:color w:val="FF0000"/>
        </w:rPr>
      </w:pPr>
      <w:r w:rsidRPr="00762B3F">
        <w:rPr>
          <w:color w:val="FF0000"/>
        </w:rPr>
        <w:t xml:space="preserve">Dental </w:t>
      </w:r>
      <w:r w:rsidR="000C603F" w:rsidRPr="00762B3F">
        <w:rPr>
          <w:color w:val="FF0000"/>
        </w:rPr>
        <w:t>radiographic</w:t>
      </w:r>
      <w:r w:rsidRPr="00762B3F">
        <w:rPr>
          <w:color w:val="FF0000"/>
        </w:rPr>
        <w:t xml:space="preserve"> imaging is by general professional consensus not damaging to a developing foetus. </w:t>
      </w:r>
    </w:p>
    <w:p w14:paraId="3C4010E4" w14:textId="0D060AAF" w:rsidR="00F80235" w:rsidRPr="00762B3F" w:rsidRDefault="0040584A" w:rsidP="00866409">
      <w:pPr>
        <w:rPr>
          <w:color w:val="FF0000"/>
        </w:rPr>
      </w:pPr>
      <w:r w:rsidRPr="00762B3F">
        <w:rPr>
          <w:color w:val="FF0000"/>
        </w:rPr>
        <w:t xml:space="preserve">A </w:t>
      </w:r>
      <w:r w:rsidR="00865F71" w:rsidRPr="00762B3F">
        <w:rPr>
          <w:color w:val="FF0000"/>
        </w:rPr>
        <w:t xml:space="preserve">general </w:t>
      </w:r>
      <w:r w:rsidR="00144AF3" w:rsidRPr="00762B3F">
        <w:rPr>
          <w:color w:val="FF0000"/>
        </w:rPr>
        <w:t xml:space="preserve">poster </w:t>
      </w:r>
      <w:r w:rsidR="00865F71" w:rsidRPr="00762B3F">
        <w:rPr>
          <w:color w:val="FF0000"/>
        </w:rPr>
        <w:t>advising</w:t>
      </w:r>
      <w:r w:rsidR="00144AF3" w:rsidRPr="00762B3F">
        <w:rPr>
          <w:color w:val="FF0000"/>
        </w:rPr>
        <w:t xml:space="preserve"> pregnant patients to inform the dentist </w:t>
      </w:r>
      <w:r w:rsidR="00865F71" w:rsidRPr="00762B3F">
        <w:rPr>
          <w:color w:val="FF0000"/>
        </w:rPr>
        <w:t>before any type of dental treatment or procedure</w:t>
      </w:r>
      <w:r w:rsidR="00956659" w:rsidRPr="00762B3F">
        <w:rPr>
          <w:color w:val="FF0000"/>
        </w:rPr>
        <w:t xml:space="preserve"> </w:t>
      </w:r>
      <w:r w:rsidR="00352E58">
        <w:rPr>
          <w:color w:val="FF0000"/>
        </w:rPr>
        <w:t>is</w:t>
      </w:r>
      <w:r w:rsidR="00FA3D58" w:rsidRPr="00762B3F">
        <w:rPr>
          <w:color w:val="FF0000"/>
        </w:rPr>
        <w:t xml:space="preserve"> </w:t>
      </w:r>
      <w:r w:rsidR="00DD1F97">
        <w:rPr>
          <w:color w:val="FF0000"/>
        </w:rPr>
        <w:t xml:space="preserve">clearly </w:t>
      </w:r>
      <w:r w:rsidR="00FA3D58" w:rsidRPr="00762B3F">
        <w:rPr>
          <w:color w:val="FF0000"/>
        </w:rPr>
        <w:t>displayed in the practice waiting room</w:t>
      </w:r>
      <w:r w:rsidR="00B17623">
        <w:rPr>
          <w:color w:val="FF0000"/>
        </w:rPr>
        <w:t xml:space="preserve"> </w:t>
      </w:r>
      <w:r w:rsidR="00861BEB">
        <w:rPr>
          <w:color w:val="FF0000"/>
        </w:rPr>
        <w:t>or treatment area</w:t>
      </w:r>
      <w:r w:rsidR="00FA3D58" w:rsidRPr="00762B3F">
        <w:rPr>
          <w:color w:val="FF0000"/>
        </w:rPr>
        <w:t xml:space="preserve">. </w:t>
      </w:r>
      <w:r w:rsidR="00861BEB">
        <w:rPr>
          <w:color w:val="FF0000"/>
        </w:rPr>
        <w:t xml:space="preserve">The poster </w:t>
      </w:r>
      <w:r w:rsidR="00FE0E70">
        <w:rPr>
          <w:color w:val="FF0000"/>
        </w:rPr>
        <w:t>should be brought to the attention of the patient.</w:t>
      </w:r>
    </w:p>
    <w:p w14:paraId="53A33328" w14:textId="4D331882" w:rsidR="00DC10E1" w:rsidRPr="00762B3F" w:rsidRDefault="00BB1A53" w:rsidP="00866409">
      <w:pPr>
        <w:rPr>
          <w:color w:val="FF0000"/>
        </w:rPr>
      </w:pPr>
      <w:r w:rsidRPr="00762B3F">
        <w:rPr>
          <w:color w:val="FF0000"/>
        </w:rPr>
        <w:t>I</w:t>
      </w:r>
      <w:r w:rsidR="004009FE" w:rsidRPr="00762B3F">
        <w:rPr>
          <w:color w:val="FF0000"/>
        </w:rPr>
        <w:t xml:space="preserve">nformation relating to the benefits and risks of an exposure </w:t>
      </w:r>
      <w:r w:rsidR="00372040" w:rsidRPr="00762B3F">
        <w:rPr>
          <w:color w:val="FF0000"/>
        </w:rPr>
        <w:t xml:space="preserve">will be provided </w:t>
      </w:r>
      <w:r w:rsidRPr="00762B3F">
        <w:rPr>
          <w:color w:val="FF0000"/>
        </w:rPr>
        <w:t>to all patients</w:t>
      </w:r>
      <w:r w:rsidR="000A1529" w:rsidRPr="00762B3F">
        <w:rPr>
          <w:color w:val="FF0000"/>
        </w:rPr>
        <w:t xml:space="preserve"> (s</w:t>
      </w:r>
      <w:r w:rsidR="00AA7780" w:rsidRPr="00762B3F">
        <w:rPr>
          <w:color w:val="FF0000"/>
        </w:rPr>
        <w:t xml:space="preserve">ee </w:t>
      </w:r>
      <w:r w:rsidR="002822D7" w:rsidRPr="00762B3F">
        <w:rPr>
          <w:color w:val="FF0000"/>
        </w:rPr>
        <w:t>EP17</w:t>
      </w:r>
      <w:r w:rsidR="00EC0FB3" w:rsidRPr="00762B3F">
        <w:rPr>
          <w:color w:val="FF0000"/>
        </w:rPr>
        <w:t>)</w:t>
      </w:r>
      <w:r w:rsidR="007431F5" w:rsidRPr="00762B3F">
        <w:rPr>
          <w:color w:val="FF0000"/>
        </w:rPr>
        <w:t>.</w:t>
      </w:r>
    </w:p>
    <w:p w14:paraId="74B32FD1" w14:textId="6ED4C8BC" w:rsidR="00D10404" w:rsidRPr="007F386C" w:rsidRDefault="00D10404" w:rsidP="00866409">
      <w:pPr>
        <w:rPr>
          <w:color w:val="FF0000"/>
        </w:rPr>
      </w:pPr>
      <w:r w:rsidRPr="007F386C">
        <w:rPr>
          <w:color w:val="FF0000"/>
        </w:rPr>
        <w:t xml:space="preserve">If a pregnant patient is particularly concerned about the potential for the </w:t>
      </w:r>
      <w:r w:rsidR="000C603F" w:rsidRPr="007F386C">
        <w:rPr>
          <w:color w:val="FF0000"/>
        </w:rPr>
        <w:t>radiograph</w:t>
      </w:r>
      <w:r w:rsidRPr="007F386C">
        <w:rPr>
          <w:color w:val="FF0000"/>
        </w:rPr>
        <w:t xml:space="preserve"> to damage </w:t>
      </w:r>
      <w:r w:rsidR="004E4C8F" w:rsidRPr="007F386C">
        <w:rPr>
          <w:color w:val="FF0000"/>
        </w:rPr>
        <w:t>their</w:t>
      </w:r>
      <w:r w:rsidRPr="007F386C">
        <w:rPr>
          <w:color w:val="FF0000"/>
        </w:rPr>
        <w:t xml:space="preserve"> unborn child, and is not reassured by the dentist, counsellor or </w:t>
      </w:r>
      <w:r w:rsidR="004C1E9F" w:rsidRPr="007F386C">
        <w:rPr>
          <w:color w:val="FF0000"/>
        </w:rPr>
        <w:t>R</w:t>
      </w:r>
      <w:r w:rsidRPr="007F386C">
        <w:rPr>
          <w:color w:val="FF0000"/>
        </w:rPr>
        <w:t xml:space="preserve">adiation </w:t>
      </w:r>
      <w:r w:rsidR="004C1E9F" w:rsidRPr="007F386C">
        <w:rPr>
          <w:color w:val="FF0000"/>
        </w:rPr>
        <w:t>P</w:t>
      </w:r>
      <w:r w:rsidRPr="007F386C">
        <w:rPr>
          <w:color w:val="FF0000"/>
        </w:rPr>
        <w:t xml:space="preserve">rotection </w:t>
      </w:r>
      <w:r w:rsidR="004C1E9F" w:rsidRPr="007F386C">
        <w:rPr>
          <w:color w:val="FF0000"/>
        </w:rPr>
        <w:t>A</w:t>
      </w:r>
      <w:r w:rsidRPr="007F386C">
        <w:rPr>
          <w:color w:val="FF0000"/>
        </w:rPr>
        <w:t>dvis</w:t>
      </w:r>
      <w:r w:rsidR="00413146">
        <w:rPr>
          <w:color w:val="FF0000"/>
        </w:rPr>
        <w:t>e</w:t>
      </w:r>
      <w:r w:rsidRPr="007F386C">
        <w:rPr>
          <w:color w:val="FF0000"/>
        </w:rPr>
        <w:t>r</w:t>
      </w:r>
      <w:r w:rsidR="004C1E9F" w:rsidRPr="007F386C">
        <w:rPr>
          <w:color w:val="FF0000"/>
        </w:rPr>
        <w:t>/Medical Physics Expert</w:t>
      </w:r>
      <w:r w:rsidRPr="007F386C">
        <w:rPr>
          <w:color w:val="FF0000"/>
        </w:rPr>
        <w:t xml:space="preserve">, then the dentist may delay the </w:t>
      </w:r>
      <w:r w:rsidR="000C603F" w:rsidRPr="007F386C">
        <w:rPr>
          <w:color w:val="FF0000"/>
        </w:rPr>
        <w:t>radiograph</w:t>
      </w:r>
      <w:r w:rsidRPr="007F386C">
        <w:rPr>
          <w:color w:val="FF0000"/>
        </w:rPr>
        <w:t xml:space="preserve"> if it is in th</w:t>
      </w:r>
      <w:r w:rsidR="00B23A9D" w:rsidRPr="007F386C">
        <w:rPr>
          <w:color w:val="FF0000"/>
        </w:rPr>
        <w:t xml:space="preserve">e best interests </w:t>
      </w:r>
      <w:r w:rsidR="00366B95">
        <w:rPr>
          <w:color w:val="FF0000"/>
        </w:rPr>
        <w:t>for</w:t>
      </w:r>
      <w:r w:rsidR="00366B95" w:rsidRPr="007F386C">
        <w:rPr>
          <w:color w:val="FF0000"/>
        </w:rPr>
        <w:t xml:space="preserve"> </w:t>
      </w:r>
      <w:r w:rsidR="00B23A9D" w:rsidRPr="007F386C">
        <w:rPr>
          <w:color w:val="FF0000"/>
        </w:rPr>
        <w:t>the patient</w:t>
      </w:r>
      <w:r w:rsidR="00366B95">
        <w:rPr>
          <w:color w:val="FF0000"/>
        </w:rPr>
        <w:t>’s</w:t>
      </w:r>
      <w:r w:rsidR="00F129A0">
        <w:rPr>
          <w:color w:val="FF0000"/>
        </w:rPr>
        <w:t xml:space="preserve"> health and wellbeing</w:t>
      </w:r>
      <w:r w:rsidR="005757E5" w:rsidRPr="007F386C">
        <w:rPr>
          <w:color w:val="FF0000"/>
        </w:rPr>
        <w:t>.</w:t>
      </w:r>
    </w:p>
    <w:p w14:paraId="193E4942" w14:textId="584409DA" w:rsidR="006278F4" w:rsidRPr="007F386C" w:rsidRDefault="00BB7378" w:rsidP="00866409">
      <w:pPr>
        <w:rPr>
          <w:color w:val="FF0000"/>
        </w:rPr>
      </w:pPr>
      <w:r w:rsidRPr="007F386C">
        <w:rPr>
          <w:color w:val="FF0000"/>
        </w:rPr>
        <w:t xml:space="preserve">This decision </w:t>
      </w:r>
      <w:r w:rsidR="0031191D" w:rsidRPr="004C6997">
        <w:rPr>
          <w:color w:val="FF0000"/>
        </w:rPr>
        <w:t>will</w:t>
      </w:r>
      <w:r w:rsidR="0031191D" w:rsidRPr="007F386C">
        <w:rPr>
          <w:color w:val="FF0000"/>
        </w:rPr>
        <w:t xml:space="preserve"> </w:t>
      </w:r>
      <w:r w:rsidR="00DC10E1" w:rsidRPr="007F386C">
        <w:rPr>
          <w:color w:val="FF0000"/>
        </w:rPr>
        <w:t>be documented</w:t>
      </w:r>
      <w:r w:rsidR="00D31D79" w:rsidRPr="007F386C">
        <w:rPr>
          <w:color w:val="FF0000"/>
        </w:rPr>
        <w:t xml:space="preserve"> </w:t>
      </w:r>
      <w:r w:rsidR="00FF388F" w:rsidRPr="007F386C">
        <w:rPr>
          <w:color w:val="FF0000"/>
        </w:rPr>
        <w:t>in</w:t>
      </w:r>
      <w:r w:rsidR="00D31D79" w:rsidRPr="007F386C">
        <w:rPr>
          <w:color w:val="FF0000"/>
        </w:rPr>
        <w:t xml:space="preserve"> the </w:t>
      </w:r>
      <w:r w:rsidR="00DC10E1" w:rsidRPr="007F386C">
        <w:rPr>
          <w:color w:val="FF0000"/>
        </w:rPr>
        <w:t>patient’s</w:t>
      </w:r>
      <w:r w:rsidR="00D31D79" w:rsidRPr="007F386C">
        <w:rPr>
          <w:color w:val="FF0000"/>
        </w:rPr>
        <w:t xml:space="preserve"> dental record</w:t>
      </w:r>
      <w:r w:rsidRPr="007F386C">
        <w:rPr>
          <w:color w:val="FF0000"/>
        </w:rPr>
        <w:t xml:space="preserve">. </w:t>
      </w:r>
    </w:p>
    <w:p w14:paraId="058D24D9" w14:textId="77777777" w:rsidR="0007783B" w:rsidRDefault="0007783B" w:rsidP="001027FC">
      <w:pPr>
        <w:pStyle w:val="BodyText2"/>
      </w:pPr>
    </w:p>
    <w:p w14:paraId="12CB5155" w14:textId="77777777" w:rsidR="0007783B" w:rsidRPr="0007783B" w:rsidRDefault="0007783B" w:rsidP="001027FC">
      <w:pPr>
        <w:pStyle w:val="BodyText2"/>
      </w:pPr>
    </w:p>
    <w:p w14:paraId="1CFBDBB5" w14:textId="77777777" w:rsidR="006278F4" w:rsidRPr="00D6073D" w:rsidRDefault="006278F4" w:rsidP="001027FC"/>
    <w:p w14:paraId="05288094" w14:textId="77777777" w:rsidR="008672A0" w:rsidRPr="00D6073D" w:rsidRDefault="00912679" w:rsidP="001027FC">
      <w:r w:rsidRPr="00D6073D">
        <w:br w:type="page"/>
      </w:r>
    </w:p>
    <w:tbl>
      <w:tblPr>
        <w:tblpPr w:leftFromText="180" w:rightFromText="180" w:vertAnchor="text" w:horzAnchor="margin" w:tblpY="5"/>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125AD5" w:rsidRPr="00D6073D" w14:paraId="7F2CB60C" w14:textId="77777777" w:rsidTr="005F4395">
        <w:tc>
          <w:tcPr>
            <w:tcW w:w="817" w:type="dxa"/>
            <w:vAlign w:val="center"/>
          </w:tcPr>
          <w:p w14:paraId="7DD96EBA" w14:textId="77777777" w:rsidR="00125AD5" w:rsidRPr="00683110" w:rsidRDefault="00125AD5" w:rsidP="005F4395">
            <w:pPr>
              <w:spacing w:before="240" w:after="240"/>
              <w:rPr>
                <w:sz w:val="24"/>
                <w:szCs w:val="24"/>
              </w:rPr>
            </w:pPr>
            <w:r w:rsidRPr="00683110">
              <w:rPr>
                <w:sz w:val="24"/>
                <w:szCs w:val="24"/>
              </w:rPr>
              <w:lastRenderedPageBreak/>
              <w:t>EP 6</w:t>
            </w:r>
          </w:p>
        </w:tc>
        <w:tc>
          <w:tcPr>
            <w:tcW w:w="4961" w:type="dxa"/>
            <w:vAlign w:val="center"/>
          </w:tcPr>
          <w:p w14:paraId="1979C1EB" w14:textId="77777777" w:rsidR="00125AD5" w:rsidRPr="00683110" w:rsidRDefault="00125AD5" w:rsidP="005F4395">
            <w:pPr>
              <w:spacing w:before="240" w:after="240"/>
              <w:jc w:val="center"/>
              <w:rPr>
                <w:rFonts w:cs="Arial"/>
                <w:b/>
                <w:sz w:val="24"/>
                <w:szCs w:val="24"/>
              </w:rPr>
            </w:pPr>
            <w:r w:rsidRPr="00683110">
              <w:rPr>
                <w:rFonts w:eastAsia="Calibri"/>
                <w:b/>
                <w:sz w:val="24"/>
                <w:szCs w:val="24"/>
              </w:rPr>
              <w:t>Assessment of Patient Dose</w:t>
            </w:r>
          </w:p>
        </w:tc>
        <w:tc>
          <w:tcPr>
            <w:tcW w:w="3686" w:type="dxa"/>
            <w:vAlign w:val="center"/>
          </w:tcPr>
          <w:p w14:paraId="6F112105" w14:textId="6E115BFD" w:rsidR="00125AD5" w:rsidRPr="00683110" w:rsidRDefault="00523AB6" w:rsidP="005F4395">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150E6AA" w14:textId="77777777" w:rsidR="00CA0298" w:rsidRPr="00D6073D" w:rsidRDefault="00CA0298" w:rsidP="001027FC"/>
    <w:p w14:paraId="76AE6590" w14:textId="60BCF2A9" w:rsidR="00CA0298" w:rsidRPr="00D6073D" w:rsidRDefault="00CA0298" w:rsidP="007B0689">
      <w:pPr>
        <w:pStyle w:val="Heading2"/>
        <w:numPr>
          <w:ilvl w:val="0"/>
          <w:numId w:val="79"/>
        </w:numPr>
        <w:ind w:hanging="357"/>
      </w:pPr>
      <w:r w:rsidRPr="00683110">
        <w:t>Objectives</w:t>
      </w:r>
    </w:p>
    <w:p w14:paraId="64AAB950" w14:textId="7181A527" w:rsidR="00BE652E" w:rsidRPr="00BE652E" w:rsidRDefault="00C452E8" w:rsidP="000D4E4D">
      <w:pPr>
        <w:pStyle w:val="bulletpoint"/>
      </w:pPr>
      <w:r w:rsidRPr="005C544E">
        <w:t>To enable assessment of patient dose for any dental exposure to be undertaken by accurately recording such exposures to ionising radiation</w:t>
      </w:r>
    </w:p>
    <w:p w14:paraId="437BD655" w14:textId="1C1AB092" w:rsidR="00CA0298" w:rsidRPr="00D6073D" w:rsidRDefault="00CA0298" w:rsidP="001027FC">
      <w:pPr>
        <w:pStyle w:val="Heading2"/>
      </w:pPr>
      <w:r w:rsidRPr="00FB0BF8">
        <w:t>Responsibilities</w:t>
      </w:r>
    </w:p>
    <w:p w14:paraId="546F3750" w14:textId="2B02F4B1" w:rsidR="00CA0298" w:rsidRPr="005C544E" w:rsidRDefault="00CA0298" w:rsidP="001027FC">
      <w:r w:rsidRPr="005C544E">
        <w:t xml:space="preserve">The </w:t>
      </w:r>
      <w:r w:rsidR="00983AD4">
        <w:t>O</w:t>
      </w:r>
      <w:r w:rsidRPr="005C544E">
        <w:t xml:space="preserve">perator undertaking the exposure must ensure that </w:t>
      </w:r>
      <w:r w:rsidR="00983AD4">
        <w:t xml:space="preserve">the </w:t>
      </w:r>
      <w:r w:rsidRPr="005C544E">
        <w:t xml:space="preserve">data </w:t>
      </w:r>
      <w:r w:rsidR="00C452E8" w:rsidRPr="005C544E">
        <w:t>required</w:t>
      </w:r>
      <w:r w:rsidR="00423005" w:rsidRPr="005C544E">
        <w:t xml:space="preserve"> </w:t>
      </w:r>
      <w:r w:rsidRPr="005C544E">
        <w:t>to assess patient dose is recorded</w:t>
      </w:r>
      <w:r w:rsidR="00C452E8" w:rsidRPr="005C544E">
        <w:t>, as outlined below</w:t>
      </w:r>
      <w:r w:rsidRPr="005C544E">
        <w:t xml:space="preserve">. </w:t>
      </w:r>
    </w:p>
    <w:p w14:paraId="0C30B163" w14:textId="5D32755F" w:rsidR="00E10BA2" w:rsidRDefault="002021FD" w:rsidP="001027FC">
      <w:r w:rsidRPr="005C544E">
        <w:t>T</w:t>
      </w:r>
      <w:r>
        <w:t xml:space="preserve">he </w:t>
      </w:r>
      <w:r w:rsidR="00A87C87">
        <w:t>E</w:t>
      </w:r>
      <w:r>
        <w:t xml:space="preserve">mployer </w:t>
      </w:r>
      <w:r w:rsidR="007E57E7">
        <w:t>is responsible for</w:t>
      </w:r>
      <w:r w:rsidR="007E57E7" w:rsidRPr="005C544E">
        <w:t xml:space="preserve"> </w:t>
      </w:r>
      <w:r>
        <w:t>implement</w:t>
      </w:r>
      <w:r w:rsidR="007E57E7">
        <w:t xml:space="preserve">ing </w:t>
      </w:r>
      <w:r w:rsidRPr="005C544E">
        <w:t>a programme for carrying out patient dose surveys</w:t>
      </w:r>
      <w:r>
        <w:t xml:space="preserve"> and consult</w:t>
      </w:r>
      <w:r w:rsidR="007E57E7">
        <w:t>ing</w:t>
      </w:r>
      <w:r>
        <w:t xml:space="preserve"> with the</w:t>
      </w:r>
      <w:r w:rsidRPr="00973095">
        <w:t xml:space="preserve"> </w:t>
      </w:r>
      <w:r>
        <w:t xml:space="preserve">Medical Physics Expert (MPE). </w:t>
      </w:r>
    </w:p>
    <w:p w14:paraId="16EE59A1" w14:textId="2B16ED97" w:rsidR="002021FD" w:rsidRPr="005C544E" w:rsidRDefault="00E10BA2" w:rsidP="001027FC">
      <w:r>
        <w:t xml:space="preserve">The Employer will </w:t>
      </w:r>
      <w:r w:rsidR="00FC1FBD">
        <w:t>provide the dose estimates</w:t>
      </w:r>
      <w:r w:rsidR="00EE5CEE">
        <w:t xml:space="preserve"> to the Secretary of State </w:t>
      </w:r>
      <w:r w:rsidR="009D7F6E">
        <w:t>if</w:t>
      </w:r>
      <w:r w:rsidR="00EE5CEE">
        <w:t xml:space="preserve"> requested.</w:t>
      </w:r>
      <w:r w:rsidR="002021FD">
        <w:t xml:space="preserve"> </w:t>
      </w:r>
    </w:p>
    <w:p w14:paraId="4FF98F2D" w14:textId="22DE36B9" w:rsidR="00CA0298" w:rsidRPr="00D6073D" w:rsidRDefault="00CA0298" w:rsidP="001027FC">
      <w:pPr>
        <w:pStyle w:val="Heading2"/>
      </w:pPr>
      <w:r w:rsidRPr="00FB0BF8">
        <w:t xml:space="preserve">The </w:t>
      </w:r>
      <w:r w:rsidR="009A1B7D">
        <w:t>P</w:t>
      </w:r>
      <w:r w:rsidRPr="00FB0BF8">
        <w:t xml:space="preserve">rocess for </w:t>
      </w:r>
      <w:r w:rsidR="009A1B7D">
        <w:t>R</w:t>
      </w:r>
      <w:r w:rsidRPr="00FB0BF8">
        <w:t xml:space="preserve">ecording </w:t>
      </w:r>
      <w:r w:rsidR="009A1B7D">
        <w:t>F</w:t>
      </w:r>
      <w:r w:rsidRPr="00FB0BF8">
        <w:t xml:space="preserve">actors </w:t>
      </w:r>
      <w:r w:rsidR="009A1B7D">
        <w:t>R</w:t>
      </w:r>
      <w:r w:rsidRPr="00FB0BF8">
        <w:t xml:space="preserve">elevant to </w:t>
      </w:r>
      <w:r w:rsidR="009A1B7D">
        <w:t>D</w:t>
      </w:r>
      <w:r w:rsidRPr="00FB0BF8">
        <w:t xml:space="preserve">ose </w:t>
      </w:r>
    </w:p>
    <w:p w14:paraId="154376BB" w14:textId="69AC4966" w:rsidR="00B47684" w:rsidRPr="00003054" w:rsidRDefault="00B47684" w:rsidP="00FB0BF8">
      <w:r>
        <w:t xml:space="preserve">All </w:t>
      </w:r>
      <w:r w:rsidR="00846C95">
        <w:t>O</w:t>
      </w:r>
      <w:r w:rsidRPr="00A20A3A">
        <w:t>perators initiating a dental exposure should adhere to the standa</w:t>
      </w:r>
      <w:r>
        <w:t>rd settings as laid out in the d</w:t>
      </w:r>
      <w:r w:rsidRPr="00A20A3A">
        <w:t>ental practice</w:t>
      </w:r>
      <w:r w:rsidR="007F2671">
        <w:t>’</w:t>
      </w:r>
      <w:r w:rsidRPr="00A20A3A">
        <w:t xml:space="preserve">s </w:t>
      </w:r>
      <w:r w:rsidR="00945DAE">
        <w:t>exposure charts</w:t>
      </w:r>
      <w:r>
        <w:t>, unless further optimisation is possible or necessary</w:t>
      </w:r>
      <w:r w:rsidRPr="00A20A3A">
        <w:t xml:space="preserve">. Only if these </w:t>
      </w:r>
      <w:r>
        <w:t>standard settings are deviated from is it necessary that the actual settings</w:t>
      </w:r>
      <w:r w:rsidR="004D586E">
        <w:t xml:space="preserve"> used be individually recorded e.g. kV</w:t>
      </w:r>
      <w:r w:rsidR="00012505">
        <w:t>, mA</w:t>
      </w:r>
      <w:r w:rsidR="004D586E">
        <w:t xml:space="preserve"> and time(s).</w:t>
      </w:r>
    </w:p>
    <w:p w14:paraId="11870562" w14:textId="42D48646" w:rsidR="00B47684" w:rsidRPr="00B86E14" w:rsidRDefault="00B47684" w:rsidP="00FB0BF8">
      <w:pPr>
        <w:rPr>
          <w:color w:val="FF0000"/>
        </w:rPr>
      </w:pPr>
      <w:r w:rsidRPr="005C544E">
        <w:t>These</w:t>
      </w:r>
      <w:r>
        <w:t>,</w:t>
      </w:r>
      <w:r w:rsidRPr="005C544E">
        <w:t xml:space="preserve"> along with the total number of exposures must be recorded </w:t>
      </w:r>
      <w:r w:rsidRPr="003318F5">
        <w:rPr>
          <w:i/>
          <w:color w:val="FF0000"/>
        </w:rPr>
        <w:t>in the pa</w:t>
      </w:r>
      <w:r w:rsidRPr="00EB16B5">
        <w:rPr>
          <w:i/>
          <w:color w:val="FF0000"/>
        </w:rPr>
        <w:t>tient’s notes/</w:t>
      </w:r>
      <w:r w:rsidRPr="008C05C5">
        <w:rPr>
          <w:i/>
          <w:color w:val="FF0000"/>
        </w:rPr>
        <w:t>within the radiographic image quality log/</w:t>
      </w:r>
      <w:r w:rsidRPr="001647A7">
        <w:rPr>
          <w:i/>
          <w:color w:val="FF0000"/>
        </w:rPr>
        <w:t>electronic record.</w:t>
      </w:r>
      <w:r w:rsidRPr="005C544E">
        <w:rPr>
          <w:i/>
          <w:color w:val="FF0000"/>
        </w:rPr>
        <w:t xml:space="preserve"> </w:t>
      </w:r>
      <w:r w:rsidRPr="005C544E">
        <w:t>This will include the reason for carrying our any repeat exposures.</w:t>
      </w:r>
      <w:r>
        <w:t xml:space="preserve"> </w:t>
      </w:r>
      <w:r w:rsidR="00943D36">
        <w:t>In addition</w:t>
      </w:r>
      <w:r w:rsidR="007F2671">
        <w:t>,</w:t>
      </w:r>
      <w:r w:rsidR="00943D36">
        <w:t xml:space="preserve"> the reasons for significantly exceeding any </w:t>
      </w:r>
      <w:r w:rsidR="008B5283">
        <w:t>D</w:t>
      </w:r>
      <w:r w:rsidR="00A74583">
        <w:t>iagnostic</w:t>
      </w:r>
      <w:r w:rsidR="008B5283">
        <w:t xml:space="preserve"> Reference Levels (</w:t>
      </w:r>
      <w:r w:rsidR="00943D36">
        <w:t>DRLs</w:t>
      </w:r>
      <w:r w:rsidR="008B5283">
        <w:t>)</w:t>
      </w:r>
      <w:r w:rsidR="00943D36">
        <w:t xml:space="preserve"> should be recorded (see EP7)</w:t>
      </w:r>
      <w:r w:rsidR="002A0850">
        <w:t>.</w:t>
      </w:r>
    </w:p>
    <w:p w14:paraId="34991036" w14:textId="6E2FF83B" w:rsidR="00B47684" w:rsidRPr="00833571" w:rsidRDefault="00B47684" w:rsidP="001027FC">
      <w:pPr>
        <w:rPr>
          <w:color w:val="FF0000"/>
        </w:rPr>
      </w:pPr>
      <w:r w:rsidRPr="00833571">
        <w:rPr>
          <w:color w:val="FF0000"/>
        </w:rPr>
        <w:t xml:space="preserve">When available, the </w:t>
      </w:r>
      <w:r w:rsidR="001758BA" w:rsidRPr="00833571">
        <w:rPr>
          <w:color w:val="FF0000"/>
        </w:rPr>
        <w:t>O</w:t>
      </w:r>
      <w:r w:rsidRPr="00833571">
        <w:rPr>
          <w:color w:val="FF0000"/>
        </w:rPr>
        <w:t xml:space="preserve">perator must also record within the patient’s </w:t>
      </w:r>
      <w:r w:rsidRPr="00D21D66">
        <w:rPr>
          <w:color w:val="FF0000"/>
        </w:rPr>
        <w:t>dental record/radiographic log/electronic record</w:t>
      </w:r>
      <w:r w:rsidRPr="00833571">
        <w:rPr>
          <w:color w:val="FF0000"/>
        </w:rPr>
        <w:t xml:space="preserve"> the following details</w:t>
      </w:r>
      <w:r w:rsidR="007F2671" w:rsidRPr="00833571">
        <w:rPr>
          <w:color w:val="FF0000"/>
        </w:rPr>
        <w:t>:</w:t>
      </w:r>
    </w:p>
    <w:p w14:paraId="6F0FAD86" w14:textId="77777777" w:rsidR="00945DAE" w:rsidRPr="007B0689" w:rsidRDefault="00B47684" w:rsidP="000D4E4D">
      <w:pPr>
        <w:pStyle w:val="bulletpoint"/>
        <w:rPr>
          <w:color w:val="FF0000"/>
        </w:rPr>
      </w:pPr>
      <w:r w:rsidRPr="007B0689">
        <w:rPr>
          <w:color w:val="FF0000"/>
        </w:rPr>
        <w:t>Dose Area Product (DAP) value</w:t>
      </w:r>
    </w:p>
    <w:p w14:paraId="4780D994" w14:textId="77777777" w:rsidR="00945DAE" w:rsidRPr="007B0689" w:rsidRDefault="00945DAE" w:rsidP="000D4E4D">
      <w:pPr>
        <w:pStyle w:val="bulletpoint"/>
        <w:rPr>
          <w:color w:val="FF0000"/>
        </w:rPr>
      </w:pPr>
      <w:r w:rsidRPr="007B0689">
        <w:rPr>
          <w:color w:val="FF0000"/>
        </w:rPr>
        <w:t>Dose Width Product (DWP) value</w:t>
      </w:r>
    </w:p>
    <w:p w14:paraId="52C314F3" w14:textId="3249326B" w:rsidR="00714BD5" w:rsidRPr="007B0689" w:rsidRDefault="00945DAE" w:rsidP="000D4E4D">
      <w:pPr>
        <w:pStyle w:val="bulletpoint"/>
        <w:rPr>
          <w:color w:val="FF0000"/>
          <w:lang w:eastAsia="en-US"/>
        </w:rPr>
      </w:pPr>
      <w:r w:rsidRPr="007B0689">
        <w:rPr>
          <w:color w:val="FF0000"/>
        </w:rPr>
        <w:t>O</w:t>
      </w:r>
      <w:r w:rsidR="00B47684" w:rsidRPr="007B0689">
        <w:rPr>
          <w:color w:val="FF0000"/>
        </w:rPr>
        <w:t xml:space="preserve">ther dose indicator </w:t>
      </w:r>
      <w:r w:rsidRPr="007B0689">
        <w:rPr>
          <w:color w:val="FF0000"/>
        </w:rPr>
        <w:t>e.g. exposure or sensitivity index for digital images</w:t>
      </w:r>
    </w:p>
    <w:p w14:paraId="05F1281D" w14:textId="60C99437" w:rsidR="00737924" w:rsidRDefault="00E06D5C" w:rsidP="004831C4">
      <w:pPr>
        <w:rPr>
          <w:color w:val="FF0000"/>
        </w:rPr>
      </w:pPr>
      <w:r>
        <w:rPr>
          <w:color w:val="FF0000"/>
        </w:rPr>
        <w:t>E</w:t>
      </w:r>
      <w:r w:rsidR="00737924" w:rsidRPr="00113018">
        <w:rPr>
          <w:color w:val="FF0000"/>
        </w:rPr>
        <w:t>quipment installed</w:t>
      </w:r>
      <w:r w:rsidR="00737924">
        <w:rPr>
          <w:color w:val="FF0000"/>
        </w:rPr>
        <w:t xml:space="preserve"> on or after 6 Feb 2018</w:t>
      </w:r>
      <w:r>
        <w:rPr>
          <w:color w:val="FF0000"/>
        </w:rPr>
        <w:t xml:space="preserve"> </w:t>
      </w:r>
      <w:r w:rsidR="00C94F24">
        <w:rPr>
          <w:color w:val="FF0000"/>
        </w:rPr>
        <w:t xml:space="preserve">will </w:t>
      </w:r>
      <w:r w:rsidR="00FB5C49">
        <w:rPr>
          <w:color w:val="FF0000"/>
        </w:rPr>
        <w:t>have a device or other feature t</w:t>
      </w:r>
      <w:r w:rsidR="00A061DD">
        <w:rPr>
          <w:color w:val="FF0000"/>
        </w:rPr>
        <w:t xml:space="preserve">hat provides information </w:t>
      </w:r>
      <w:r w:rsidR="00F3366E">
        <w:rPr>
          <w:color w:val="FF0000"/>
        </w:rPr>
        <w:t>on</w:t>
      </w:r>
      <w:r w:rsidR="00A061DD">
        <w:rPr>
          <w:color w:val="FF0000"/>
        </w:rPr>
        <w:t xml:space="preserve"> the </w:t>
      </w:r>
      <w:r w:rsidR="00817C65">
        <w:rPr>
          <w:color w:val="FF0000"/>
        </w:rPr>
        <w:t>relevant parameters</w:t>
      </w:r>
      <w:r w:rsidR="00A56900">
        <w:rPr>
          <w:color w:val="FF0000"/>
        </w:rPr>
        <w:t xml:space="preserve"> to allow</w:t>
      </w:r>
      <w:r w:rsidR="00C94F24">
        <w:rPr>
          <w:color w:val="FF0000"/>
        </w:rPr>
        <w:t xml:space="preserve"> </w:t>
      </w:r>
      <w:r w:rsidR="007B206C">
        <w:rPr>
          <w:color w:val="FF0000"/>
        </w:rPr>
        <w:t>assess</w:t>
      </w:r>
      <w:r w:rsidR="00A56900">
        <w:rPr>
          <w:color w:val="FF0000"/>
        </w:rPr>
        <w:t xml:space="preserve">ment of </w:t>
      </w:r>
      <w:r w:rsidR="007B206C">
        <w:rPr>
          <w:color w:val="FF0000"/>
        </w:rPr>
        <w:t>the patient dose</w:t>
      </w:r>
      <w:r w:rsidR="00C94F24">
        <w:rPr>
          <w:color w:val="FF0000"/>
        </w:rPr>
        <w:t>.</w:t>
      </w:r>
      <w:r w:rsidR="002B6FAB">
        <w:rPr>
          <w:color w:val="FF0000"/>
        </w:rPr>
        <w:t xml:space="preserve"> Where appropriate, th</w:t>
      </w:r>
      <w:r w:rsidR="00DE1494">
        <w:rPr>
          <w:color w:val="FF0000"/>
        </w:rPr>
        <w:t>e</w:t>
      </w:r>
      <w:r w:rsidR="00420459">
        <w:rPr>
          <w:color w:val="FF0000"/>
        </w:rPr>
        <w:t xml:space="preserve"> equipment will also </w:t>
      </w:r>
      <w:r w:rsidR="009C2542">
        <w:rPr>
          <w:color w:val="FF0000"/>
        </w:rPr>
        <w:t>have the capacity to transfer this information to the record of the exposure.</w:t>
      </w:r>
    </w:p>
    <w:p w14:paraId="21078A11" w14:textId="4152D03E" w:rsidR="00714BD5" w:rsidRDefault="00714BD5" w:rsidP="001027FC">
      <w:r w:rsidRPr="00714BD5">
        <w:t xml:space="preserve">The </w:t>
      </w:r>
      <w:r w:rsidR="006D1BAE">
        <w:t>O</w:t>
      </w:r>
      <w:r w:rsidRPr="00714BD5">
        <w:t>perator undertaking the exposure will be aware of the range of doses or DRLs th</w:t>
      </w:r>
      <w:r>
        <w:t>at</w:t>
      </w:r>
      <w:r w:rsidRPr="00714BD5">
        <w:t xml:space="preserve"> result from </w:t>
      </w:r>
      <w:r w:rsidRPr="00891793">
        <w:t xml:space="preserve">the </w:t>
      </w:r>
      <w:r w:rsidR="00891793">
        <w:t xml:space="preserve">exposure </w:t>
      </w:r>
      <w:r w:rsidRPr="00891793">
        <w:t xml:space="preserve">factors set within the protocols. </w:t>
      </w:r>
    </w:p>
    <w:p w14:paraId="2BC55396" w14:textId="77777777" w:rsidR="00891793" w:rsidRPr="005F40A9" w:rsidRDefault="00891793" w:rsidP="001851F1">
      <w:pPr>
        <w:rPr>
          <w:lang w:eastAsia="en-US"/>
        </w:rPr>
      </w:pPr>
    </w:p>
    <w:p w14:paraId="4C247975" w14:textId="77777777" w:rsidR="00891793" w:rsidRPr="00841E69" w:rsidRDefault="00891793" w:rsidP="001027FC">
      <w:pPr>
        <w:rPr>
          <w:lang w:eastAsia="en-US"/>
        </w:rPr>
      </w:pPr>
    </w:p>
    <w:p w14:paraId="7611CC58" w14:textId="77777777" w:rsidR="008672A0" w:rsidRPr="00D6073D" w:rsidRDefault="009F7AD2" w:rsidP="001027FC">
      <w:r w:rsidRPr="00D6073D">
        <w:br w:type="page"/>
      </w:r>
    </w:p>
    <w:tbl>
      <w:tblPr>
        <w:tblpPr w:leftFromText="180" w:rightFromText="180" w:vertAnchor="text" w:horzAnchor="margin" w:tblpY="19"/>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FB5B6B" w:rsidRPr="00D6073D" w14:paraId="390DB869" w14:textId="77777777" w:rsidTr="00FB5B6B">
        <w:tc>
          <w:tcPr>
            <w:tcW w:w="817" w:type="dxa"/>
            <w:vAlign w:val="center"/>
          </w:tcPr>
          <w:p w14:paraId="224F1F09" w14:textId="77777777" w:rsidR="00FB5B6B" w:rsidRPr="00F634A8" w:rsidRDefault="00FB5B6B" w:rsidP="00FB5B6B">
            <w:pPr>
              <w:spacing w:before="240" w:after="240"/>
              <w:rPr>
                <w:sz w:val="24"/>
                <w:szCs w:val="24"/>
              </w:rPr>
            </w:pPr>
            <w:r w:rsidRPr="00F634A8">
              <w:rPr>
                <w:sz w:val="24"/>
                <w:szCs w:val="24"/>
              </w:rPr>
              <w:lastRenderedPageBreak/>
              <w:t>EP 7</w:t>
            </w:r>
          </w:p>
        </w:tc>
        <w:tc>
          <w:tcPr>
            <w:tcW w:w="4961" w:type="dxa"/>
            <w:vAlign w:val="center"/>
          </w:tcPr>
          <w:p w14:paraId="5066633A" w14:textId="77777777" w:rsidR="00FB5B6B" w:rsidRPr="00F634A8" w:rsidRDefault="00FB5B6B" w:rsidP="00FB5B6B">
            <w:pPr>
              <w:spacing w:before="240" w:after="240"/>
              <w:jc w:val="center"/>
              <w:rPr>
                <w:rFonts w:cs="Arial"/>
                <w:b/>
                <w:sz w:val="24"/>
                <w:szCs w:val="24"/>
              </w:rPr>
            </w:pPr>
            <w:r w:rsidRPr="00F634A8">
              <w:rPr>
                <w:rFonts w:eastAsia="Calibri"/>
                <w:b/>
                <w:sz w:val="24"/>
                <w:szCs w:val="24"/>
              </w:rPr>
              <w:t>Diagnostic Reference Levels</w:t>
            </w:r>
          </w:p>
        </w:tc>
        <w:tc>
          <w:tcPr>
            <w:tcW w:w="3686" w:type="dxa"/>
            <w:vAlign w:val="center"/>
          </w:tcPr>
          <w:p w14:paraId="02F98270" w14:textId="77777777" w:rsidR="00FB5B6B" w:rsidRPr="00F634A8" w:rsidRDefault="00FB5B6B" w:rsidP="00FB5B6B">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5141F394" w14:textId="77777777" w:rsidR="00715F47" w:rsidRPr="00D6073D" w:rsidRDefault="00715F47" w:rsidP="001027FC"/>
    <w:p w14:paraId="74C899F6" w14:textId="48B4E997" w:rsidR="00715F47" w:rsidRPr="00B83E1E" w:rsidRDefault="00715F47" w:rsidP="003D1D0E">
      <w:pPr>
        <w:pStyle w:val="Heading2"/>
        <w:numPr>
          <w:ilvl w:val="0"/>
          <w:numId w:val="81"/>
        </w:numPr>
        <w:ind w:hanging="357"/>
      </w:pPr>
      <w:r w:rsidRPr="00F634A8">
        <w:t>Objectives</w:t>
      </w:r>
    </w:p>
    <w:p w14:paraId="4EC758CB" w14:textId="77777777" w:rsidR="009F0007" w:rsidRPr="00B83E1E" w:rsidRDefault="00715F47" w:rsidP="000D4E4D">
      <w:pPr>
        <w:pStyle w:val="bulletpoint"/>
      </w:pPr>
      <w:r w:rsidRPr="001027FC">
        <w:t>To ensure that diagnostic reference levels (</w:t>
      </w:r>
      <w:r w:rsidR="00FA23F5" w:rsidRPr="001027FC">
        <w:t>DRLs</w:t>
      </w:r>
      <w:r w:rsidRPr="001027FC">
        <w:t xml:space="preserve">) for the </w:t>
      </w:r>
      <w:r w:rsidR="00985778" w:rsidRPr="001027FC">
        <w:t xml:space="preserve">common </w:t>
      </w:r>
      <w:r w:rsidRPr="001027FC">
        <w:t xml:space="preserve">dental </w:t>
      </w:r>
      <w:r w:rsidR="00985778" w:rsidRPr="001027FC">
        <w:t xml:space="preserve">exposures </w:t>
      </w:r>
      <w:r w:rsidR="00B83E1E" w:rsidRPr="001027FC">
        <w:t>performed are in place</w:t>
      </w:r>
    </w:p>
    <w:p w14:paraId="50A64946" w14:textId="77777777" w:rsidR="009F0007" w:rsidRPr="005C544E" w:rsidRDefault="009F0007" w:rsidP="0006528F">
      <w:pPr>
        <w:pStyle w:val="bulletpoint"/>
      </w:pPr>
      <w:r w:rsidRPr="001027FC">
        <w:t xml:space="preserve">To ensure that there is an assessment of compliance with these DRLs </w:t>
      </w:r>
    </w:p>
    <w:p w14:paraId="77A52C96" w14:textId="7D89A69E" w:rsidR="009F0007" w:rsidRPr="00606972" w:rsidRDefault="009F0007" w:rsidP="000D4E4D">
      <w:pPr>
        <w:pStyle w:val="bulletpoint"/>
      </w:pPr>
      <w:r w:rsidRPr="001027FC">
        <w:t>To ensure that where it is known that DRLs are consistently exceeded</w:t>
      </w:r>
      <w:r w:rsidR="00B46A67">
        <w:t>,</w:t>
      </w:r>
      <w:r w:rsidRPr="001027FC">
        <w:t xml:space="preserve"> a review and corrective action </w:t>
      </w:r>
      <w:r w:rsidR="002A1DAE">
        <w:t>wi</w:t>
      </w:r>
      <w:r w:rsidRPr="001027FC">
        <w:t>ll be taken</w:t>
      </w:r>
    </w:p>
    <w:p w14:paraId="72972DB8" w14:textId="68B0FACD" w:rsidR="00715F47" w:rsidRPr="00606972" w:rsidRDefault="00715F47" w:rsidP="0006528F">
      <w:pPr>
        <w:pStyle w:val="Heading2"/>
        <w:ind w:hanging="357"/>
      </w:pPr>
      <w:bookmarkStart w:id="2" w:name="_GoBack"/>
      <w:bookmarkEnd w:id="2"/>
      <w:r w:rsidRPr="00F634A8">
        <w:t>Responsibilities</w:t>
      </w:r>
    </w:p>
    <w:p w14:paraId="7744A118" w14:textId="6D25383E" w:rsidR="000E768D" w:rsidRDefault="00B83E1E" w:rsidP="00F634A8">
      <w:pPr>
        <w:rPr>
          <w:rStyle w:val="div-wraps-indented"/>
          <w:rFonts w:ascii="Calibri" w:hAnsi="Calibri"/>
          <w:color w:val="000000"/>
        </w:rPr>
      </w:pPr>
      <w:r w:rsidRPr="005C544E">
        <w:rPr>
          <w:rFonts w:cs="Arial"/>
        </w:rPr>
        <w:t xml:space="preserve">The </w:t>
      </w:r>
      <w:r w:rsidR="0073266C">
        <w:rPr>
          <w:rFonts w:cs="Arial"/>
        </w:rPr>
        <w:t>E</w:t>
      </w:r>
      <w:r w:rsidRPr="00BB5402">
        <w:rPr>
          <w:rFonts w:cs="Arial"/>
        </w:rPr>
        <w:t xml:space="preserve">mployer is responsible </w:t>
      </w:r>
      <w:r w:rsidRPr="00BB5402">
        <w:t xml:space="preserve">for </w:t>
      </w:r>
      <w:r w:rsidR="00230C73">
        <w:t xml:space="preserve">regularly reviewing and </w:t>
      </w:r>
      <w:r w:rsidR="00820EFD">
        <w:t xml:space="preserve">making available to the Operator, </w:t>
      </w:r>
      <w:r w:rsidR="0073266C">
        <w:rPr>
          <w:rStyle w:val="div-wraps-indented"/>
          <w:rFonts w:ascii="Calibri" w:hAnsi="Calibri"/>
          <w:color w:val="000000"/>
        </w:rPr>
        <w:t>DRLs</w:t>
      </w:r>
      <w:r w:rsidRPr="00BB5402">
        <w:rPr>
          <w:rStyle w:val="div-wraps-indented"/>
          <w:rFonts w:ascii="Calibri" w:hAnsi="Calibri"/>
          <w:color w:val="000000"/>
        </w:rPr>
        <w:t xml:space="preserve"> </w:t>
      </w:r>
      <w:r w:rsidR="005726AD">
        <w:rPr>
          <w:rStyle w:val="div-wraps-indented"/>
          <w:rFonts w:ascii="Calibri" w:hAnsi="Calibri"/>
          <w:color w:val="000000"/>
        </w:rPr>
        <w:t>for exposures</w:t>
      </w:r>
      <w:r w:rsidR="00D867F9">
        <w:rPr>
          <w:rStyle w:val="div-wraps-indented"/>
          <w:rFonts w:ascii="Calibri" w:hAnsi="Calibri"/>
          <w:color w:val="000000"/>
        </w:rPr>
        <w:t xml:space="preserve">, </w:t>
      </w:r>
      <w:proofErr w:type="gramStart"/>
      <w:r w:rsidR="00CB1E9E">
        <w:rPr>
          <w:rStyle w:val="div-wraps-indented"/>
          <w:rFonts w:ascii="Calibri" w:hAnsi="Calibri"/>
          <w:color w:val="000000"/>
        </w:rPr>
        <w:t>taking into account</w:t>
      </w:r>
      <w:proofErr w:type="gramEnd"/>
      <w:r w:rsidR="00CB1E9E">
        <w:rPr>
          <w:rStyle w:val="div-wraps-indented"/>
          <w:rFonts w:ascii="Calibri" w:hAnsi="Calibri"/>
          <w:color w:val="000000"/>
        </w:rPr>
        <w:t xml:space="preserve"> </w:t>
      </w:r>
      <w:r w:rsidR="005B6DD7">
        <w:rPr>
          <w:rStyle w:val="div-wraps-indented"/>
          <w:rFonts w:ascii="Calibri" w:hAnsi="Calibri"/>
          <w:color w:val="000000"/>
        </w:rPr>
        <w:t>national and European DRLs where available</w:t>
      </w:r>
      <w:r w:rsidR="000E768D">
        <w:rPr>
          <w:rStyle w:val="div-wraps-indented"/>
          <w:rFonts w:ascii="Calibri" w:hAnsi="Calibri"/>
          <w:color w:val="000000"/>
        </w:rPr>
        <w:t>.</w:t>
      </w:r>
    </w:p>
    <w:p w14:paraId="25AC0424" w14:textId="5EBF395D" w:rsidR="00B83E1E" w:rsidRPr="00F634A8" w:rsidRDefault="000E768D" w:rsidP="00F634A8">
      <w:pPr>
        <w:rPr>
          <w:rFonts w:cs="Arial"/>
        </w:rPr>
      </w:pPr>
      <w:r>
        <w:rPr>
          <w:rStyle w:val="div-wraps-indented"/>
          <w:rFonts w:ascii="Calibri" w:hAnsi="Calibri"/>
          <w:color w:val="000000"/>
        </w:rPr>
        <w:t xml:space="preserve">The Employer is responsible for </w:t>
      </w:r>
      <w:r w:rsidR="00E95C04">
        <w:rPr>
          <w:rStyle w:val="div-wraps-indented"/>
          <w:rFonts w:ascii="Calibri" w:hAnsi="Calibri"/>
          <w:color w:val="000000"/>
        </w:rPr>
        <w:t>ensuring</w:t>
      </w:r>
      <w:r w:rsidR="00B83E1E" w:rsidRPr="00BB5402">
        <w:t xml:space="preserve"> appropriate reviews </w:t>
      </w:r>
      <w:r w:rsidR="00E95C04">
        <w:t xml:space="preserve">are undertaken </w:t>
      </w:r>
      <w:r w:rsidR="00B83E1E" w:rsidRPr="00BB5402">
        <w:t>whenever DRLs are consistently exceeded and that corrective action is taken</w:t>
      </w:r>
      <w:r w:rsidR="00B83E1E" w:rsidRPr="005C544E">
        <w:t xml:space="preserve"> where appropriate.</w:t>
      </w:r>
      <w:r w:rsidR="00B83E1E" w:rsidRPr="005C544E">
        <w:rPr>
          <w:rFonts w:cs="Arial"/>
        </w:rPr>
        <w:t xml:space="preserve"> </w:t>
      </w:r>
    </w:p>
    <w:p w14:paraId="32DCEC01" w14:textId="0AD898A5" w:rsidR="00891793" w:rsidRPr="00891793" w:rsidRDefault="00715F47" w:rsidP="00F634A8">
      <w:r w:rsidRPr="005C544E">
        <w:t xml:space="preserve">The </w:t>
      </w:r>
      <w:r w:rsidR="0073266C">
        <w:t>O</w:t>
      </w:r>
      <w:r w:rsidRPr="005C544E">
        <w:t xml:space="preserve">perator undertaking the exposure must ensure </w:t>
      </w:r>
      <w:r w:rsidR="002A5C41" w:rsidRPr="005C544E">
        <w:t>that data</w:t>
      </w:r>
      <w:r w:rsidRPr="005C544E">
        <w:t xml:space="preserve"> to assess patient dose is recorded</w:t>
      </w:r>
      <w:r w:rsidR="00606972">
        <w:t>, in line with EP6</w:t>
      </w:r>
      <w:r w:rsidR="00891793">
        <w:t>.</w:t>
      </w:r>
    </w:p>
    <w:p w14:paraId="78E3DB0E" w14:textId="05B64F75" w:rsidR="00715F47" w:rsidRPr="00F80156" w:rsidRDefault="00715F47" w:rsidP="00F634A8">
      <w:pPr>
        <w:rPr>
          <w:color w:val="FF0000"/>
        </w:rPr>
      </w:pPr>
      <w:r w:rsidRPr="00F80156">
        <w:rPr>
          <w:color w:val="FF0000"/>
        </w:rPr>
        <w:t xml:space="preserve">The </w:t>
      </w:r>
      <w:r w:rsidR="00F14D59">
        <w:rPr>
          <w:color w:val="FF0000"/>
        </w:rPr>
        <w:t>M</w:t>
      </w:r>
      <w:r w:rsidRPr="00F80156">
        <w:rPr>
          <w:color w:val="FF0000"/>
        </w:rPr>
        <w:t xml:space="preserve">edical </w:t>
      </w:r>
      <w:r w:rsidR="00F14D59">
        <w:rPr>
          <w:color w:val="FF0000"/>
        </w:rPr>
        <w:t>P</w:t>
      </w:r>
      <w:r w:rsidRPr="00F80156">
        <w:rPr>
          <w:color w:val="FF0000"/>
        </w:rPr>
        <w:t xml:space="preserve">hysics </w:t>
      </w:r>
      <w:r w:rsidR="00F14D59">
        <w:rPr>
          <w:color w:val="FF0000"/>
        </w:rPr>
        <w:t>E</w:t>
      </w:r>
      <w:r w:rsidRPr="00F80156">
        <w:rPr>
          <w:color w:val="FF0000"/>
        </w:rPr>
        <w:t>xpert (MPE)</w:t>
      </w:r>
      <w:r w:rsidR="004801F9" w:rsidRPr="00F80156">
        <w:rPr>
          <w:color w:val="FF0000"/>
        </w:rPr>
        <w:t>, as laid out within their contract,</w:t>
      </w:r>
      <w:r w:rsidRPr="00F80156">
        <w:rPr>
          <w:color w:val="FF0000"/>
        </w:rPr>
        <w:t xml:space="preserve"> </w:t>
      </w:r>
      <w:r w:rsidR="00CC3C57" w:rsidRPr="00F80156">
        <w:rPr>
          <w:color w:val="FF0000"/>
        </w:rPr>
        <w:t>may</w:t>
      </w:r>
      <w:r w:rsidRPr="00F80156">
        <w:rPr>
          <w:color w:val="FF0000"/>
        </w:rPr>
        <w:t xml:space="preserve"> </w:t>
      </w:r>
      <w:r w:rsidR="000C6881" w:rsidRPr="00F80156">
        <w:rPr>
          <w:color w:val="FF0000"/>
        </w:rPr>
        <w:t>use</w:t>
      </w:r>
      <w:r w:rsidRPr="00F80156">
        <w:rPr>
          <w:color w:val="FF0000"/>
        </w:rPr>
        <w:t xml:space="preserve"> </w:t>
      </w:r>
      <w:r w:rsidR="006D720F" w:rsidRPr="00F80156">
        <w:rPr>
          <w:color w:val="FF0000"/>
        </w:rPr>
        <w:t xml:space="preserve">dose </w:t>
      </w:r>
      <w:r w:rsidRPr="00F80156">
        <w:rPr>
          <w:color w:val="FF0000"/>
        </w:rPr>
        <w:t xml:space="preserve">survey results to create </w:t>
      </w:r>
      <w:r w:rsidR="00841E69" w:rsidRPr="00F80156">
        <w:rPr>
          <w:color w:val="FF0000"/>
        </w:rPr>
        <w:t xml:space="preserve">and review </w:t>
      </w:r>
      <w:r w:rsidRPr="00F80156">
        <w:rPr>
          <w:color w:val="FF0000"/>
        </w:rPr>
        <w:t xml:space="preserve">local </w:t>
      </w:r>
      <w:r w:rsidR="00FA23F5" w:rsidRPr="00F80156">
        <w:rPr>
          <w:color w:val="FF0000"/>
        </w:rPr>
        <w:t>DRLs</w:t>
      </w:r>
      <w:r w:rsidRPr="00F80156">
        <w:rPr>
          <w:color w:val="FF0000"/>
        </w:rPr>
        <w:t xml:space="preserve"> having regard for any available national </w:t>
      </w:r>
      <w:r w:rsidR="003E77AD" w:rsidRPr="00F80156">
        <w:rPr>
          <w:color w:val="FF0000"/>
        </w:rPr>
        <w:t xml:space="preserve">or European </w:t>
      </w:r>
      <w:r w:rsidR="00FA23F5" w:rsidRPr="00F80156">
        <w:rPr>
          <w:color w:val="FF0000"/>
        </w:rPr>
        <w:t>DRLs</w:t>
      </w:r>
      <w:r w:rsidR="003419F8" w:rsidRPr="00F80156">
        <w:rPr>
          <w:color w:val="FF0000"/>
        </w:rPr>
        <w:t xml:space="preserve"> </w:t>
      </w:r>
      <w:r w:rsidR="003419F8" w:rsidRPr="00F80156">
        <w:rPr>
          <w:i/>
          <w:color w:val="FF0000"/>
        </w:rPr>
        <w:t>every 3 years</w:t>
      </w:r>
      <w:r w:rsidRPr="00F80156">
        <w:rPr>
          <w:color w:val="FF0000"/>
        </w:rPr>
        <w:t xml:space="preserve">. </w:t>
      </w:r>
    </w:p>
    <w:p w14:paraId="3222BBC5" w14:textId="523555BB" w:rsidR="00715F47" w:rsidRPr="005B28AD" w:rsidRDefault="00715F47" w:rsidP="001027FC">
      <w:r w:rsidRPr="005C544E">
        <w:t>When a DRL is consistently exceeded</w:t>
      </w:r>
      <w:r w:rsidR="004A5A66">
        <w:t>,</w:t>
      </w:r>
      <w:r w:rsidRPr="005C544E">
        <w:t xml:space="preserve"> the MPE </w:t>
      </w:r>
      <w:r w:rsidR="00AD4EB5">
        <w:t>must</w:t>
      </w:r>
      <w:r w:rsidR="00184AE8" w:rsidRPr="005C544E">
        <w:t xml:space="preserve"> </w:t>
      </w:r>
      <w:r w:rsidRPr="005C544E">
        <w:t>be involved in the review</w:t>
      </w:r>
      <w:r w:rsidR="00AD4EB5">
        <w:t>.</w:t>
      </w:r>
    </w:p>
    <w:p w14:paraId="4AA3D54E" w14:textId="7425D76B" w:rsidR="00715F47" w:rsidRPr="00D6073D" w:rsidRDefault="00197AD6" w:rsidP="001027FC">
      <w:pPr>
        <w:pStyle w:val="Heading2"/>
      </w:pPr>
      <w:r>
        <w:t>E</w:t>
      </w:r>
      <w:r w:rsidR="00715F47" w:rsidRPr="00D6073D">
        <w:t xml:space="preserve">stablishing </w:t>
      </w:r>
      <w:r w:rsidR="00FA23F5">
        <w:t>DRLs</w:t>
      </w:r>
    </w:p>
    <w:p w14:paraId="12A4A048" w14:textId="0E7317CF" w:rsidR="00715F47" w:rsidRPr="005C544E" w:rsidRDefault="00FA23F5" w:rsidP="001027FC">
      <w:pPr>
        <w:rPr>
          <w:rFonts w:eastAsia="Calibri"/>
        </w:rPr>
      </w:pPr>
      <w:r w:rsidRPr="005C544E">
        <w:rPr>
          <w:rFonts w:eastAsia="Calibri"/>
        </w:rPr>
        <w:t>DRLs</w:t>
      </w:r>
      <w:r w:rsidR="00715F47" w:rsidRPr="005C544E">
        <w:rPr>
          <w:rFonts w:eastAsia="Calibri"/>
        </w:rPr>
        <w:t xml:space="preserve"> provide standard values of dose that are derived from </w:t>
      </w:r>
      <w:r w:rsidRPr="005C544E">
        <w:rPr>
          <w:rFonts w:eastAsia="Calibri"/>
        </w:rPr>
        <w:t>a dose audit</w:t>
      </w:r>
      <w:r w:rsidR="00715F47" w:rsidRPr="005C544E">
        <w:rPr>
          <w:rFonts w:eastAsia="Calibri"/>
        </w:rPr>
        <w:t xml:space="preserve">. They are set in terms of measurable dose-related quantities such as </w:t>
      </w:r>
      <w:r w:rsidR="002021FD" w:rsidRPr="00973095">
        <w:t xml:space="preserve">patient entrance dose (PED) </w:t>
      </w:r>
      <w:r w:rsidR="002A5C41" w:rsidRPr="005C544E">
        <w:rPr>
          <w:rFonts w:eastAsia="Calibri"/>
        </w:rPr>
        <w:t xml:space="preserve">or </w:t>
      </w:r>
      <w:r w:rsidR="00715F47" w:rsidRPr="005C544E">
        <w:rPr>
          <w:rFonts w:eastAsia="Calibri"/>
        </w:rPr>
        <w:t xml:space="preserve">dose area product </w:t>
      </w:r>
      <w:r w:rsidRPr="005C544E">
        <w:rPr>
          <w:rFonts w:eastAsia="Calibri"/>
        </w:rPr>
        <w:t xml:space="preserve">(DAP) </w:t>
      </w:r>
      <w:r w:rsidR="00715F47" w:rsidRPr="005C544E">
        <w:rPr>
          <w:rFonts w:eastAsia="Calibri"/>
        </w:rPr>
        <w:t xml:space="preserve">values for typical examinations </w:t>
      </w:r>
      <w:r w:rsidR="00E22F15" w:rsidRPr="005C544E">
        <w:rPr>
          <w:rFonts w:eastAsia="Calibri"/>
        </w:rPr>
        <w:t xml:space="preserve">of </w:t>
      </w:r>
      <w:r w:rsidR="00715F47" w:rsidRPr="005C544E">
        <w:rPr>
          <w:rFonts w:eastAsia="Calibri"/>
        </w:rPr>
        <w:t>average size patients.</w:t>
      </w:r>
    </w:p>
    <w:p w14:paraId="50A593BE" w14:textId="70F7FF72" w:rsidR="00715F47" w:rsidRPr="001027FC" w:rsidRDefault="00715F47" w:rsidP="000D4E4D">
      <w:pPr>
        <w:pStyle w:val="bulletpoint"/>
      </w:pPr>
      <w:r w:rsidRPr="001027FC">
        <w:t xml:space="preserve">The </w:t>
      </w:r>
      <w:r w:rsidR="00FA23F5" w:rsidRPr="001027FC">
        <w:t>DRLs</w:t>
      </w:r>
      <w:r w:rsidRPr="001027FC">
        <w:t xml:space="preserve"> </w:t>
      </w:r>
      <w:r w:rsidR="00EC40C1" w:rsidRPr="00CD7867">
        <w:rPr>
          <w:color w:val="FF0000"/>
        </w:rPr>
        <w:t>are</w:t>
      </w:r>
      <w:r w:rsidRPr="00CD7867">
        <w:rPr>
          <w:color w:val="FF0000"/>
        </w:rPr>
        <w:t xml:space="preserve"> prepared by the M</w:t>
      </w:r>
      <w:r w:rsidR="00D32D89" w:rsidRPr="00CD7867">
        <w:rPr>
          <w:color w:val="FF0000"/>
        </w:rPr>
        <w:t>PE</w:t>
      </w:r>
      <w:r w:rsidR="00725589" w:rsidRPr="00CD7867">
        <w:rPr>
          <w:color w:val="FF0000"/>
        </w:rPr>
        <w:t xml:space="preserve">, as </w:t>
      </w:r>
      <w:r w:rsidR="00A05BF9" w:rsidRPr="00CD7867">
        <w:rPr>
          <w:color w:val="FF0000"/>
        </w:rPr>
        <w:t>laid out</w:t>
      </w:r>
      <w:r w:rsidR="00725589" w:rsidRPr="00CD7867">
        <w:rPr>
          <w:color w:val="FF0000"/>
        </w:rPr>
        <w:t xml:space="preserve"> </w:t>
      </w:r>
      <w:r w:rsidR="00A05BF9" w:rsidRPr="00CD7867">
        <w:rPr>
          <w:color w:val="FF0000"/>
        </w:rPr>
        <w:t>with</w:t>
      </w:r>
      <w:r w:rsidR="00725589" w:rsidRPr="00CD7867">
        <w:rPr>
          <w:color w:val="FF0000"/>
        </w:rPr>
        <w:t>in their contract</w:t>
      </w:r>
      <w:r w:rsidR="00E94E96" w:rsidRPr="00CD7867">
        <w:rPr>
          <w:color w:val="FF0000"/>
        </w:rPr>
        <w:t>/based on recent national dose surveys</w:t>
      </w:r>
      <w:r w:rsidR="002021FD" w:rsidRPr="001027FC">
        <w:t xml:space="preserve"> </w:t>
      </w:r>
      <w:r w:rsidR="00DE1558" w:rsidRPr="001027FC">
        <w:t xml:space="preserve">and will be subject to </w:t>
      </w:r>
      <w:r w:rsidR="006E100B">
        <w:t>review</w:t>
      </w:r>
      <w:r w:rsidR="00DE1558" w:rsidRPr="001027FC">
        <w:t xml:space="preserve"> every </w:t>
      </w:r>
      <w:r w:rsidR="00DE1558" w:rsidRPr="00CD7867">
        <w:rPr>
          <w:i/>
          <w:color w:val="FF0000"/>
        </w:rPr>
        <w:t>3 years</w:t>
      </w:r>
      <w:r w:rsidR="00306916">
        <w:rPr>
          <w:i/>
        </w:rPr>
        <w:t>.</w:t>
      </w:r>
    </w:p>
    <w:p w14:paraId="7B21B297" w14:textId="2CFEF414" w:rsidR="00715F47" w:rsidRPr="00086359" w:rsidRDefault="00DE1558" w:rsidP="000D4E4D">
      <w:pPr>
        <w:pStyle w:val="bulletpoint"/>
      </w:pPr>
      <w:r w:rsidRPr="001027FC">
        <w:t xml:space="preserve">Current </w:t>
      </w:r>
      <w:r w:rsidR="00CC3C57" w:rsidRPr="001027FC">
        <w:t>DRLs</w:t>
      </w:r>
      <w:r w:rsidR="00715F47" w:rsidRPr="001027FC">
        <w:t xml:space="preserve"> </w:t>
      </w:r>
      <w:r w:rsidR="00877482">
        <w:t>are</w:t>
      </w:r>
      <w:r w:rsidR="00715F47" w:rsidRPr="001027FC">
        <w:t xml:space="preserve"> made </w:t>
      </w:r>
      <w:r w:rsidR="00F23B68">
        <w:t xml:space="preserve">readily </w:t>
      </w:r>
      <w:r w:rsidR="00715F47" w:rsidRPr="001027FC">
        <w:t xml:space="preserve">available </w:t>
      </w:r>
      <w:r w:rsidR="00480426" w:rsidRPr="003A0742">
        <w:rPr>
          <w:i/>
          <w:color w:val="FF0000"/>
        </w:rPr>
        <w:t>near</w:t>
      </w:r>
      <w:r w:rsidR="00715F47" w:rsidRPr="003A0742">
        <w:rPr>
          <w:i/>
          <w:color w:val="FF0000"/>
        </w:rPr>
        <w:t xml:space="preserve"> </w:t>
      </w:r>
      <w:r w:rsidR="00CC3C57" w:rsidRPr="003A0742">
        <w:rPr>
          <w:i/>
          <w:color w:val="FF0000"/>
        </w:rPr>
        <w:t xml:space="preserve">the </w:t>
      </w:r>
      <w:r w:rsidR="002021FD" w:rsidRPr="003A0742">
        <w:rPr>
          <w:i/>
          <w:color w:val="FF0000"/>
        </w:rPr>
        <w:t>relevant x-ray machine/in the Radiation Protection File</w:t>
      </w:r>
      <w:r w:rsidR="004B0CE4" w:rsidRPr="003A0742">
        <w:rPr>
          <w:i/>
          <w:color w:val="FF0000"/>
        </w:rPr>
        <w:t>/other location</w:t>
      </w:r>
      <w:r w:rsidR="004B0CE4" w:rsidRPr="00086359">
        <w:t>.</w:t>
      </w:r>
    </w:p>
    <w:p w14:paraId="1DBC8514" w14:textId="5107DFF7" w:rsidR="006A16DA" w:rsidRPr="00F634A8" w:rsidRDefault="00715F47" w:rsidP="000D4E4D">
      <w:pPr>
        <w:pStyle w:val="bulletpoint"/>
        <w:rPr>
          <w:rFonts w:cs="Arial"/>
        </w:rPr>
      </w:pPr>
      <w:r w:rsidRPr="005C544E">
        <w:t>Once set</w:t>
      </w:r>
      <w:r w:rsidR="00480426">
        <w:t>,</w:t>
      </w:r>
      <w:r w:rsidRPr="005C544E">
        <w:t xml:space="preserve"> these </w:t>
      </w:r>
      <w:r w:rsidR="00FA23F5" w:rsidRPr="005C544E">
        <w:t>DRLs</w:t>
      </w:r>
      <w:r w:rsidRPr="005C544E">
        <w:t xml:space="preserve"> are not expected to be exceeded when good and normal practice regarding diagnostic and technical performance is applied.</w:t>
      </w:r>
    </w:p>
    <w:p w14:paraId="0619C63A" w14:textId="130FC357" w:rsidR="006A16DA" w:rsidRPr="00D6073D" w:rsidRDefault="006A16DA" w:rsidP="001027FC">
      <w:pPr>
        <w:pStyle w:val="Heading2"/>
      </w:pPr>
      <w:r w:rsidRPr="00D6073D">
        <w:t xml:space="preserve">Using </w:t>
      </w:r>
      <w:r>
        <w:t>DRLs</w:t>
      </w:r>
    </w:p>
    <w:p w14:paraId="1FF78066" w14:textId="535101D4" w:rsidR="006A16DA" w:rsidRPr="00D6073D" w:rsidRDefault="006A16DA" w:rsidP="001027FC">
      <w:r w:rsidRPr="00D6073D">
        <w:t xml:space="preserve">If the dental x-ray machine provides a DAP value or some other dose indicator this </w:t>
      </w:r>
      <w:r>
        <w:t>should</w:t>
      </w:r>
      <w:r w:rsidRPr="00D6073D">
        <w:t xml:space="preserve"> be </w:t>
      </w:r>
      <w:r>
        <w:t>reviewed</w:t>
      </w:r>
      <w:r w:rsidRPr="00D6073D">
        <w:t xml:space="preserve"> by the </w:t>
      </w:r>
      <w:r w:rsidR="00063942">
        <w:t>O</w:t>
      </w:r>
      <w:r w:rsidRPr="00D6073D">
        <w:t xml:space="preserve">perator </w:t>
      </w:r>
      <w:proofErr w:type="gramStart"/>
      <w:r>
        <w:t>with regard to</w:t>
      </w:r>
      <w:proofErr w:type="gramEnd"/>
      <w:r w:rsidRPr="00D6073D">
        <w:t xml:space="preserve"> the appropriate DRL. This dose value will be recorded in the patient’s</w:t>
      </w:r>
      <w:r w:rsidRPr="00D6073D">
        <w:rPr>
          <w:color w:val="FF0000"/>
        </w:rPr>
        <w:t xml:space="preserve"> </w:t>
      </w:r>
      <w:r w:rsidRPr="00A0722C">
        <w:rPr>
          <w:i/>
          <w:color w:val="FF0000"/>
        </w:rPr>
        <w:t>dental record</w:t>
      </w:r>
      <w:r w:rsidR="00683AF9" w:rsidRPr="00A0722C">
        <w:rPr>
          <w:i/>
          <w:color w:val="FF0000"/>
        </w:rPr>
        <w:t>/</w:t>
      </w:r>
      <w:r w:rsidRPr="00A0722C">
        <w:rPr>
          <w:i/>
          <w:color w:val="FF0000"/>
        </w:rPr>
        <w:t>electronic record</w:t>
      </w:r>
      <w:r w:rsidRPr="00D6073D">
        <w:t xml:space="preserve"> in line with EP6.</w:t>
      </w:r>
    </w:p>
    <w:p w14:paraId="077EDABB" w14:textId="683BE60C" w:rsidR="00962720" w:rsidRDefault="006A16DA" w:rsidP="00287307">
      <w:pPr>
        <w:rPr>
          <w:lang w:eastAsia="en-US"/>
        </w:rPr>
      </w:pPr>
      <w:r w:rsidRPr="00D6073D">
        <w:t>If the dental x-ray machine does not provide a DAP value or other dose indicator</w:t>
      </w:r>
      <w:r>
        <w:t>,</w:t>
      </w:r>
      <w:r w:rsidRPr="00D6073D">
        <w:t xml:space="preserve"> it </w:t>
      </w:r>
      <w:r w:rsidR="00D802CB">
        <w:t>is</w:t>
      </w:r>
      <w:r w:rsidRPr="00D6073D">
        <w:t xml:space="preserve"> not</w:t>
      </w:r>
      <w:r>
        <w:t xml:space="preserve"> </w:t>
      </w:r>
      <w:r w:rsidRPr="00D6073D">
        <w:t xml:space="preserve">possible to </w:t>
      </w:r>
      <w:r w:rsidR="00C43406">
        <w:t xml:space="preserve">directly </w:t>
      </w:r>
      <w:r w:rsidR="00D802CB">
        <w:t>consider</w:t>
      </w:r>
      <w:r w:rsidRPr="00D6073D">
        <w:t xml:space="preserve"> the </w:t>
      </w:r>
      <w:r>
        <w:t>dose</w:t>
      </w:r>
      <w:r w:rsidRPr="00D6073D">
        <w:t xml:space="preserve"> </w:t>
      </w:r>
      <w:proofErr w:type="gramStart"/>
      <w:r w:rsidR="00D802CB">
        <w:t>with regard</w:t>
      </w:r>
      <w:r w:rsidRPr="00D6073D">
        <w:t xml:space="preserve"> to</w:t>
      </w:r>
      <w:proofErr w:type="gramEnd"/>
      <w:r w:rsidRPr="00D6073D">
        <w:t xml:space="preserve"> the DRL</w:t>
      </w:r>
      <w:r w:rsidR="00544003">
        <w:rPr>
          <w:lang w:eastAsia="en-US"/>
        </w:rPr>
        <w:t>.</w:t>
      </w:r>
      <w:r w:rsidR="00740BE9">
        <w:rPr>
          <w:lang w:eastAsia="en-US"/>
        </w:rPr>
        <w:t xml:space="preserve"> </w:t>
      </w:r>
      <w:r w:rsidR="00C81660" w:rsidRPr="00C81660">
        <w:rPr>
          <w:lang w:eastAsia="en-US"/>
        </w:rPr>
        <w:t xml:space="preserve">In this case, the </w:t>
      </w:r>
      <w:r w:rsidR="006C2C92">
        <w:rPr>
          <w:lang w:eastAsia="en-US"/>
        </w:rPr>
        <w:t>representative dose</w:t>
      </w:r>
      <w:r w:rsidR="00C81660" w:rsidRPr="00C81660">
        <w:rPr>
          <w:lang w:eastAsia="en-US"/>
        </w:rPr>
        <w:t xml:space="preserve"> </w:t>
      </w:r>
      <w:r w:rsidR="00A57568">
        <w:rPr>
          <w:lang w:eastAsia="en-US"/>
        </w:rPr>
        <w:t>for the given settings</w:t>
      </w:r>
      <w:r w:rsidR="00455C00">
        <w:rPr>
          <w:lang w:eastAsia="en-US"/>
        </w:rPr>
        <w:t>,</w:t>
      </w:r>
      <w:r w:rsidR="00E50638">
        <w:rPr>
          <w:lang w:eastAsia="en-US"/>
        </w:rPr>
        <w:t xml:space="preserve"> as</w:t>
      </w:r>
      <w:r w:rsidR="00A57568">
        <w:rPr>
          <w:lang w:eastAsia="en-US"/>
        </w:rPr>
        <w:t xml:space="preserve"> </w:t>
      </w:r>
      <w:r w:rsidR="00C81660" w:rsidRPr="00C81660">
        <w:rPr>
          <w:lang w:eastAsia="en-US"/>
        </w:rPr>
        <w:t xml:space="preserve">reported in the routine x-ray </w:t>
      </w:r>
      <w:r w:rsidR="00863E25">
        <w:rPr>
          <w:lang w:eastAsia="en-US"/>
        </w:rPr>
        <w:t>machine</w:t>
      </w:r>
      <w:r w:rsidR="00C81660" w:rsidRPr="00C81660">
        <w:rPr>
          <w:lang w:eastAsia="en-US"/>
        </w:rPr>
        <w:t xml:space="preserve"> performance tests</w:t>
      </w:r>
      <w:r w:rsidR="00455C00">
        <w:rPr>
          <w:lang w:eastAsia="en-US"/>
        </w:rPr>
        <w:t>,</w:t>
      </w:r>
      <w:r w:rsidR="00C81660" w:rsidRPr="00C81660">
        <w:rPr>
          <w:lang w:eastAsia="en-US"/>
        </w:rPr>
        <w:t xml:space="preserve"> </w:t>
      </w:r>
      <w:r w:rsidR="00FA4146">
        <w:rPr>
          <w:lang w:eastAsia="en-US"/>
        </w:rPr>
        <w:t>can</w:t>
      </w:r>
      <w:r w:rsidR="00C81660" w:rsidRPr="00C81660">
        <w:rPr>
          <w:lang w:eastAsia="en-US"/>
        </w:rPr>
        <w:t xml:space="preserve"> be compared against the DRL</w:t>
      </w:r>
      <w:r w:rsidR="00C81660">
        <w:rPr>
          <w:lang w:eastAsia="en-US"/>
        </w:rPr>
        <w:t>.</w:t>
      </w:r>
    </w:p>
    <w:p w14:paraId="3E45A9BC" w14:textId="1C67C17F" w:rsidR="00962720" w:rsidRDefault="00962720" w:rsidP="00287307">
      <w:pPr>
        <w:rPr>
          <w:lang w:eastAsia="en-US"/>
        </w:rPr>
      </w:pPr>
    </w:p>
    <w:p w14:paraId="5376DA56" w14:textId="77777777" w:rsidR="00FB5B6B" w:rsidRDefault="00FB5B6B" w:rsidP="00287307">
      <w:pPr>
        <w:rPr>
          <w:lang w:eastAsia="en-US"/>
        </w:rPr>
      </w:pPr>
    </w:p>
    <w:p w14:paraId="7A0EC6FA" w14:textId="77777777" w:rsidR="00962720" w:rsidRPr="00D6073D" w:rsidRDefault="00962720" w:rsidP="00287307">
      <w:pPr>
        <w:rPr>
          <w:lang w:eastAsia="en-US"/>
        </w:rPr>
      </w:pPr>
    </w:p>
    <w:p w14:paraId="7586E149" w14:textId="2B86EC1A" w:rsidR="000D08CC" w:rsidRDefault="00945DAE" w:rsidP="00F634A8">
      <w:pPr>
        <w:pStyle w:val="Heading2"/>
      </w:pPr>
      <w:r>
        <w:t>Reviewing</w:t>
      </w:r>
      <w:r w:rsidRPr="00D6073D">
        <w:t xml:space="preserve"> </w:t>
      </w:r>
      <w:r>
        <w:t xml:space="preserve">DRLs that are </w:t>
      </w:r>
      <w:r w:rsidR="002440E7">
        <w:t>C</w:t>
      </w:r>
      <w:r>
        <w:t xml:space="preserve">onsistently </w:t>
      </w:r>
      <w:r w:rsidR="002440E7">
        <w:t>E</w:t>
      </w:r>
      <w:r>
        <w:t>xceeded</w:t>
      </w:r>
    </w:p>
    <w:p w14:paraId="37C10383" w14:textId="463D1906" w:rsidR="000D08CC" w:rsidRPr="000D08CC" w:rsidRDefault="000D08CC" w:rsidP="001027FC">
      <w:r w:rsidRPr="00DE1558">
        <w:t>The MPE</w:t>
      </w:r>
      <w:r w:rsidR="00544003">
        <w:t>, RPS</w:t>
      </w:r>
      <w:r w:rsidRPr="00DE1558">
        <w:t xml:space="preserve"> or </w:t>
      </w:r>
      <w:r w:rsidR="008C40C8">
        <w:t>O</w:t>
      </w:r>
      <w:r w:rsidRPr="00DE1558">
        <w:t xml:space="preserve">perator must inform the </w:t>
      </w:r>
      <w:r w:rsidR="008C40C8">
        <w:t>E</w:t>
      </w:r>
      <w:r w:rsidRPr="00DE1558">
        <w:t xml:space="preserve">mployer as soon as they are aware that the DRL is being consistently </w:t>
      </w:r>
      <w:r w:rsidRPr="000D08CC">
        <w:t xml:space="preserve">exceeded. </w:t>
      </w:r>
    </w:p>
    <w:p w14:paraId="475F20A1" w14:textId="07D90A6E" w:rsidR="000D08CC" w:rsidRDefault="000D08CC" w:rsidP="001027FC">
      <w:pPr>
        <w:rPr>
          <w:lang w:eastAsia="en-US"/>
        </w:rPr>
      </w:pPr>
      <w:r w:rsidRPr="000D08CC">
        <w:t>If the DRL is believed to be consistently exceeded (as identified by the MPE</w:t>
      </w:r>
      <w:r w:rsidR="00544003">
        <w:t>,</w:t>
      </w:r>
      <w:r w:rsidR="00544003" w:rsidRPr="000D08CC">
        <w:t xml:space="preserve"> </w:t>
      </w:r>
      <w:r w:rsidR="00256459">
        <w:t>O</w:t>
      </w:r>
      <w:r w:rsidR="00544003" w:rsidRPr="000D08CC">
        <w:t>perator</w:t>
      </w:r>
      <w:r w:rsidR="00544003">
        <w:t xml:space="preserve"> or RPS</w:t>
      </w:r>
      <w:r w:rsidRPr="000D08CC">
        <w:t>)</w:t>
      </w:r>
      <w:r w:rsidR="005E3BCA">
        <w:t>,</w:t>
      </w:r>
      <w:r w:rsidRPr="000D08CC">
        <w:t xml:space="preserve"> the reasons must be investigated immediately by the </w:t>
      </w:r>
      <w:r w:rsidR="005E3BCA" w:rsidRPr="00A0722C">
        <w:rPr>
          <w:i/>
          <w:color w:val="FF0000"/>
          <w:lang w:eastAsia="en-US"/>
        </w:rPr>
        <w:t>E</w:t>
      </w:r>
      <w:r w:rsidRPr="00A0722C">
        <w:rPr>
          <w:i/>
          <w:color w:val="FF0000"/>
          <w:lang w:eastAsia="en-US"/>
        </w:rPr>
        <w:t>mployer/named person</w:t>
      </w:r>
      <w:r w:rsidRPr="00A0722C">
        <w:rPr>
          <w:i/>
          <w:color w:val="FF0000"/>
        </w:rPr>
        <w:t>/</w:t>
      </w:r>
      <w:r w:rsidRPr="00A0722C">
        <w:rPr>
          <w:i/>
          <w:color w:val="FF0000"/>
          <w:lang w:eastAsia="en-US"/>
        </w:rPr>
        <w:t>MPE</w:t>
      </w:r>
      <w:r>
        <w:t xml:space="preserve"> so that </w:t>
      </w:r>
      <w:r w:rsidRPr="000D08CC">
        <w:rPr>
          <w:lang w:eastAsia="en-US"/>
        </w:rPr>
        <w:t xml:space="preserve">corrective action </w:t>
      </w:r>
      <w:r>
        <w:rPr>
          <w:lang w:eastAsia="en-US"/>
        </w:rPr>
        <w:t xml:space="preserve">may be </w:t>
      </w:r>
      <w:r w:rsidRPr="000D08CC">
        <w:rPr>
          <w:lang w:eastAsia="en-US"/>
        </w:rPr>
        <w:t>taken</w:t>
      </w:r>
      <w:r>
        <w:rPr>
          <w:lang w:eastAsia="en-US"/>
        </w:rPr>
        <w:t>.</w:t>
      </w:r>
      <w:r w:rsidRPr="000D08CC">
        <w:rPr>
          <w:lang w:eastAsia="en-US"/>
        </w:rPr>
        <w:t xml:space="preserve"> </w:t>
      </w:r>
    </w:p>
    <w:p w14:paraId="78CC8F1A" w14:textId="7114B91B" w:rsidR="00317A46" w:rsidRPr="000D08CC" w:rsidRDefault="000D08CC" w:rsidP="001027FC">
      <w:pPr>
        <w:rPr>
          <w:lang w:eastAsia="en-US"/>
        </w:rPr>
      </w:pPr>
      <w:r>
        <w:rPr>
          <w:lang w:eastAsia="en-US"/>
        </w:rPr>
        <w:t>Any corrective action should be documented and communicated to relevant staff.</w:t>
      </w:r>
    </w:p>
    <w:p w14:paraId="1930CE7A" w14:textId="77777777" w:rsidR="000D08CC" w:rsidRDefault="000D08CC" w:rsidP="00F634A8"/>
    <w:p w14:paraId="006DE4D5" w14:textId="77777777" w:rsidR="000D08CC" w:rsidRPr="000D08CC" w:rsidRDefault="000D08CC" w:rsidP="001027FC">
      <w:pPr>
        <w:rPr>
          <w:lang w:eastAsia="en-US"/>
        </w:rPr>
      </w:pPr>
    </w:p>
    <w:p w14:paraId="12F06FEF" w14:textId="77777777" w:rsidR="00BA43E4" w:rsidRPr="00D6073D" w:rsidRDefault="00BA43E4" w:rsidP="001027FC">
      <w:r w:rsidRPr="00D6073D">
        <w:br w:type="page"/>
      </w:r>
    </w:p>
    <w:tbl>
      <w:tblPr>
        <w:tblpPr w:leftFromText="180" w:rightFromText="180" w:vertAnchor="text" w:horzAnchor="margin" w:tblpY="-14"/>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125AD5" w:rsidRPr="00D6073D" w14:paraId="426FDF5B" w14:textId="77777777" w:rsidTr="00FB5B6B">
        <w:tc>
          <w:tcPr>
            <w:tcW w:w="817" w:type="dxa"/>
            <w:vAlign w:val="center"/>
          </w:tcPr>
          <w:p w14:paraId="2D02F247" w14:textId="77777777" w:rsidR="00125AD5" w:rsidRPr="00312DC4" w:rsidRDefault="00125AD5" w:rsidP="00FB5B6B">
            <w:pPr>
              <w:spacing w:before="240" w:after="240"/>
              <w:rPr>
                <w:sz w:val="24"/>
                <w:szCs w:val="24"/>
              </w:rPr>
            </w:pPr>
            <w:r w:rsidRPr="00312DC4">
              <w:rPr>
                <w:sz w:val="24"/>
                <w:szCs w:val="24"/>
              </w:rPr>
              <w:lastRenderedPageBreak/>
              <w:t>EP 8</w:t>
            </w:r>
          </w:p>
        </w:tc>
        <w:tc>
          <w:tcPr>
            <w:tcW w:w="4961" w:type="dxa"/>
            <w:vAlign w:val="center"/>
          </w:tcPr>
          <w:p w14:paraId="65155396" w14:textId="77777777" w:rsidR="00125AD5" w:rsidRPr="00237D42" w:rsidRDefault="00125AD5" w:rsidP="00FB5B6B">
            <w:pPr>
              <w:spacing w:before="240" w:after="240"/>
              <w:jc w:val="center"/>
              <w:rPr>
                <w:b/>
                <w:sz w:val="24"/>
                <w:szCs w:val="24"/>
              </w:rPr>
            </w:pPr>
            <w:r w:rsidRPr="00237D42">
              <w:rPr>
                <w:rFonts w:eastAsia="Calibri"/>
                <w:b/>
                <w:sz w:val="24"/>
                <w:szCs w:val="24"/>
              </w:rPr>
              <w:t>Clinical Evaluation</w:t>
            </w:r>
          </w:p>
        </w:tc>
        <w:tc>
          <w:tcPr>
            <w:tcW w:w="3686" w:type="dxa"/>
            <w:vAlign w:val="center"/>
          </w:tcPr>
          <w:p w14:paraId="7E34961D" w14:textId="3593FC46" w:rsidR="00125AD5" w:rsidRPr="00312DC4" w:rsidRDefault="00523AB6" w:rsidP="00FB5B6B">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58D8739C" w14:textId="77777777" w:rsidR="00BA43E4" w:rsidRPr="00D6073D" w:rsidRDefault="00BA43E4" w:rsidP="001027FC"/>
    <w:p w14:paraId="33BBF064" w14:textId="7BD8386D" w:rsidR="00BA43E4" w:rsidRPr="004A5A66" w:rsidRDefault="00BA43E4" w:rsidP="007B0689">
      <w:pPr>
        <w:pStyle w:val="Heading2"/>
        <w:numPr>
          <w:ilvl w:val="0"/>
          <w:numId w:val="82"/>
        </w:numPr>
        <w:ind w:hanging="357"/>
      </w:pPr>
      <w:r w:rsidRPr="00237D42">
        <w:t>Objectives</w:t>
      </w:r>
    </w:p>
    <w:p w14:paraId="054061F6" w14:textId="1F6B9213" w:rsidR="00BA43E4" w:rsidRPr="004A5A66" w:rsidRDefault="00BA43E4" w:rsidP="000D4E4D">
      <w:pPr>
        <w:pStyle w:val="bulletpoint"/>
      </w:pPr>
      <w:r w:rsidRPr="001027FC">
        <w:t xml:space="preserve">To </w:t>
      </w:r>
      <w:r w:rsidRPr="004A5A66">
        <w:t xml:space="preserve">ensure every dental exposure undertaken within </w:t>
      </w:r>
      <w:r w:rsidR="00784AE2" w:rsidRPr="00135380">
        <w:rPr>
          <w:i/>
          <w:color w:val="FF0000"/>
        </w:rPr>
        <w:t xml:space="preserve">name of </w:t>
      </w:r>
      <w:r w:rsidR="00426532">
        <w:rPr>
          <w:i/>
          <w:color w:val="FF0000"/>
        </w:rPr>
        <w:t>d</w:t>
      </w:r>
      <w:r w:rsidR="00426532" w:rsidRPr="00135380">
        <w:rPr>
          <w:i/>
          <w:color w:val="FF0000"/>
        </w:rPr>
        <w:t xml:space="preserve">ental </w:t>
      </w:r>
      <w:r w:rsidR="00426532">
        <w:rPr>
          <w:i/>
          <w:color w:val="FF0000"/>
        </w:rPr>
        <w:t>p</w:t>
      </w:r>
      <w:r w:rsidR="00426532" w:rsidRPr="00135380">
        <w:rPr>
          <w:i/>
          <w:color w:val="FF0000"/>
        </w:rPr>
        <w:t>ractice</w:t>
      </w:r>
      <w:r w:rsidR="00426532" w:rsidRPr="004A5A66">
        <w:t xml:space="preserve"> </w:t>
      </w:r>
      <w:r w:rsidRPr="004A5A66">
        <w:t xml:space="preserve">has a recorded </w:t>
      </w:r>
      <w:r w:rsidR="00B0549E" w:rsidRPr="004A5A66">
        <w:t xml:space="preserve">clinical </w:t>
      </w:r>
      <w:r w:rsidRPr="004A5A66">
        <w:t xml:space="preserve">evaluation </w:t>
      </w:r>
    </w:p>
    <w:p w14:paraId="608648CF" w14:textId="1B5B8E12" w:rsidR="00BA43E4" w:rsidRPr="00D6073D" w:rsidRDefault="00BA43E4" w:rsidP="001027FC">
      <w:pPr>
        <w:pStyle w:val="Heading2"/>
      </w:pPr>
      <w:r w:rsidRPr="00237D42">
        <w:t>Responsibilities</w:t>
      </w:r>
    </w:p>
    <w:p w14:paraId="22725383" w14:textId="5DB655CC" w:rsidR="00BA43E4" w:rsidRPr="00D6073D" w:rsidRDefault="003E77AD" w:rsidP="001027FC">
      <w:r w:rsidRPr="005C544E">
        <w:t>A</w:t>
      </w:r>
      <w:r w:rsidR="00E378FD">
        <w:t xml:space="preserve">n </w:t>
      </w:r>
      <w:r w:rsidR="00BA43E4" w:rsidRPr="005C544E">
        <w:t xml:space="preserve">entitled </w:t>
      </w:r>
      <w:r w:rsidR="00AB07A5">
        <w:t>O</w:t>
      </w:r>
      <w:r w:rsidR="00BA43E4" w:rsidRPr="005C544E">
        <w:t>perator</w:t>
      </w:r>
      <w:r w:rsidR="008F4503" w:rsidRPr="005C544E">
        <w:t xml:space="preserve"> </w:t>
      </w:r>
      <w:r w:rsidR="00BA43E4" w:rsidRPr="005C544E">
        <w:t xml:space="preserve">is responsible for ensuring that a clinical evaluation is recorded in the patient’s </w:t>
      </w:r>
      <w:r w:rsidR="00BA43E4" w:rsidRPr="00135380">
        <w:rPr>
          <w:i/>
          <w:color w:val="FF0000"/>
        </w:rPr>
        <w:t>dental record/electronic record.</w:t>
      </w:r>
      <w:r w:rsidR="00BA43E4" w:rsidRPr="00D6073D">
        <w:t xml:space="preserve"> </w:t>
      </w:r>
    </w:p>
    <w:p w14:paraId="26647C96" w14:textId="3182A9A0" w:rsidR="00BA43E4" w:rsidRPr="00D6073D" w:rsidRDefault="00B0549E" w:rsidP="001027FC">
      <w:pPr>
        <w:pStyle w:val="Heading2"/>
      </w:pPr>
      <w:r w:rsidRPr="00237D42">
        <w:t xml:space="preserve">The Process of </w:t>
      </w:r>
      <w:r w:rsidR="00995606">
        <w:t>R</w:t>
      </w:r>
      <w:r w:rsidRPr="00237D42">
        <w:t xml:space="preserve">ecording a </w:t>
      </w:r>
      <w:r w:rsidR="00995606">
        <w:t>C</w:t>
      </w:r>
      <w:r w:rsidR="00BA43E4" w:rsidRPr="00237D42">
        <w:t xml:space="preserve">linical </w:t>
      </w:r>
      <w:r w:rsidR="00995606">
        <w:t>E</w:t>
      </w:r>
      <w:r w:rsidR="00BA43E4" w:rsidRPr="00237D42">
        <w:t>valuation</w:t>
      </w:r>
    </w:p>
    <w:p w14:paraId="0A5796E7" w14:textId="370656FD" w:rsidR="00921B57" w:rsidRPr="005C544E" w:rsidRDefault="00BA43E4" w:rsidP="001027FC">
      <w:r w:rsidRPr="005C544E">
        <w:rPr>
          <w:rFonts w:eastAsia="Calibri"/>
        </w:rPr>
        <w:t xml:space="preserve">Following a dental exposure each image must be clinically evaluated by </w:t>
      </w:r>
      <w:r w:rsidR="00502D46">
        <w:rPr>
          <w:rFonts w:eastAsia="Calibri"/>
        </w:rPr>
        <w:t>an Operator</w:t>
      </w:r>
      <w:r w:rsidR="003E77AD" w:rsidRPr="005C544E">
        <w:rPr>
          <w:rFonts w:eastAsia="Calibri"/>
        </w:rPr>
        <w:t xml:space="preserve"> and </w:t>
      </w:r>
      <w:r w:rsidRPr="005C544E">
        <w:rPr>
          <w:rFonts w:eastAsia="Calibri"/>
        </w:rPr>
        <w:t xml:space="preserve">the findings documented in the </w:t>
      </w:r>
      <w:r w:rsidRPr="005C544E">
        <w:t xml:space="preserve">patient’s </w:t>
      </w:r>
      <w:r w:rsidRPr="00135380">
        <w:rPr>
          <w:i/>
          <w:color w:val="FF0000"/>
        </w:rPr>
        <w:t>dental record</w:t>
      </w:r>
      <w:r w:rsidR="008C61D2" w:rsidRPr="00135380">
        <w:rPr>
          <w:i/>
          <w:color w:val="FF0000"/>
        </w:rPr>
        <w:t>/</w:t>
      </w:r>
      <w:r w:rsidRPr="00135380">
        <w:rPr>
          <w:i/>
          <w:color w:val="FF0000"/>
        </w:rPr>
        <w:t>electronic record</w:t>
      </w:r>
      <w:r w:rsidRPr="005C544E">
        <w:t xml:space="preserve">. </w:t>
      </w:r>
    </w:p>
    <w:p w14:paraId="36C085BD" w14:textId="589437B1" w:rsidR="00BA43E4" w:rsidRPr="00237D42" w:rsidRDefault="00BA43E4" w:rsidP="001027FC">
      <w:pPr>
        <w:rPr>
          <w:rFonts w:eastAsia="Calibri" w:cs="Arial"/>
        </w:rPr>
      </w:pPr>
      <w:r w:rsidRPr="005C544E">
        <w:t xml:space="preserve">This evaluation </w:t>
      </w:r>
      <w:r w:rsidR="00C01F69">
        <w:t xml:space="preserve">of the whole image </w:t>
      </w:r>
      <w:r w:rsidR="00F41596">
        <w:t>wi</w:t>
      </w:r>
      <w:r w:rsidR="00F41596" w:rsidRPr="005C544E">
        <w:t xml:space="preserve">ll </w:t>
      </w:r>
      <w:r w:rsidRPr="005C544E">
        <w:t>include</w:t>
      </w:r>
      <w:r w:rsidR="00921B57" w:rsidRPr="005C544E">
        <w:t>:</w:t>
      </w:r>
    </w:p>
    <w:p w14:paraId="12D77FC0" w14:textId="5BF38194" w:rsidR="00BA43E4" w:rsidRPr="001027FC" w:rsidRDefault="00BA43E4" w:rsidP="000D4E4D">
      <w:pPr>
        <w:pStyle w:val="bulletpoint"/>
      </w:pPr>
      <w:r w:rsidRPr="001027FC">
        <w:t xml:space="preserve">The </w:t>
      </w:r>
      <w:r w:rsidRPr="00135380">
        <w:t>identity</w:t>
      </w:r>
      <w:r w:rsidR="00E54B3A">
        <w:rPr>
          <w:color w:val="FF0000"/>
        </w:rPr>
        <w:t xml:space="preserve"> </w:t>
      </w:r>
      <w:r w:rsidR="00E54B3A" w:rsidRPr="00135380">
        <w:rPr>
          <w:i/>
          <w:color w:val="FF0000"/>
        </w:rPr>
        <w:t>(</w:t>
      </w:r>
      <w:r w:rsidRPr="00135380">
        <w:rPr>
          <w:i/>
          <w:color w:val="FF0000"/>
        </w:rPr>
        <w:t>signature</w:t>
      </w:r>
      <w:r w:rsidR="00BB15C9" w:rsidRPr="00135380">
        <w:rPr>
          <w:i/>
          <w:color w:val="FF0000"/>
        </w:rPr>
        <w:t>/</w:t>
      </w:r>
      <w:r w:rsidRPr="00135380">
        <w:rPr>
          <w:i/>
          <w:color w:val="FF0000"/>
        </w:rPr>
        <w:t>initials</w:t>
      </w:r>
      <w:r w:rsidR="00BB15C9" w:rsidRPr="00135380">
        <w:rPr>
          <w:i/>
          <w:color w:val="FF0000"/>
        </w:rPr>
        <w:t>)</w:t>
      </w:r>
      <w:r w:rsidRPr="001027FC">
        <w:t xml:space="preserve"> of the </w:t>
      </w:r>
      <w:r w:rsidR="00EF4B79">
        <w:t>O</w:t>
      </w:r>
      <w:r w:rsidRPr="001027FC">
        <w:t>perator undertaking the evaluation</w:t>
      </w:r>
    </w:p>
    <w:p w14:paraId="704CA54A" w14:textId="083B18C2" w:rsidR="00596BD3" w:rsidRPr="001027FC" w:rsidRDefault="00BA43E4" w:rsidP="000D4E4D">
      <w:pPr>
        <w:pStyle w:val="bulletpoint"/>
      </w:pPr>
      <w:r w:rsidRPr="001027FC">
        <w:t xml:space="preserve">The </w:t>
      </w:r>
      <w:r w:rsidR="00596BD3" w:rsidRPr="001027FC">
        <w:t>details of all findings including</w:t>
      </w:r>
      <w:r w:rsidR="00A05901">
        <w:t>:</w:t>
      </w:r>
    </w:p>
    <w:p w14:paraId="476DFF18" w14:textId="27BEEF79" w:rsidR="00596BD3" w:rsidRPr="001027FC" w:rsidRDefault="00284E4C" w:rsidP="001D119A">
      <w:pPr>
        <w:pStyle w:val="ListParagraph"/>
        <w:numPr>
          <w:ilvl w:val="0"/>
          <w:numId w:val="83"/>
        </w:numPr>
        <w:spacing w:before="0" w:after="0"/>
        <w:ind w:left="1122" w:hanging="357"/>
        <w:rPr>
          <w:rFonts w:eastAsia="Calibri"/>
        </w:rPr>
      </w:pPr>
      <w:r>
        <w:rPr>
          <w:rFonts w:eastAsia="Calibri"/>
        </w:rPr>
        <w:t>c</w:t>
      </w:r>
      <w:r w:rsidR="00596BD3" w:rsidRPr="001027FC">
        <w:rPr>
          <w:rFonts w:eastAsia="Calibri"/>
        </w:rPr>
        <w:t>harting of caries</w:t>
      </w:r>
    </w:p>
    <w:p w14:paraId="61E01542" w14:textId="62F5AD3A" w:rsidR="00596BD3" w:rsidRPr="001027FC" w:rsidRDefault="00284E4C" w:rsidP="001D119A">
      <w:pPr>
        <w:pStyle w:val="ListParagraph"/>
        <w:numPr>
          <w:ilvl w:val="0"/>
          <w:numId w:val="83"/>
        </w:numPr>
        <w:spacing w:before="0" w:after="0"/>
        <w:ind w:left="1122" w:hanging="357"/>
        <w:rPr>
          <w:rFonts w:eastAsia="Calibri"/>
        </w:rPr>
      </w:pPr>
      <w:r>
        <w:rPr>
          <w:rFonts w:eastAsia="Calibri"/>
        </w:rPr>
        <w:t>f</w:t>
      </w:r>
      <w:r w:rsidR="00596BD3" w:rsidRPr="001027FC">
        <w:rPr>
          <w:rFonts w:eastAsia="Calibri"/>
        </w:rPr>
        <w:t>indings relevant to the patient</w:t>
      </w:r>
      <w:r w:rsidR="00A05901">
        <w:rPr>
          <w:rFonts w:eastAsia="Calibri"/>
        </w:rPr>
        <w:t>’</w:t>
      </w:r>
      <w:r w:rsidR="00596BD3" w:rsidRPr="001027FC">
        <w:rPr>
          <w:rFonts w:eastAsia="Calibri"/>
        </w:rPr>
        <w:t>s management or prognosis</w:t>
      </w:r>
    </w:p>
    <w:p w14:paraId="6C9C6123" w14:textId="060373B9" w:rsidR="00596BD3" w:rsidRPr="001027FC" w:rsidRDefault="00284E4C" w:rsidP="001D119A">
      <w:pPr>
        <w:pStyle w:val="ListParagraph"/>
        <w:numPr>
          <w:ilvl w:val="0"/>
          <w:numId w:val="83"/>
        </w:numPr>
        <w:spacing w:before="0" w:after="0"/>
        <w:ind w:left="1122" w:hanging="357"/>
        <w:rPr>
          <w:rFonts w:eastAsia="Calibri"/>
        </w:rPr>
      </w:pPr>
      <w:r>
        <w:rPr>
          <w:rFonts w:eastAsia="Calibri"/>
        </w:rPr>
        <w:t>i</w:t>
      </w:r>
      <w:r w:rsidR="00596BD3" w:rsidRPr="001027FC">
        <w:rPr>
          <w:rFonts w:eastAsia="Calibri"/>
        </w:rPr>
        <w:t xml:space="preserve">n the case of a pre-extraction radiograph, it may be </w:t>
      </w:r>
      <w:proofErr w:type="gramStart"/>
      <w:r w:rsidR="00596BD3" w:rsidRPr="001027FC">
        <w:rPr>
          <w:rFonts w:eastAsia="Calibri"/>
        </w:rPr>
        <w:t>sufficient</w:t>
      </w:r>
      <w:proofErr w:type="gramEnd"/>
      <w:r w:rsidR="00596BD3" w:rsidRPr="001027FC">
        <w:rPr>
          <w:rFonts w:eastAsia="Calibri"/>
        </w:rPr>
        <w:t xml:space="preserve"> to record either ‘root form simple’ or </w:t>
      </w:r>
      <w:r w:rsidR="00654A14" w:rsidRPr="001027FC">
        <w:rPr>
          <w:rFonts w:eastAsia="Calibri"/>
        </w:rPr>
        <w:t>‘</w:t>
      </w:r>
      <w:r w:rsidR="00596BD3" w:rsidRPr="001027FC">
        <w:rPr>
          <w:rFonts w:eastAsia="Calibri"/>
        </w:rPr>
        <w:t>nothing abnormal diagnosed</w:t>
      </w:r>
      <w:r w:rsidR="00654A14" w:rsidRPr="001027FC">
        <w:rPr>
          <w:rFonts w:eastAsia="Calibri"/>
        </w:rPr>
        <w:t>’</w:t>
      </w:r>
    </w:p>
    <w:p w14:paraId="441DAB56" w14:textId="5DDEF44D" w:rsidR="0061269E" w:rsidRDefault="007572C2" w:rsidP="0061269E">
      <w:r>
        <w:t>If the Operator is a dental hygienist or dental therapist, a</w:t>
      </w:r>
      <w:r w:rsidR="0061269E">
        <w:t xml:space="preserve"> dentist may be required to report on the entire radiograph for aspects that would not be within the scope of practice of </w:t>
      </w:r>
      <w:r w:rsidR="00D81A1C">
        <w:t>the</w:t>
      </w:r>
      <w:r w:rsidR="0061269E">
        <w:t xml:space="preserve"> dental hygienist or therapist.</w:t>
      </w:r>
    </w:p>
    <w:p w14:paraId="46476597" w14:textId="77777777" w:rsidR="0095466A" w:rsidRPr="001209F3" w:rsidRDefault="00BA43E4" w:rsidP="001027FC">
      <w:pPr>
        <w:rPr>
          <w:sz w:val="20"/>
          <w:szCs w:val="20"/>
        </w:rPr>
      </w:pPr>
      <w:r w:rsidRPr="005C544E">
        <w:br w:type="page"/>
      </w:r>
    </w:p>
    <w:tbl>
      <w:tblPr>
        <w:tblpPr w:leftFromText="180" w:rightFromText="180" w:vertAnchor="text" w:horzAnchor="margin" w:tblpY="8"/>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52"/>
        <w:gridCol w:w="4882"/>
        <w:gridCol w:w="3730"/>
      </w:tblGrid>
      <w:tr w:rsidR="00125AD5" w:rsidRPr="00D6073D" w14:paraId="0A7DA2E0" w14:textId="77777777" w:rsidTr="00FB5B6B">
        <w:tc>
          <w:tcPr>
            <w:tcW w:w="852" w:type="dxa"/>
            <w:vAlign w:val="center"/>
          </w:tcPr>
          <w:p w14:paraId="3C111EA8" w14:textId="77777777" w:rsidR="00125AD5" w:rsidRPr="007310B7" w:rsidRDefault="00125AD5" w:rsidP="00FB5B6B">
            <w:pPr>
              <w:spacing w:before="240" w:after="240"/>
              <w:rPr>
                <w:rFonts w:ascii="Calibri" w:hAnsi="Calibri"/>
                <w:sz w:val="24"/>
                <w:szCs w:val="24"/>
              </w:rPr>
            </w:pPr>
            <w:r w:rsidRPr="007310B7">
              <w:rPr>
                <w:rFonts w:ascii="Calibri" w:hAnsi="Calibri"/>
                <w:sz w:val="24"/>
                <w:szCs w:val="24"/>
              </w:rPr>
              <w:lastRenderedPageBreak/>
              <w:t>EP 9</w:t>
            </w:r>
          </w:p>
        </w:tc>
        <w:tc>
          <w:tcPr>
            <w:tcW w:w="4882" w:type="dxa"/>
            <w:vAlign w:val="center"/>
          </w:tcPr>
          <w:p w14:paraId="77D1F3D6" w14:textId="77777777" w:rsidR="00125AD5" w:rsidRPr="007310B7" w:rsidRDefault="00125AD5" w:rsidP="00FB5B6B">
            <w:pPr>
              <w:spacing w:before="240" w:after="240"/>
              <w:jc w:val="center"/>
              <w:rPr>
                <w:rFonts w:ascii="Calibri" w:hAnsi="Calibri"/>
                <w:b/>
                <w:sz w:val="24"/>
                <w:szCs w:val="24"/>
              </w:rPr>
            </w:pPr>
            <w:r w:rsidRPr="007310B7">
              <w:rPr>
                <w:rFonts w:ascii="Calibri" w:hAnsi="Calibri"/>
                <w:b/>
                <w:sz w:val="24"/>
                <w:szCs w:val="24"/>
              </w:rPr>
              <w:t>Training and Education</w:t>
            </w:r>
          </w:p>
        </w:tc>
        <w:tc>
          <w:tcPr>
            <w:tcW w:w="3730" w:type="dxa"/>
            <w:vAlign w:val="center"/>
          </w:tcPr>
          <w:p w14:paraId="4C844CA8" w14:textId="7D6BF46E" w:rsidR="00125AD5" w:rsidRPr="007310B7" w:rsidRDefault="00523AB6" w:rsidP="00FB5B6B">
            <w:pPr>
              <w:spacing w:before="240" w:after="240"/>
              <w:jc w:val="center"/>
              <w:rPr>
                <w:rFonts w:ascii="Calibri" w:hAnsi="Calibri"/>
                <w:sz w:val="24"/>
                <w:szCs w:val="24"/>
              </w:rPr>
            </w:pPr>
            <w:r>
              <w:rPr>
                <w:i/>
                <w:color w:val="FF0000"/>
                <w:sz w:val="24"/>
                <w:szCs w:val="24"/>
              </w:rPr>
              <w:t>Name of</w:t>
            </w:r>
            <w:r w:rsidRPr="00CB246A">
              <w:rPr>
                <w:i/>
                <w:color w:val="FF0000"/>
                <w:sz w:val="24"/>
                <w:szCs w:val="24"/>
              </w:rPr>
              <w:t xml:space="preserve"> Dental Practice</w:t>
            </w:r>
          </w:p>
        </w:tc>
      </w:tr>
    </w:tbl>
    <w:p w14:paraId="3883C429" w14:textId="77777777" w:rsidR="003473E6" w:rsidRDefault="003473E6" w:rsidP="003473E6"/>
    <w:p w14:paraId="331910F7" w14:textId="1188647D" w:rsidR="0095466A" w:rsidRPr="00D6073D" w:rsidRDefault="0095466A" w:rsidP="000F20A3">
      <w:pPr>
        <w:pStyle w:val="Heading2"/>
        <w:numPr>
          <w:ilvl w:val="0"/>
          <w:numId w:val="84"/>
        </w:numPr>
        <w:ind w:hanging="357"/>
      </w:pPr>
      <w:r w:rsidRPr="007310B7">
        <w:t>Objectives</w:t>
      </w:r>
    </w:p>
    <w:p w14:paraId="63ACA1F4" w14:textId="4F4C47AE" w:rsidR="0095466A" w:rsidRPr="005C544E" w:rsidRDefault="0095466A" w:rsidP="000D4E4D">
      <w:pPr>
        <w:pStyle w:val="bulletpoint"/>
      </w:pPr>
      <w:r w:rsidRPr="005C544E">
        <w:t xml:space="preserve">To ensure all entitled </w:t>
      </w:r>
      <w:r w:rsidR="003B3394">
        <w:t>P</w:t>
      </w:r>
      <w:r w:rsidRPr="005C544E">
        <w:t xml:space="preserve">ractitioners and </w:t>
      </w:r>
      <w:r w:rsidR="003B3394">
        <w:t>O</w:t>
      </w:r>
      <w:r w:rsidRPr="005C544E">
        <w:t xml:space="preserve">perators have </w:t>
      </w:r>
      <w:r w:rsidR="00511AF8">
        <w:t>undertaken</w:t>
      </w:r>
      <w:r w:rsidR="00511AF8" w:rsidRPr="005C544E">
        <w:t xml:space="preserve"> </w:t>
      </w:r>
      <w:r w:rsidRPr="005C544E">
        <w:t xml:space="preserve">adequate training for the duties they are </w:t>
      </w:r>
      <w:r w:rsidR="00AE3B17" w:rsidRPr="005C544E">
        <w:t>entitled for</w:t>
      </w:r>
      <w:r w:rsidRPr="005C544E">
        <w:t xml:space="preserve">, and that records of such training are maintained and reviewed </w:t>
      </w:r>
    </w:p>
    <w:p w14:paraId="29D98175" w14:textId="4F2AB44E" w:rsidR="0095466A" w:rsidRPr="007310B7" w:rsidRDefault="0095466A" w:rsidP="000D4E4D">
      <w:pPr>
        <w:pStyle w:val="bulletpoint"/>
        <w:rPr>
          <w:rFonts w:cs="Arial"/>
        </w:rPr>
      </w:pPr>
      <w:r w:rsidRPr="005C544E">
        <w:t xml:space="preserve">To ensure that entitled </w:t>
      </w:r>
      <w:r w:rsidR="003B3394">
        <w:t>P</w:t>
      </w:r>
      <w:r w:rsidRPr="005C544E">
        <w:t xml:space="preserve">ractitioners and </w:t>
      </w:r>
      <w:r w:rsidR="003B3394">
        <w:t>O</w:t>
      </w:r>
      <w:r w:rsidRPr="005C544E">
        <w:t xml:space="preserve">perators undertake continuing </w:t>
      </w:r>
      <w:r w:rsidR="004D5E0D" w:rsidRPr="005C544E">
        <w:t xml:space="preserve">professional </w:t>
      </w:r>
      <w:r w:rsidRPr="005C544E">
        <w:t>education and training after qualification including, in the case of clinical use of new techniques, training related to these techniques and the relevant radiation protection requirements</w:t>
      </w:r>
    </w:p>
    <w:p w14:paraId="22071A71" w14:textId="1039AD2E" w:rsidR="0095466A" w:rsidRPr="004A5A66" w:rsidRDefault="0095466A" w:rsidP="007310B7">
      <w:pPr>
        <w:pStyle w:val="Heading2"/>
      </w:pPr>
      <w:r w:rsidRPr="007310B7">
        <w:t>Responsibilities</w:t>
      </w:r>
    </w:p>
    <w:p w14:paraId="3A98E3F8" w14:textId="6326D30E" w:rsidR="0095466A" w:rsidRDefault="0095466A" w:rsidP="001027FC">
      <w:r w:rsidRPr="004A5A66">
        <w:rPr>
          <w:lang w:eastAsia="en-US"/>
        </w:rPr>
        <w:t xml:space="preserve">The </w:t>
      </w:r>
      <w:r w:rsidR="00DC12D6">
        <w:rPr>
          <w:lang w:eastAsia="en-US"/>
        </w:rPr>
        <w:t>E</w:t>
      </w:r>
      <w:r w:rsidRPr="004A5A66">
        <w:rPr>
          <w:lang w:eastAsia="en-US"/>
        </w:rPr>
        <w:t xml:space="preserve">mployer </w:t>
      </w:r>
      <w:r w:rsidR="008C6C5D">
        <w:rPr>
          <w:lang w:eastAsia="en-US"/>
        </w:rPr>
        <w:t>is responsible for</w:t>
      </w:r>
      <w:r w:rsidR="008C6C5D" w:rsidRPr="004A5A66">
        <w:rPr>
          <w:lang w:eastAsia="en-US"/>
        </w:rPr>
        <w:t xml:space="preserve"> </w:t>
      </w:r>
      <w:r w:rsidRPr="004A5A66">
        <w:t>ensur</w:t>
      </w:r>
      <w:r w:rsidR="008C6C5D">
        <w:t>ing</w:t>
      </w:r>
      <w:r w:rsidRPr="004A5A66">
        <w:t xml:space="preserve"> that arrangements are in place to maintain an up</w:t>
      </w:r>
      <w:r w:rsidR="00391C51">
        <w:t>-</w:t>
      </w:r>
      <w:r w:rsidRPr="004A5A66">
        <w:t>to</w:t>
      </w:r>
      <w:r w:rsidR="00391C51">
        <w:t>-</w:t>
      </w:r>
      <w:r w:rsidRPr="004A5A66">
        <w:t xml:space="preserve">date list of </w:t>
      </w:r>
      <w:r w:rsidR="00943D36">
        <w:t>duties</w:t>
      </w:r>
      <w:r w:rsidRPr="004A5A66">
        <w:t xml:space="preserve"> </w:t>
      </w:r>
      <w:r w:rsidR="00D75238" w:rsidRPr="004A5A66">
        <w:t xml:space="preserve">and qualifications </w:t>
      </w:r>
      <w:r w:rsidRPr="004A5A66">
        <w:t>for each duty holder (see EP1 Appendi</w:t>
      </w:r>
      <w:r w:rsidR="007D14E5">
        <w:t>ces 1&amp;</w:t>
      </w:r>
      <w:r w:rsidRPr="004A5A66">
        <w:t>2).</w:t>
      </w:r>
    </w:p>
    <w:p w14:paraId="7E2D759C" w14:textId="32EB4A0D" w:rsidR="0075317D" w:rsidRDefault="007D14E5" w:rsidP="001027FC">
      <w:r w:rsidRPr="004A5A66">
        <w:rPr>
          <w:lang w:eastAsia="en-US"/>
        </w:rPr>
        <w:t xml:space="preserve">The </w:t>
      </w:r>
      <w:r>
        <w:rPr>
          <w:lang w:eastAsia="en-US"/>
        </w:rPr>
        <w:t>E</w:t>
      </w:r>
      <w:r w:rsidRPr="004A5A66">
        <w:rPr>
          <w:lang w:eastAsia="en-US"/>
        </w:rPr>
        <w:t xml:space="preserve">mployer </w:t>
      </w:r>
      <w:r w:rsidR="008C6C5D">
        <w:rPr>
          <w:lang w:eastAsia="en-US"/>
        </w:rPr>
        <w:t>is responsible for</w:t>
      </w:r>
      <w:r w:rsidRPr="004A5A66">
        <w:rPr>
          <w:lang w:eastAsia="en-US"/>
        </w:rPr>
        <w:t xml:space="preserve"> </w:t>
      </w:r>
      <w:r w:rsidRPr="004A5A66">
        <w:t>ensur</w:t>
      </w:r>
      <w:r w:rsidR="008C6C5D">
        <w:t>ing</w:t>
      </w:r>
      <w:r w:rsidRPr="004A5A66">
        <w:t xml:space="preserve"> that </w:t>
      </w:r>
      <w:r w:rsidR="0015654A">
        <w:t>Practitioners and Operators are adequately trained</w:t>
      </w:r>
      <w:r w:rsidR="00884D05">
        <w:t xml:space="preserve"> and undertake </w:t>
      </w:r>
      <w:r w:rsidR="00440559">
        <w:t xml:space="preserve">relevant </w:t>
      </w:r>
      <w:r w:rsidR="00884D05">
        <w:t>continuing professional training</w:t>
      </w:r>
      <w:r w:rsidR="002C5CC9">
        <w:t>.</w:t>
      </w:r>
      <w:r w:rsidR="000A33CD">
        <w:t xml:space="preserve"> </w:t>
      </w:r>
    </w:p>
    <w:p w14:paraId="6C535AE1" w14:textId="4712DE7B" w:rsidR="007D14E5" w:rsidRPr="004A5A66" w:rsidRDefault="00734E3D" w:rsidP="001027FC">
      <w:r>
        <w:t xml:space="preserve">The </w:t>
      </w:r>
      <w:r w:rsidR="00820CF2">
        <w:t>E</w:t>
      </w:r>
      <w:r>
        <w:t xml:space="preserve">mployer will </w:t>
      </w:r>
      <w:r w:rsidR="007D14E5" w:rsidRPr="004A5A66">
        <w:t>maintain an up</w:t>
      </w:r>
      <w:r w:rsidR="0090065A">
        <w:t>-</w:t>
      </w:r>
      <w:r w:rsidR="007D14E5" w:rsidRPr="004A5A66">
        <w:t>to</w:t>
      </w:r>
      <w:r w:rsidR="0090065A">
        <w:t>-</w:t>
      </w:r>
      <w:r w:rsidR="007D14E5" w:rsidRPr="004A5A66">
        <w:t xml:space="preserve">date </w:t>
      </w:r>
      <w:r w:rsidR="00DE6A06">
        <w:t xml:space="preserve">training record for each </w:t>
      </w:r>
      <w:r w:rsidR="002F6553">
        <w:t>Practitioner and Operator</w:t>
      </w:r>
      <w:r w:rsidR="00C3509D">
        <w:t xml:space="preserve"> </w:t>
      </w:r>
      <w:r w:rsidR="00D32934">
        <w:t xml:space="preserve">(see EP9 Appendix 1) </w:t>
      </w:r>
      <w:r w:rsidR="007D14E5">
        <w:t>and have this available for inspection by the relevant authority</w:t>
      </w:r>
      <w:r w:rsidR="007D14E5" w:rsidRPr="004A5A66">
        <w:t>.</w:t>
      </w:r>
    </w:p>
    <w:p w14:paraId="26668065" w14:textId="5B9B90BF" w:rsidR="0095466A" w:rsidRPr="004A5A66" w:rsidRDefault="0095466A" w:rsidP="001027FC">
      <w:pPr>
        <w:rPr>
          <w:lang w:eastAsia="en-US"/>
        </w:rPr>
      </w:pPr>
      <w:r w:rsidRPr="004A5A66">
        <w:rPr>
          <w:lang w:eastAsia="en-US"/>
        </w:rPr>
        <w:t xml:space="preserve">The </w:t>
      </w:r>
      <w:r w:rsidR="00DC12D6">
        <w:rPr>
          <w:lang w:eastAsia="en-US"/>
        </w:rPr>
        <w:t>E</w:t>
      </w:r>
      <w:r w:rsidRPr="004A5A66">
        <w:rPr>
          <w:lang w:eastAsia="en-US"/>
        </w:rPr>
        <w:t xml:space="preserve">mployer is responsible for ensuring that the training records are reviewed on an </w:t>
      </w:r>
      <w:r w:rsidRPr="004702F2">
        <w:rPr>
          <w:i/>
          <w:color w:val="FF0000"/>
          <w:lang w:eastAsia="en-US"/>
        </w:rPr>
        <w:t>annual</w:t>
      </w:r>
      <w:r w:rsidRPr="004A5A66">
        <w:rPr>
          <w:lang w:eastAsia="en-US"/>
        </w:rPr>
        <w:t xml:space="preserve"> basis and that this</w:t>
      </w:r>
      <w:r w:rsidR="006D720F" w:rsidRPr="004A5A66">
        <w:rPr>
          <w:lang w:eastAsia="en-US"/>
        </w:rPr>
        <w:t xml:space="preserve"> review</w:t>
      </w:r>
      <w:r w:rsidRPr="004A5A66">
        <w:rPr>
          <w:lang w:eastAsia="en-US"/>
        </w:rPr>
        <w:t xml:space="preserve"> is used to </w:t>
      </w:r>
      <w:r w:rsidR="00AE3B17" w:rsidRPr="004A5A66">
        <w:rPr>
          <w:lang w:eastAsia="en-US"/>
        </w:rPr>
        <w:t xml:space="preserve">inform </w:t>
      </w:r>
      <w:r w:rsidRPr="004A5A66">
        <w:rPr>
          <w:lang w:eastAsia="en-US"/>
        </w:rPr>
        <w:t xml:space="preserve">a duty holder’s scope of </w:t>
      </w:r>
      <w:r w:rsidR="00E206DA" w:rsidRPr="004A5A66">
        <w:rPr>
          <w:lang w:eastAsia="en-US"/>
        </w:rPr>
        <w:t>entitlement</w:t>
      </w:r>
      <w:r w:rsidRPr="004A5A66">
        <w:rPr>
          <w:lang w:eastAsia="en-US"/>
        </w:rPr>
        <w:t>.</w:t>
      </w:r>
    </w:p>
    <w:p w14:paraId="6DF0879C" w14:textId="50C14B97" w:rsidR="0095466A" w:rsidRDefault="00440559" w:rsidP="001027FC">
      <w:r>
        <w:t>In addition to the Employer’s responsibilities regarding training (</w:t>
      </w:r>
      <w:r w:rsidR="003544B7">
        <w:t xml:space="preserve">as above), </w:t>
      </w:r>
      <w:r w:rsidR="0095466A" w:rsidRPr="004A5A66">
        <w:t xml:space="preserve">Practitioners and </w:t>
      </w:r>
      <w:r w:rsidR="00DC12D6">
        <w:t>O</w:t>
      </w:r>
      <w:r w:rsidR="0095466A" w:rsidRPr="004A5A66">
        <w:t xml:space="preserve">perators </w:t>
      </w:r>
      <w:r w:rsidR="00816B9F" w:rsidRPr="004A5A66">
        <w:rPr>
          <w:rFonts w:eastAsia="Calibri"/>
        </w:rPr>
        <w:t>sh</w:t>
      </w:r>
      <w:r w:rsidR="00816B9F">
        <w:rPr>
          <w:rFonts w:eastAsia="Calibri"/>
        </w:rPr>
        <w:t>ould</w:t>
      </w:r>
      <w:r w:rsidR="00816B9F" w:rsidRPr="004A5A66">
        <w:rPr>
          <w:rFonts w:eastAsia="Calibri"/>
        </w:rPr>
        <w:t xml:space="preserve"> </w:t>
      </w:r>
      <w:r w:rsidR="0095466A" w:rsidRPr="004A5A66">
        <w:rPr>
          <w:rFonts w:eastAsia="Calibri"/>
        </w:rPr>
        <w:t xml:space="preserve">satisfy themselves that they have appropriate training and experience to undertake </w:t>
      </w:r>
      <w:r w:rsidR="00714BD5">
        <w:rPr>
          <w:rFonts w:eastAsia="Calibri"/>
        </w:rPr>
        <w:t>duties</w:t>
      </w:r>
      <w:r w:rsidR="0095466A" w:rsidRPr="004A5A66">
        <w:rPr>
          <w:rFonts w:eastAsia="Calibri"/>
        </w:rPr>
        <w:t xml:space="preserve"> that they are entitled to perform, and maintain a personal portfolio of their education, training, experience and competence.</w:t>
      </w:r>
      <w:r w:rsidR="00497E59" w:rsidRPr="004A5A66">
        <w:rPr>
          <w:rFonts w:eastAsia="Calibri"/>
        </w:rPr>
        <w:t xml:space="preserve"> They</w:t>
      </w:r>
      <w:r w:rsidR="00642078" w:rsidRPr="004A5A66">
        <w:t xml:space="preserve"> must not carry out any duty for which they have not been trained</w:t>
      </w:r>
      <w:r w:rsidR="00497E59" w:rsidRPr="004A5A66">
        <w:t xml:space="preserve"> and entitled.</w:t>
      </w:r>
    </w:p>
    <w:p w14:paraId="1AC87C47" w14:textId="3301D02D" w:rsidR="00623F30" w:rsidRPr="001209F3" w:rsidRDefault="009433E1" w:rsidP="001027FC">
      <w:pPr>
        <w:rPr>
          <w:rFonts w:eastAsia="Calibri"/>
        </w:rPr>
      </w:pPr>
      <w:r>
        <w:rPr>
          <w:rFonts w:eastAsia="Calibri"/>
        </w:rPr>
        <w:t xml:space="preserve">Where the Employer is also </w:t>
      </w:r>
      <w:r w:rsidR="0038526A">
        <w:rPr>
          <w:rFonts w:eastAsia="Calibri"/>
        </w:rPr>
        <w:t xml:space="preserve">the Practitioner and/or Operator, </w:t>
      </w:r>
      <w:r w:rsidR="0060326C">
        <w:rPr>
          <w:rFonts w:eastAsia="Calibri"/>
        </w:rPr>
        <w:t xml:space="preserve">they must ensure that </w:t>
      </w:r>
      <w:r w:rsidR="0066248D">
        <w:rPr>
          <w:rFonts w:eastAsia="Calibri"/>
        </w:rPr>
        <w:t>they undertake</w:t>
      </w:r>
      <w:r w:rsidR="008B7304">
        <w:rPr>
          <w:rFonts w:eastAsia="Calibri"/>
        </w:rPr>
        <w:t>,</w:t>
      </w:r>
      <w:r w:rsidR="0066248D">
        <w:rPr>
          <w:rFonts w:eastAsia="Calibri"/>
        </w:rPr>
        <w:t xml:space="preserve"> </w:t>
      </w:r>
      <w:r w:rsidR="00361880">
        <w:rPr>
          <w:rFonts w:eastAsia="Calibri"/>
        </w:rPr>
        <w:t>and keep a record of</w:t>
      </w:r>
      <w:r w:rsidR="008B7304">
        <w:rPr>
          <w:rFonts w:eastAsia="Calibri"/>
        </w:rPr>
        <w:t xml:space="preserve">, </w:t>
      </w:r>
      <w:r w:rsidR="00957E48">
        <w:rPr>
          <w:rFonts w:eastAsia="Calibri"/>
        </w:rPr>
        <w:t>appropriate continuing education</w:t>
      </w:r>
      <w:r w:rsidR="0066248D">
        <w:rPr>
          <w:rFonts w:eastAsia="Calibri"/>
        </w:rPr>
        <w:t xml:space="preserve"> and training.</w:t>
      </w:r>
    </w:p>
    <w:p w14:paraId="7C9D3CF2" w14:textId="6303F437" w:rsidR="0095466A" w:rsidRPr="001209F3" w:rsidRDefault="0095466A" w:rsidP="008B2AE2">
      <w:pPr>
        <w:pStyle w:val="Heading2"/>
      </w:pPr>
      <w:r w:rsidRPr="00D6073D">
        <w:t xml:space="preserve">Process </w:t>
      </w:r>
    </w:p>
    <w:p w14:paraId="7C14491F" w14:textId="13D83AD6" w:rsidR="0095466A" w:rsidRPr="001209F3" w:rsidRDefault="0095466A" w:rsidP="001027FC">
      <w:r w:rsidRPr="005C544E">
        <w:t>The basic requirements for entitlement as a duty holder are listed in EP1 Appendix 1</w:t>
      </w:r>
      <w:r w:rsidR="008B2AE2">
        <w:t>.</w:t>
      </w:r>
    </w:p>
    <w:p w14:paraId="6DC372EF" w14:textId="7139C4E9" w:rsidR="001209F3" w:rsidRPr="001209F3" w:rsidRDefault="0095466A" w:rsidP="001027FC">
      <w:r w:rsidRPr="005C544E">
        <w:t xml:space="preserve">Each </w:t>
      </w:r>
      <w:r w:rsidR="001209F3">
        <w:t xml:space="preserve">duty holder’s </w:t>
      </w:r>
      <w:r w:rsidR="00057828">
        <w:t>training records</w:t>
      </w:r>
      <w:r w:rsidRPr="005C544E">
        <w:t xml:space="preserve"> </w:t>
      </w:r>
      <w:r w:rsidR="002E7954">
        <w:t xml:space="preserve">(see EP9 Appendix 1 for examples) </w:t>
      </w:r>
      <w:r w:rsidR="00184AE8" w:rsidRPr="005C544E">
        <w:t xml:space="preserve">should </w:t>
      </w:r>
      <w:r w:rsidRPr="005C544E">
        <w:t xml:space="preserve">demonstrate the nature of </w:t>
      </w:r>
      <w:r w:rsidR="005872B4" w:rsidRPr="005C544E">
        <w:t>any</w:t>
      </w:r>
      <w:r w:rsidRPr="005C544E">
        <w:t xml:space="preserve"> training and the date on which training was completed. </w:t>
      </w:r>
      <w:r w:rsidR="00C01F69" w:rsidRPr="00694649">
        <w:t>For GDC</w:t>
      </w:r>
      <w:r w:rsidR="002518ED">
        <w:t xml:space="preserve"> registrants</w:t>
      </w:r>
      <w:r w:rsidR="00C01F69" w:rsidRPr="00694649">
        <w:t xml:space="preserve">, verifiable </w:t>
      </w:r>
      <w:r w:rsidR="00764ADB">
        <w:t xml:space="preserve">continuing professional development </w:t>
      </w:r>
      <w:r w:rsidR="00C01F69" w:rsidRPr="00694649">
        <w:t xml:space="preserve">training </w:t>
      </w:r>
      <w:r w:rsidR="002241B7">
        <w:t xml:space="preserve">in </w:t>
      </w:r>
      <w:r w:rsidR="002241B7" w:rsidRPr="00694649">
        <w:t xml:space="preserve">radiation protection </w:t>
      </w:r>
      <w:r w:rsidR="00C01F69" w:rsidRPr="00694649">
        <w:t xml:space="preserve">is </w:t>
      </w:r>
      <w:r w:rsidR="008D6CAA">
        <w:t>highly recommended</w:t>
      </w:r>
      <w:r w:rsidR="000014AA">
        <w:t>;</w:t>
      </w:r>
      <w:r w:rsidR="00C01F69">
        <w:t xml:space="preserve"> currently 5 hours in </w:t>
      </w:r>
      <w:r w:rsidR="00190F49">
        <w:t xml:space="preserve">every </w:t>
      </w:r>
      <w:proofErr w:type="gramStart"/>
      <w:r w:rsidR="00C01F69">
        <w:t>5 year</w:t>
      </w:r>
      <w:proofErr w:type="gramEnd"/>
      <w:r w:rsidR="00C01F69">
        <w:t xml:space="preserve"> </w:t>
      </w:r>
      <w:r w:rsidR="00190F49">
        <w:t>cycle</w:t>
      </w:r>
      <w:r w:rsidR="00C01F69" w:rsidRPr="00694649">
        <w:t>.</w:t>
      </w:r>
    </w:p>
    <w:p w14:paraId="42546E87" w14:textId="2B99CA35" w:rsidR="001209F3" w:rsidRPr="003473E6" w:rsidRDefault="001209F3" w:rsidP="001027FC">
      <w:r w:rsidRPr="00685DE8">
        <w:rPr>
          <w:i/>
          <w:color w:val="FF0000"/>
        </w:rPr>
        <w:t>Annual appraisals</w:t>
      </w:r>
      <w:r w:rsidRPr="00694649">
        <w:t xml:space="preserve"> includ</w:t>
      </w:r>
      <w:r w:rsidR="00ED3B62">
        <w:t>ing</w:t>
      </w:r>
      <w:r w:rsidRPr="00694649">
        <w:t xml:space="preserve"> checks of ongoing relevant professional education are undertaken for each duty holder by the </w:t>
      </w:r>
      <w:r w:rsidRPr="00685DE8">
        <w:rPr>
          <w:i/>
          <w:color w:val="FF0000"/>
        </w:rPr>
        <w:t>duty holder’s line manager</w:t>
      </w:r>
      <w:r w:rsidRPr="00694649">
        <w:t>. Each duty holder should provide their own personal training records for this appraisal to ensure that a maintained competenc</w:t>
      </w:r>
      <w:r>
        <w:t xml:space="preserve">e </w:t>
      </w:r>
      <w:r w:rsidRPr="00694649">
        <w:t>for each duty holder role can be demonstrated.</w:t>
      </w:r>
    </w:p>
    <w:p w14:paraId="5C82BC90" w14:textId="3FC81D0F" w:rsidR="00C01F69" w:rsidRPr="001209F3" w:rsidRDefault="001209F3" w:rsidP="001027FC">
      <w:r w:rsidRPr="00685DE8">
        <w:rPr>
          <w:rFonts w:cs="Arial"/>
          <w:i/>
          <w:color w:val="FF0000"/>
        </w:rPr>
        <w:t>Named person</w:t>
      </w:r>
      <w:r w:rsidR="002D166C" w:rsidRPr="00685DE8">
        <w:rPr>
          <w:rFonts w:cs="Arial"/>
          <w:i/>
          <w:color w:val="FF0000"/>
        </w:rPr>
        <w:t>/</w:t>
      </w:r>
      <w:r w:rsidR="007E7ACB" w:rsidRPr="00685DE8">
        <w:rPr>
          <w:rFonts w:cs="Arial"/>
          <w:i/>
          <w:color w:val="FF0000"/>
        </w:rPr>
        <w:t>E</w:t>
      </w:r>
      <w:r w:rsidRPr="00685DE8">
        <w:rPr>
          <w:rFonts w:cs="Arial"/>
          <w:i/>
          <w:color w:val="FF0000"/>
        </w:rPr>
        <w:t>mployer</w:t>
      </w:r>
      <w:r w:rsidR="005F163B" w:rsidRPr="00685DE8">
        <w:rPr>
          <w:rFonts w:cs="Arial"/>
          <w:i/>
          <w:color w:val="FF0000"/>
        </w:rPr>
        <w:t>/</w:t>
      </w:r>
      <w:r w:rsidRPr="00685DE8">
        <w:rPr>
          <w:rFonts w:cs="Arial"/>
          <w:i/>
          <w:color w:val="FF0000"/>
        </w:rPr>
        <w:t>Job role</w:t>
      </w:r>
      <w:r w:rsidRPr="00694649">
        <w:rPr>
          <w:rFonts w:cs="Arial"/>
        </w:rPr>
        <w:t xml:space="preserve"> must </w:t>
      </w:r>
      <w:r w:rsidRPr="00694649">
        <w:t xml:space="preserve">check the registration for all </w:t>
      </w:r>
      <w:r w:rsidR="00497006">
        <w:t>R</w:t>
      </w:r>
      <w:r w:rsidRPr="00694649">
        <w:t xml:space="preserve">eferrers and </w:t>
      </w:r>
      <w:r w:rsidR="00497006">
        <w:t>P</w:t>
      </w:r>
      <w:r w:rsidRPr="00694649">
        <w:t>ractitioners on an annual basis. A record of such registration and the date checked is held within the individual’s competenc</w:t>
      </w:r>
      <w:r>
        <w:t>e</w:t>
      </w:r>
      <w:r w:rsidRPr="00694649">
        <w:t xml:space="preserve"> document</w:t>
      </w:r>
      <w:r w:rsidR="00BC0B37">
        <w:t xml:space="preserve"> (see EP1 Appendix 2 for examples)</w:t>
      </w:r>
      <w:r w:rsidRPr="00694649">
        <w:rPr>
          <w:rFonts w:cs="Arial"/>
        </w:rPr>
        <w:t>.</w:t>
      </w:r>
    </w:p>
    <w:p w14:paraId="04C67AAC" w14:textId="77777777" w:rsidR="001D6ABA" w:rsidRDefault="001D6ABA" w:rsidP="001027FC">
      <w:pPr>
        <w:rPr>
          <w:lang w:eastAsia="en-US"/>
        </w:rPr>
      </w:pPr>
    </w:p>
    <w:p w14:paraId="7DFAB7AA" w14:textId="77777777" w:rsidR="001D6ABA" w:rsidRDefault="001D6ABA" w:rsidP="001027FC">
      <w:pPr>
        <w:rPr>
          <w:lang w:eastAsia="en-US"/>
        </w:rPr>
      </w:pPr>
    </w:p>
    <w:p w14:paraId="36A99AA2" w14:textId="77777777" w:rsidR="001D6ABA" w:rsidRDefault="001D6ABA" w:rsidP="001027FC">
      <w:pPr>
        <w:rPr>
          <w:lang w:eastAsia="en-US"/>
        </w:rPr>
      </w:pPr>
    </w:p>
    <w:p w14:paraId="007C6346" w14:textId="1664DE1C" w:rsidR="001427F7" w:rsidRDefault="00596BD3" w:rsidP="001027FC">
      <w:pPr>
        <w:rPr>
          <w:lang w:eastAsia="en-US"/>
        </w:rPr>
      </w:pPr>
      <w:r w:rsidRPr="005C544E">
        <w:rPr>
          <w:lang w:eastAsia="en-US"/>
        </w:rPr>
        <w:t xml:space="preserve">On </w:t>
      </w:r>
      <w:r w:rsidR="00920B7C" w:rsidRPr="005C544E">
        <w:rPr>
          <w:lang w:eastAsia="en-US"/>
        </w:rPr>
        <w:t>induction</w:t>
      </w:r>
      <w:r w:rsidR="00137C4B" w:rsidRPr="005C544E">
        <w:rPr>
          <w:lang w:eastAsia="en-US"/>
        </w:rPr>
        <w:t xml:space="preserve"> and w</w:t>
      </w:r>
      <w:r w:rsidR="0095466A" w:rsidRPr="005C544E">
        <w:rPr>
          <w:lang w:eastAsia="en-US"/>
        </w:rPr>
        <w:t>ith the implementation of any new radiation equipment or equipment software</w:t>
      </w:r>
      <w:r w:rsidR="00920B7C">
        <w:rPr>
          <w:lang w:eastAsia="en-US"/>
        </w:rPr>
        <w:t>,</w:t>
      </w:r>
      <w:r w:rsidR="0095466A" w:rsidRPr="005C544E">
        <w:rPr>
          <w:lang w:eastAsia="en-US"/>
        </w:rPr>
        <w:t xml:space="preserve"> there must be associated training which </w:t>
      </w:r>
      <w:r w:rsidR="00920B7C">
        <w:rPr>
          <w:lang w:eastAsia="en-US"/>
        </w:rPr>
        <w:t>must</w:t>
      </w:r>
      <w:r w:rsidR="00184AE8" w:rsidRPr="005C544E">
        <w:rPr>
          <w:lang w:eastAsia="en-US"/>
        </w:rPr>
        <w:t xml:space="preserve"> </w:t>
      </w:r>
      <w:r w:rsidR="0095466A" w:rsidRPr="005C544E">
        <w:rPr>
          <w:lang w:eastAsia="en-US"/>
        </w:rPr>
        <w:t xml:space="preserve">be documented </w:t>
      </w:r>
      <w:r w:rsidR="00137C4B" w:rsidRPr="005C544E">
        <w:rPr>
          <w:lang w:eastAsia="en-US"/>
        </w:rPr>
        <w:t>within</w:t>
      </w:r>
      <w:r w:rsidR="0095466A" w:rsidRPr="005C544E">
        <w:rPr>
          <w:lang w:eastAsia="en-US"/>
        </w:rPr>
        <w:t xml:space="preserve"> </w:t>
      </w:r>
      <w:r w:rsidR="00137C4B" w:rsidRPr="005C544E">
        <w:rPr>
          <w:lang w:eastAsia="en-US"/>
        </w:rPr>
        <w:t>the</w:t>
      </w:r>
      <w:r w:rsidR="0095466A" w:rsidRPr="005C544E">
        <w:rPr>
          <w:lang w:eastAsia="en-US"/>
        </w:rPr>
        <w:t xml:space="preserve"> </w:t>
      </w:r>
      <w:r w:rsidR="00137C4B" w:rsidRPr="005C544E">
        <w:rPr>
          <w:lang w:eastAsia="en-US"/>
        </w:rPr>
        <w:t>duty holder</w:t>
      </w:r>
      <w:r w:rsidR="00920B7C">
        <w:rPr>
          <w:lang w:eastAsia="en-US"/>
        </w:rPr>
        <w:t>’</w:t>
      </w:r>
      <w:r w:rsidR="00137C4B" w:rsidRPr="005C544E">
        <w:rPr>
          <w:lang w:eastAsia="en-US"/>
        </w:rPr>
        <w:t xml:space="preserve">s </w:t>
      </w:r>
      <w:r w:rsidR="0095466A" w:rsidRPr="005C544E">
        <w:rPr>
          <w:lang w:eastAsia="en-US"/>
        </w:rPr>
        <w:t>training record.</w:t>
      </w:r>
      <w:r w:rsidR="00AE3B17" w:rsidRPr="005C544E">
        <w:rPr>
          <w:lang w:eastAsia="en-US"/>
        </w:rPr>
        <w:t xml:space="preserve"> </w:t>
      </w:r>
      <w:r w:rsidR="00920B7C">
        <w:rPr>
          <w:lang w:eastAsia="en-US"/>
        </w:rPr>
        <w:t>Their</w:t>
      </w:r>
      <w:r w:rsidR="00AE3B17" w:rsidRPr="005C544E">
        <w:rPr>
          <w:lang w:eastAsia="en-US"/>
        </w:rPr>
        <w:t xml:space="preserve"> </w:t>
      </w:r>
      <w:r w:rsidR="00920B7C">
        <w:rPr>
          <w:lang w:eastAsia="en-US"/>
        </w:rPr>
        <w:t>scope of practice</w:t>
      </w:r>
      <w:r w:rsidR="005872B4" w:rsidRPr="005C544E">
        <w:rPr>
          <w:lang w:eastAsia="en-US"/>
        </w:rPr>
        <w:t xml:space="preserve"> </w:t>
      </w:r>
      <w:r w:rsidR="00137C4B" w:rsidRPr="005C544E">
        <w:rPr>
          <w:lang w:eastAsia="en-US"/>
        </w:rPr>
        <w:t>should</w:t>
      </w:r>
      <w:r w:rsidR="005872B4" w:rsidRPr="005C544E">
        <w:rPr>
          <w:lang w:eastAsia="en-US"/>
        </w:rPr>
        <w:t xml:space="preserve"> be </w:t>
      </w:r>
      <w:r w:rsidR="00920B7C">
        <w:rPr>
          <w:lang w:eastAsia="en-US"/>
        </w:rPr>
        <w:t>re</w:t>
      </w:r>
      <w:r w:rsidR="005872B4" w:rsidRPr="005C544E">
        <w:rPr>
          <w:lang w:eastAsia="en-US"/>
        </w:rPr>
        <w:t>assessed</w:t>
      </w:r>
      <w:r w:rsidR="00AE3B17" w:rsidRPr="005C544E">
        <w:rPr>
          <w:lang w:eastAsia="en-US"/>
        </w:rPr>
        <w:t xml:space="preserve"> by </w:t>
      </w:r>
      <w:r w:rsidR="001209F3">
        <w:rPr>
          <w:lang w:eastAsia="en-US"/>
        </w:rPr>
        <w:t>a competence assessor</w:t>
      </w:r>
      <w:r w:rsidR="005872B4" w:rsidRPr="005C544E">
        <w:rPr>
          <w:lang w:eastAsia="en-US"/>
        </w:rPr>
        <w:t>.</w:t>
      </w:r>
    </w:p>
    <w:p w14:paraId="750FDCE3" w14:textId="4E549389" w:rsidR="005872B4" w:rsidRPr="003473E6" w:rsidRDefault="0095466A" w:rsidP="003D1D0E">
      <w:pPr>
        <w:pStyle w:val="Heading2"/>
        <w:ind w:hanging="357"/>
        <w:rPr>
          <w:rFonts w:eastAsia="Calibri"/>
        </w:rPr>
      </w:pPr>
      <w:r w:rsidRPr="00D6073D">
        <w:rPr>
          <w:rFonts w:eastAsia="Calibri"/>
        </w:rPr>
        <w:t xml:space="preserve">Third </w:t>
      </w:r>
      <w:r w:rsidR="00133888">
        <w:rPr>
          <w:rFonts w:eastAsia="Calibri"/>
        </w:rPr>
        <w:t>P</w:t>
      </w:r>
      <w:r w:rsidRPr="00D6073D">
        <w:rPr>
          <w:rFonts w:eastAsia="Calibri"/>
        </w:rPr>
        <w:t xml:space="preserve">arty </w:t>
      </w:r>
      <w:r w:rsidR="00133888">
        <w:rPr>
          <w:rFonts w:eastAsia="Calibri"/>
        </w:rPr>
        <w:t>T</w:t>
      </w:r>
      <w:r w:rsidRPr="00D6073D">
        <w:rPr>
          <w:rFonts w:eastAsia="Calibri"/>
        </w:rPr>
        <w:t xml:space="preserve">raining </w:t>
      </w:r>
      <w:r w:rsidR="00133888">
        <w:rPr>
          <w:rFonts w:eastAsia="Calibri"/>
        </w:rPr>
        <w:t>R</w:t>
      </w:r>
      <w:r w:rsidRPr="00D6073D">
        <w:rPr>
          <w:rFonts w:eastAsia="Calibri"/>
        </w:rPr>
        <w:t>ecords</w:t>
      </w:r>
    </w:p>
    <w:p w14:paraId="35C463B3" w14:textId="2DB9BE13" w:rsidR="0095466A" w:rsidRPr="003473E6" w:rsidRDefault="0095466A" w:rsidP="001027FC">
      <w:pPr>
        <w:rPr>
          <w:rFonts w:cs="Arial"/>
          <w:b/>
        </w:rPr>
      </w:pPr>
      <w:r w:rsidRPr="005C544E">
        <w:t xml:space="preserve">Where the </w:t>
      </w:r>
      <w:r w:rsidR="00497006">
        <w:t>E</w:t>
      </w:r>
      <w:r w:rsidRPr="005C544E">
        <w:t>mployer enters into a contract with a</w:t>
      </w:r>
      <w:r w:rsidR="001A3F57">
        <w:t xml:space="preserve"> third party</w:t>
      </w:r>
      <w:r w:rsidRPr="005C544E">
        <w:t xml:space="preserve"> </w:t>
      </w:r>
      <w:r w:rsidR="0090498D" w:rsidRPr="005C544E">
        <w:t xml:space="preserve">(e.g. </w:t>
      </w:r>
      <w:r w:rsidR="0090498D">
        <w:t>an</w:t>
      </w:r>
      <w:r w:rsidR="0090498D" w:rsidRPr="005C544E">
        <w:t xml:space="preserve"> </w:t>
      </w:r>
      <w:r w:rsidR="0090498D">
        <w:t>agency or medical physics service</w:t>
      </w:r>
      <w:r w:rsidR="0090498D" w:rsidRPr="005C544E">
        <w:t>)</w:t>
      </w:r>
      <w:r w:rsidR="0090498D">
        <w:t xml:space="preserve"> </w:t>
      </w:r>
      <w:r w:rsidRPr="005C544E">
        <w:t xml:space="preserve">to engage a </w:t>
      </w:r>
      <w:r w:rsidR="00497006">
        <w:t>P</w:t>
      </w:r>
      <w:r w:rsidRPr="005C544E">
        <w:t xml:space="preserve">ractitioner or </w:t>
      </w:r>
      <w:r w:rsidR="00497006">
        <w:t>O</w:t>
      </w:r>
      <w:r w:rsidRPr="005C544E">
        <w:t xml:space="preserve">perator (e.g. agency staff or </w:t>
      </w:r>
      <w:r w:rsidR="00497E59" w:rsidRPr="005C544E">
        <w:t>MPE</w:t>
      </w:r>
      <w:r w:rsidR="00497006">
        <w:t>)</w:t>
      </w:r>
      <w:r w:rsidR="00497E59" w:rsidRPr="005C544E">
        <w:t>,</w:t>
      </w:r>
      <w:r w:rsidRPr="005C544E">
        <w:t xml:space="preserve"> the </w:t>
      </w:r>
      <w:r w:rsidR="001A3F57">
        <w:t>third party</w:t>
      </w:r>
      <w:r w:rsidR="001A3F57" w:rsidRPr="005C544E">
        <w:t xml:space="preserve"> </w:t>
      </w:r>
      <w:r w:rsidR="00497006">
        <w:t>wi</w:t>
      </w:r>
      <w:r w:rsidR="00497006" w:rsidRPr="005C544E">
        <w:t xml:space="preserve">ll </w:t>
      </w:r>
      <w:r w:rsidRPr="005C544E">
        <w:t xml:space="preserve">be responsible for keeping </w:t>
      </w:r>
      <w:r w:rsidR="00793D13" w:rsidRPr="005C544E">
        <w:t>the</w:t>
      </w:r>
      <w:r w:rsidR="00793D13">
        <w:t xml:space="preserve"> </w:t>
      </w:r>
      <w:r w:rsidR="0016579E">
        <w:t>Practitioner</w:t>
      </w:r>
      <w:r w:rsidR="00793D13">
        <w:t xml:space="preserve"> or Operator’s training</w:t>
      </w:r>
      <w:r w:rsidR="00793D13" w:rsidRPr="005C544E">
        <w:t xml:space="preserve"> </w:t>
      </w:r>
      <w:r w:rsidRPr="005C544E">
        <w:t>records and supply</w:t>
      </w:r>
      <w:r w:rsidR="00EB5353">
        <w:t>ing</w:t>
      </w:r>
      <w:r w:rsidRPr="005C544E">
        <w:t xml:space="preserve"> </w:t>
      </w:r>
      <w:r w:rsidR="0016579E">
        <w:t>them</w:t>
      </w:r>
      <w:r w:rsidRPr="005C544E">
        <w:t xml:space="preserve"> to the </w:t>
      </w:r>
      <w:r w:rsidR="00497006">
        <w:t>E</w:t>
      </w:r>
      <w:r w:rsidRPr="005C544E">
        <w:t>mployer on request.</w:t>
      </w:r>
    </w:p>
    <w:p w14:paraId="69E775AB" w14:textId="5CEEBC30" w:rsidR="002E6804" w:rsidRPr="001209F3" w:rsidRDefault="0095466A" w:rsidP="001027FC">
      <w:pPr>
        <w:pStyle w:val="Heading2"/>
      </w:pPr>
      <w:r w:rsidRPr="00D6073D">
        <w:t>Students</w:t>
      </w:r>
      <w:r w:rsidR="00AA137E">
        <w:t>/Trainees</w:t>
      </w:r>
    </w:p>
    <w:p w14:paraId="04231FAD" w14:textId="094DF233" w:rsidR="00AA137E" w:rsidRDefault="001209F3" w:rsidP="001027FC">
      <w:r>
        <w:t xml:space="preserve">An </w:t>
      </w:r>
      <w:r w:rsidR="00497006">
        <w:t>O</w:t>
      </w:r>
      <w:r w:rsidR="002C6D26">
        <w:t xml:space="preserve">perator or </w:t>
      </w:r>
      <w:r w:rsidR="00497006">
        <w:t>P</w:t>
      </w:r>
      <w:r w:rsidR="002C6D26">
        <w:t xml:space="preserve">ractitioner who is assigned as ‘In Training’ for any </w:t>
      </w:r>
      <w:proofErr w:type="gramStart"/>
      <w:r w:rsidR="002C6D26">
        <w:t>particular competence</w:t>
      </w:r>
      <w:proofErr w:type="gramEnd"/>
      <w:r w:rsidR="002C6D26">
        <w:t xml:space="preserve"> may undertake any aspect of that function,</w:t>
      </w:r>
      <w:r w:rsidR="002C6D26" w:rsidRPr="00694649">
        <w:t xml:space="preserve"> as part of practical training</w:t>
      </w:r>
      <w:r w:rsidR="002C6D26">
        <w:t>, provided</w:t>
      </w:r>
      <w:r w:rsidR="002C6D26" w:rsidRPr="00694649">
        <w:t xml:space="preserve"> if this is done under the supervision of a person who is themselves adequately trained and entitled for that duty. </w:t>
      </w:r>
    </w:p>
    <w:p w14:paraId="5282EDD0" w14:textId="0E514A79" w:rsidR="00027E7E" w:rsidRDefault="00027E7E" w:rsidP="001027FC">
      <w:r>
        <w:t xml:space="preserve">This is expected to be ‘direct’ supervision and the supervisor </w:t>
      </w:r>
      <w:r w:rsidR="004C3475">
        <w:t>wi</w:t>
      </w:r>
      <w:r>
        <w:t>ll take responsibility for the activity as if they had carried it out themselves.</w:t>
      </w:r>
    </w:p>
    <w:p w14:paraId="454EF51E" w14:textId="77777777" w:rsidR="009B6A74" w:rsidRDefault="009B6A74">
      <w:pPr>
        <w:spacing w:before="0" w:after="0"/>
      </w:pPr>
      <w:r>
        <w:br w:type="page"/>
      </w:r>
    </w:p>
    <w:p w14:paraId="70E38569" w14:textId="77777777" w:rsidR="006231D9" w:rsidRPr="00B01783" w:rsidRDefault="009B6A74" w:rsidP="003473E6">
      <w:pPr>
        <w:rPr>
          <w:b/>
          <w:sz w:val="24"/>
          <w:szCs w:val="24"/>
        </w:rPr>
      </w:pPr>
      <w:r w:rsidRPr="00B01783">
        <w:rPr>
          <w:b/>
          <w:sz w:val="24"/>
          <w:szCs w:val="24"/>
        </w:rPr>
        <w:lastRenderedPageBreak/>
        <w:t xml:space="preserve">EP9 Appendix 1 </w:t>
      </w:r>
      <w:r w:rsidRPr="00B01783">
        <w:rPr>
          <w:b/>
          <w:sz w:val="24"/>
          <w:szCs w:val="24"/>
        </w:rPr>
        <w:tab/>
      </w:r>
      <w:r w:rsidR="00D0254A" w:rsidRPr="00B01783">
        <w:rPr>
          <w:b/>
          <w:sz w:val="24"/>
          <w:szCs w:val="24"/>
        </w:rPr>
        <w:t>Example Training Records</w:t>
      </w:r>
      <w:r w:rsidRPr="00B01783">
        <w:rPr>
          <w:b/>
          <w:sz w:val="24"/>
          <w:szCs w:val="24"/>
        </w:rPr>
        <w:t xml:space="preserve"> </w:t>
      </w:r>
    </w:p>
    <w:p w14:paraId="4518C176" w14:textId="6B0FCB05" w:rsidR="009E6B72" w:rsidRDefault="009E6B72" w:rsidP="003473E6"/>
    <w:tbl>
      <w:tblPr>
        <w:tblStyle w:val="TableGrid"/>
        <w:tblW w:w="0" w:type="auto"/>
        <w:tblLook w:val="04A0" w:firstRow="1" w:lastRow="0" w:firstColumn="1" w:lastColumn="0" w:noHBand="0" w:noVBand="1"/>
      </w:tblPr>
      <w:tblGrid>
        <w:gridCol w:w="2122"/>
        <w:gridCol w:w="6804"/>
      </w:tblGrid>
      <w:tr w:rsidR="00FD4EF7" w14:paraId="154EC9D2" w14:textId="77777777" w:rsidTr="00EA3754">
        <w:trPr>
          <w:trHeight w:val="265"/>
        </w:trPr>
        <w:tc>
          <w:tcPr>
            <w:tcW w:w="2122" w:type="dxa"/>
            <w:shd w:val="clear" w:color="auto" w:fill="C6D9F1"/>
          </w:tcPr>
          <w:p w14:paraId="2DFC8B85" w14:textId="3C2E0A10" w:rsidR="00FD4EF7" w:rsidRPr="000F5A0F" w:rsidRDefault="00EA3754" w:rsidP="001B39FB">
            <w:pPr>
              <w:spacing w:before="60" w:after="60"/>
              <w:rPr>
                <w:b/>
              </w:rPr>
            </w:pPr>
            <w:r w:rsidRPr="000F5A0F">
              <w:rPr>
                <w:b/>
              </w:rPr>
              <w:t>Name of duty holder</w:t>
            </w:r>
          </w:p>
        </w:tc>
        <w:tc>
          <w:tcPr>
            <w:tcW w:w="6804" w:type="dxa"/>
          </w:tcPr>
          <w:p w14:paraId="4C813EB0" w14:textId="77777777" w:rsidR="00FD4EF7" w:rsidRDefault="00FD4EF7" w:rsidP="001B39FB">
            <w:pPr>
              <w:spacing w:before="60" w:after="60"/>
            </w:pPr>
          </w:p>
        </w:tc>
      </w:tr>
      <w:tr w:rsidR="00BB1628" w14:paraId="29362F40" w14:textId="77777777" w:rsidTr="00EA3754">
        <w:trPr>
          <w:trHeight w:val="285"/>
        </w:trPr>
        <w:tc>
          <w:tcPr>
            <w:tcW w:w="2122" w:type="dxa"/>
            <w:shd w:val="clear" w:color="auto" w:fill="C6D9F1"/>
          </w:tcPr>
          <w:p w14:paraId="32CF4D83" w14:textId="4D44D211" w:rsidR="00BB1628" w:rsidRPr="000F5A0F" w:rsidRDefault="00EA3754" w:rsidP="00EA3754">
            <w:pPr>
              <w:spacing w:before="60" w:after="60"/>
              <w:rPr>
                <w:b/>
              </w:rPr>
            </w:pPr>
            <w:r w:rsidRPr="000F5A0F">
              <w:rPr>
                <w:b/>
              </w:rPr>
              <w:t>Job title</w:t>
            </w:r>
          </w:p>
        </w:tc>
        <w:tc>
          <w:tcPr>
            <w:tcW w:w="6804" w:type="dxa"/>
          </w:tcPr>
          <w:p w14:paraId="55DD6345" w14:textId="643BB03D" w:rsidR="00BB1628" w:rsidRPr="005C164F" w:rsidRDefault="00EA3754" w:rsidP="00EA3754">
            <w:pPr>
              <w:spacing w:before="60" w:after="60"/>
              <w:rPr>
                <w:i/>
              </w:rPr>
            </w:pPr>
            <w:r w:rsidRPr="005C164F">
              <w:rPr>
                <w:i/>
              </w:rPr>
              <w:t xml:space="preserve"> e.g. dental nurse</w:t>
            </w:r>
          </w:p>
        </w:tc>
      </w:tr>
      <w:tr w:rsidR="00FD4EF7" w14:paraId="65816DA8" w14:textId="77777777" w:rsidTr="00EA3754">
        <w:trPr>
          <w:trHeight w:val="334"/>
        </w:trPr>
        <w:tc>
          <w:tcPr>
            <w:tcW w:w="2122" w:type="dxa"/>
            <w:shd w:val="clear" w:color="auto" w:fill="C6D9F1"/>
          </w:tcPr>
          <w:p w14:paraId="0AA135A4" w14:textId="63CB042D" w:rsidR="00FD4EF7" w:rsidRPr="000F5A0F" w:rsidRDefault="00EA3754" w:rsidP="00EA3754">
            <w:pPr>
              <w:spacing w:before="60" w:after="60"/>
              <w:rPr>
                <w:b/>
              </w:rPr>
            </w:pPr>
            <w:r w:rsidRPr="000F5A0F">
              <w:rPr>
                <w:b/>
              </w:rPr>
              <w:t>Entitlement</w:t>
            </w:r>
          </w:p>
        </w:tc>
        <w:tc>
          <w:tcPr>
            <w:tcW w:w="6804" w:type="dxa"/>
          </w:tcPr>
          <w:p w14:paraId="65937878" w14:textId="5EF46657" w:rsidR="00FD4EF7" w:rsidRPr="005C164F" w:rsidRDefault="00EA3754" w:rsidP="00EA3754">
            <w:pPr>
              <w:spacing w:before="60" w:after="60"/>
              <w:rPr>
                <w:i/>
              </w:rPr>
            </w:pPr>
            <w:r w:rsidRPr="005C164F">
              <w:rPr>
                <w:i/>
              </w:rPr>
              <w:t xml:space="preserve"> e.g. Operator</w:t>
            </w:r>
          </w:p>
        </w:tc>
      </w:tr>
    </w:tbl>
    <w:p w14:paraId="53CB94D9" w14:textId="74EE7AB5" w:rsidR="0001278F" w:rsidRDefault="0001278F" w:rsidP="000E2C6A">
      <w:pPr>
        <w:rPr>
          <w:b/>
        </w:rPr>
      </w:pPr>
    </w:p>
    <w:p w14:paraId="150FDE91" w14:textId="6E5B9F8F" w:rsidR="0047617D" w:rsidRDefault="005165A8" w:rsidP="000E2C6A">
      <w:pPr>
        <w:rPr>
          <w:b/>
        </w:rPr>
      </w:pPr>
      <w:r>
        <w:rPr>
          <w:b/>
        </w:rPr>
        <w:t>T</w:t>
      </w:r>
      <w:r w:rsidR="00A15979">
        <w:rPr>
          <w:b/>
        </w:rPr>
        <w:t>raining</w:t>
      </w:r>
      <w:r w:rsidR="006E4368">
        <w:rPr>
          <w:b/>
        </w:rPr>
        <w:t xml:space="preserve"> </w:t>
      </w:r>
      <w:r>
        <w:rPr>
          <w:b/>
        </w:rPr>
        <w:t>reviewed by</w:t>
      </w:r>
      <w:r w:rsidR="00A15979">
        <w:rPr>
          <w:b/>
        </w:rPr>
        <w:t>:</w:t>
      </w:r>
      <w:r w:rsidR="0047617D">
        <w:rPr>
          <w:b/>
        </w:rPr>
        <w:tab/>
      </w:r>
      <w:r w:rsidR="0047617D">
        <w:rPr>
          <w:b/>
        </w:rPr>
        <w:tab/>
      </w:r>
      <w:r w:rsidR="0047617D">
        <w:rPr>
          <w:b/>
        </w:rPr>
        <w:tab/>
      </w:r>
      <w:r w:rsidR="0047617D">
        <w:rPr>
          <w:b/>
        </w:rPr>
        <w:tab/>
      </w:r>
      <w:r w:rsidR="0047617D">
        <w:rPr>
          <w:b/>
        </w:rPr>
        <w:tab/>
      </w:r>
      <w:r w:rsidR="0047617D">
        <w:rPr>
          <w:b/>
        </w:rPr>
        <w:tab/>
      </w:r>
      <w:r w:rsidR="0047617D">
        <w:rPr>
          <w:b/>
        </w:rPr>
        <w:tab/>
        <w:t>Date:</w:t>
      </w:r>
    </w:p>
    <w:p w14:paraId="189A3D5E" w14:textId="281A386C" w:rsidR="00A15979" w:rsidRDefault="0047617D" w:rsidP="000E2C6A">
      <w:pPr>
        <w:rPr>
          <w:b/>
        </w:rPr>
      </w:pPr>
      <w:r>
        <w:rPr>
          <w:b/>
        </w:rPr>
        <w:t>N</w:t>
      </w:r>
      <w:r w:rsidR="00A15979">
        <w:rPr>
          <w:b/>
        </w:rPr>
        <w:t>ext training review</w:t>
      </w:r>
      <w:r>
        <w:rPr>
          <w:b/>
        </w:rPr>
        <w:t xml:space="preserve"> due</w:t>
      </w:r>
      <w:r w:rsidR="00A15979">
        <w:rPr>
          <w:b/>
        </w:rPr>
        <w:t>:</w:t>
      </w:r>
    </w:p>
    <w:p w14:paraId="388BBC7C" w14:textId="77777777" w:rsidR="00A15979" w:rsidRDefault="00A15979" w:rsidP="000E2C6A">
      <w:pPr>
        <w:rPr>
          <w:b/>
        </w:rPr>
      </w:pPr>
    </w:p>
    <w:p w14:paraId="19F48F56" w14:textId="0EEFDE42" w:rsidR="000E2C6A" w:rsidRPr="000F5A0F" w:rsidRDefault="00995232" w:rsidP="000F5A0F">
      <w:pPr>
        <w:spacing w:after="240"/>
        <w:rPr>
          <w:b/>
          <w:sz w:val="24"/>
          <w:szCs w:val="24"/>
        </w:rPr>
      </w:pPr>
      <w:r>
        <w:rPr>
          <w:b/>
          <w:sz w:val="24"/>
          <w:szCs w:val="24"/>
        </w:rPr>
        <w:t>External Training</w:t>
      </w:r>
    </w:p>
    <w:tbl>
      <w:tblPr>
        <w:tblStyle w:val="TableGrid"/>
        <w:tblW w:w="0" w:type="auto"/>
        <w:tblLook w:val="04A0" w:firstRow="1" w:lastRow="0" w:firstColumn="1" w:lastColumn="0" w:noHBand="0" w:noVBand="1"/>
      </w:tblPr>
      <w:tblGrid>
        <w:gridCol w:w="4673"/>
        <w:gridCol w:w="2835"/>
        <w:gridCol w:w="1418"/>
      </w:tblGrid>
      <w:tr w:rsidR="008D5A68" w14:paraId="10208559" w14:textId="77777777" w:rsidTr="00FD1889">
        <w:tc>
          <w:tcPr>
            <w:tcW w:w="4673" w:type="dxa"/>
            <w:shd w:val="clear" w:color="auto" w:fill="C6D9F1"/>
          </w:tcPr>
          <w:p w14:paraId="75C2C92B" w14:textId="11AB9372" w:rsidR="008D5A68" w:rsidRPr="00DD026D" w:rsidRDefault="00B746AE" w:rsidP="003473E6">
            <w:pPr>
              <w:rPr>
                <w:b/>
              </w:rPr>
            </w:pPr>
            <w:r w:rsidRPr="00DD026D">
              <w:rPr>
                <w:b/>
              </w:rPr>
              <w:t xml:space="preserve">Type of </w:t>
            </w:r>
            <w:r w:rsidR="00727E4B">
              <w:rPr>
                <w:b/>
              </w:rPr>
              <w:t>t</w:t>
            </w:r>
            <w:r w:rsidRPr="00DD026D">
              <w:rPr>
                <w:b/>
              </w:rPr>
              <w:t>raining</w:t>
            </w:r>
          </w:p>
        </w:tc>
        <w:tc>
          <w:tcPr>
            <w:tcW w:w="2835" w:type="dxa"/>
            <w:shd w:val="clear" w:color="auto" w:fill="C6D9F1"/>
          </w:tcPr>
          <w:p w14:paraId="5868D5B5" w14:textId="37C1FBB0" w:rsidR="008D5A68" w:rsidRPr="00DD026D" w:rsidRDefault="0046489F" w:rsidP="003473E6">
            <w:pPr>
              <w:rPr>
                <w:b/>
              </w:rPr>
            </w:pPr>
            <w:r w:rsidRPr="00DD026D">
              <w:rPr>
                <w:b/>
              </w:rPr>
              <w:t>Qualification</w:t>
            </w:r>
          </w:p>
        </w:tc>
        <w:tc>
          <w:tcPr>
            <w:tcW w:w="1418" w:type="dxa"/>
            <w:shd w:val="clear" w:color="auto" w:fill="C6D9F1"/>
          </w:tcPr>
          <w:p w14:paraId="4CAC7C11" w14:textId="107D725A" w:rsidR="008D5A68" w:rsidRPr="00DD026D" w:rsidRDefault="00A21835" w:rsidP="003473E6">
            <w:pPr>
              <w:rPr>
                <w:b/>
              </w:rPr>
            </w:pPr>
            <w:r>
              <w:rPr>
                <w:b/>
              </w:rPr>
              <w:t>Date</w:t>
            </w:r>
          </w:p>
        </w:tc>
      </w:tr>
      <w:tr w:rsidR="008D5A68" w14:paraId="7C1769FD" w14:textId="77777777" w:rsidTr="00DD026D">
        <w:tc>
          <w:tcPr>
            <w:tcW w:w="4673" w:type="dxa"/>
          </w:tcPr>
          <w:p w14:paraId="4AA873C2" w14:textId="4E54761D" w:rsidR="008D5A68" w:rsidRPr="008766D4" w:rsidRDefault="001E130A" w:rsidP="00DD026D">
            <w:pPr>
              <w:spacing w:before="60" w:after="60"/>
              <w:rPr>
                <w:i/>
              </w:rPr>
            </w:pPr>
            <w:r w:rsidRPr="008766D4">
              <w:rPr>
                <w:i/>
              </w:rPr>
              <w:t xml:space="preserve">e.g. dental nurse training including </w:t>
            </w:r>
            <w:r w:rsidR="008766D4" w:rsidRPr="008766D4">
              <w:rPr>
                <w:i/>
              </w:rPr>
              <w:t>radiography</w:t>
            </w:r>
          </w:p>
        </w:tc>
        <w:tc>
          <w:tcPr>
            <w:tcW w:w="2835" w:type="dxa"/>
          </w:tcPr>
          <w:p w14:paraId="38B754CF" w14:textId="77F7FD88" w:rsidR="008D5A68" w:rsidRPr="00DD026D" w:rsidRDefault="00A21835" w:rsidP="00DD026D">
            <w:pPr>
              <w:spacing w:before="60" w:after="60"/>
              <w:rPr>
                <w:i/>
              </w:rPr>
            </w:pPr>
            <w:r w:rsidRPr="00DD026D">
              <w:rPr>
                <w:i/>
              </w:rPr>
              <w:t>Certificate in Dental Nursing</w:t>
            </w:r>
          </w:p>
        </w:tc>
        <w:tc>
          <w:tcPr>
            <w:tcW w:w="1418" w:type="dxa"/>
          </w:tcPr>
          <w:p w14:paraId="3B6DBDCE" w14:textId="4E2D3E2E" w:rsidR="008D5A68" w:rsidRDefault="008D5A68" w:rsidP="00DD026D">
            <w:pPr>
              <w:spacing w:before="60" w:after="60"/>
            </w:pPr>
          </w:p>
        </w:tc>
      </w:tr>
      <w:tr w:rsidR="008D5A68" w14:paraId="12A1F25C" w14:textId="77777777" w:rsidTr="00DD026D">
        <w:tc>
          <w:tcPr>
            <w:tcW w:w="4673" w:type="dxa"/>
          </w:tcPr>
          <w:p w14:paraId="294A0D2B" w14:textId="5C58F6B0" w:rsidR="008D5A68" w:rsidRPr="00D27022" w:rsidRDefault="006C27CB" w:rsidP="00DD026D">
            <w:pPr>
              <w:spacing w:before="60" w:after="60"/>
              <w:rPr>
                <w:i/>
              </w:rPr>
            </w:pPr>
            <w:r w:rsidRPr="00D27022">
              <w:rPr>
                <w:i/>
              </w:rPr>
              <w:t xml:space="preserve">e.g. CPD training on </w:t>
            </w:r>
            <w:r w:rsidR="00D27022" w:rsidRPr="00D27022">
              <w:rPr>
                <w:i/>
              </w:rPr>
              <w:t>radiation protection</w:t>
            </w:r>
          </w:p>
        </w:tc>
        <w:tc>
          <w:tcPr>
            <w:tcW w:w="2835" w:type="dxa"/>
          </w:tcPr>
          <w:p w14:paraId="52927E0F" w14:textId="5CF53997" w:rsidR="008D5A68" w:rsidRPr="00E81729" w:rsidRDefault="008D5A68" w:rsidP="00DD026D">
            <w:pPr>
              <w:spacing w:before="60" w:after="60"/>
              <w:rPr>
                <w:i/>
              </w:rPr>
            </w:pPr>
          </w:p>
        </w:tc>
        <w:tc>
          <w:tcPr>
            <w:tcW w:w="1418" w:type="dxa"/>
          </w:tcPr>
          <w:p w14:paraId="18E7E0A6" w14:textId="5A0024D9" w:rsidR="008D5A68" w:rsidRDefault="008D5A68" w:rsidP="00DD026D">
            <w:pPr>
              <w:spacing w:before="60" w:after="60"/>
            </w:pPr>
          </w:p>
        </w:tc>
      </w:tr>
      <w:tr w:rsidR="00A21835" w14:paraId="61627C9A" w14:textId="77777777" w:rsidTr="00A21835">
        <w:tc>
          <w:tcPr>
            <w:tcW w:w="4673" w:type="dxa"/>
          </w:tcPr>
          <w:p w14:paraId="6E2AC067" w14:textId="77777777" w:rsidR="00A21835" w:rsidRPr="00D27022" w:rsidRDefault="00A21835" w:rsidP="00DD026D">
            <w:pPr>
              <w:spacing w:before="60" w:after="60"/>
              <w:rPr>
                <w:i/>
              </w:rPr>
            </w:pPr>
          </w:p>
        </w:tc>
        <w:tc>
          <w:tcPr>
            <w:tcW w:w="2835" w:type="dxa"/>
          </w:tcPr>
          <w:p w14:paraId="79241504" w14:textId="77777777" w:rsidR="00A21835" w:rsidRPr="00E81729" w:rsidRDefault="00A21835" w:rsidP="00DD026D">
            <w:pPr>
              <w:spacing w:before="60" w:after="60"/>
              <w:rPr>
                <w:i/>
              </w:rPr>
            </w:pPr>
          </w:p>
        </w:tc>
        <w:tc>
          <w:tcPr>
            <w:tcW w:w="1418" w:type="dxa"/>
          </w:tcPr>
          <w:p w14:paraId="78474657" w14:textId="77777777" w:rsidR="00A21835" w:rsidRDefault="00A21835" w:rsidP="00DD026D">
            <w:pPr>
              <w:spacing w:before="60" w:after="60"/>
            </w:pPr>
          </w:p>
        </w:tc>
      </w:tr>
      <w:tr w:rsidR="00A21835" w14:paraId="0AC92DE7" w14:textId="77777777" w:rsidTr="00A21835">
        <w:tc>
          <w:tcPr>
            <w:tcW w:w="4673" w:type="dxa"/>
          </w:tcPr>
          <w:p w14:paraId="34CE8F97" w14:textId="77777777" w:rsidR="00A21835" w:rsidRPr="00D27022" w:rsidRDefault="00A21835" w:rsidP="00DD026D">
            <w:pPr>
              <w:spacing w:before="60" w:after="60"/>
              <w:rPr>
                <w:i/>
              </w:rPr>
            </w:pPr>
          </w:p>
        </w:tc>
        <w:tc>
          <w:tcPr>
            <w:tcW w:w="2835" w:type="dxa"/>
          </w:tcPr>
          <w:p w14:paraId="736754E4" w14:textId="77777777" w:rsidR="00A21835" w:rsidRPr="00E81729" w:rsidRDefault="00A21835" w:rsidP="00DD026D">
            <w:pPr>
              <w:spacing w:before="60" w:after="60"/>
              <w:rPr>
                <w:i/>
              </w:rPr>
            </w:pPr>
          </w:p>
        </w:tc>
        <w:tc>
          <w:tcPr>
            <w:tcW w:w="1418" w:type="dxa"/>
          </w:tcPr>
          <w:p w14:paraId="5E30A224" w14:textId="77777777" w:rsidR="00A21835" w:rsidRDefault="00A21835" w:rsidP="00DD026D">
            <w:pPr>
              <w:spacing w:before="60" w:after="60"/>
            </w:pPr>
          </w:p>
        </w:tc>
      </w:tr>
      <w:tr w:rsidR="00A21835" w14:paraId="7CC4E026" w14:textId="77777777" w:rsidTr="00A21835">
        <w:tc>
          <w:tcPr>
            <w:tcW w:w="4673" w:type="dxa"/>
          </w:tcPr>
          <w:p w14:paraId="3253C2E0" w14:textId="77777777" w:rsidR="00A21835" w:rsidRPr="00D27022" w:rsidRDefault="00A21835" w:rsidP="00DD026D">
            <w:pPr>
              <w:spacing w:before="60" w:after="60"/>
              <w:rPr>
                <w:i/>
              </w:rPr>
            </w:pPr>
          </w:p>
        </w:tc>
        <w:tc>
          <w:tcPr>
            <w:tcW w:w="2835" w:type="dxa"/>
          </w:tcPr>
          <w:p w14:paraId="5267C85E" w14:textId="77777777" w:rsidR="00A21835" w:rsidRPr="00E81729" w:rsidRDefault="00A21835" w:rsidP="00DD026D">
            <w:pPr>
              <w:spacing w:before="60" w:after="60"/>
              <w:rPr>
                <w:i/>
              </w:rPr>
            </w:pPr>
          </w:p>
        </w:tc>
        <w:tc>
          <w:tcPr>
            <w:tcW w:w="1418" w:type="dxa"/>
          </w:tcPr>
          <w:p w14:paraId="727E9271" w14:textId="77777777" w:rsidR="00A21835" w:rsidRDefault="00A21835" w:rsidP="00DD026D">
            <w:pPr>
              <w:spacing w:before="60" w:after="60"/>
            </w:pPr>
          </w:p>
        </w:tc>
      </w:tr>
      <w:tr w:rsidR="00A21835" w14:paraId="6B313D49" w14:textId="77777777" w:rsidTr="00A21835">
        <w:tc>
          <w:tcPr>
            <w:tcW w:w="4673" w:type="dxa"/>
          </w:tcPr>
          <w:p w14:paraId="3721A558" w14:textId="77777777" w:rsidR="00A21835" w:rsidRPr="00D27022" w:rsidRDefault="00A21835" w:rsidP="00DD026D">
            <w:pPr>
              <w:spacing w:before="60" w:after="60"/>
              <w:rPr>
                <w:i/>
              </w:rPr>
            </w:pPr>
          </w:p>
        </w:tc>
        <w:tc>
          <w:tcPr>
            <w:tcW w:w="2835" w:type="dxa"/>
          </w:tcPr>
          <w:p w14:paraId="20D0F617" w14:textId="77777777" w:rsidR="00A21835" w:rsidRPr="00E81729" w:rsidRDefault="00A21835" w:rsidP="00DD026D">
            <w:pPr>
              <w:spacing w:before="60" w:after="60"/>
              <w:rPr>
                <w:i/>
              </w:rPr>
            </w:pPr>
          </w:p>
        </w:tc>
        <w:tc>
          <w:tcPr>
            <w:tcW w:w="1418" w:type="dxa"/>
          </w:tcPr>
          <w:p w14:paraId="0B7D9106" w14:textId="77777777" w:rsidR="00A21835" w:rsidRDefault="00A21835" w:rsidP="00DD026D">
            <w:pPr>
              <w:spacing w:before="60" w:after="60"/>
            </w:pPr>
          </w:p>
        </w:tc>
      </w:tr>
    </w:tbl>
    <w:p w14:paraId="410CF162" w14:textId="289517B8" w:rsidR="00450190" w:rsidRDefault="00450190" w:rsidP="003473E6"/>
    <w:p w14:paraId="5C4443C3" w14:textId="46AF50E3" w:rsidR="00450190" w:rsidRPr="000F5A0F" w:rsidRDefault="0045675C" w:rsidP="000F5A0F">
      <w:pPr>
        <w:spacing w:after="240"/>
        <w:rPr>
          <w:sz w:val="24"/>
          <w:szCs w:val="24"/>
        </w:rPr>
      </w:pPr>
      <w:r>
        <w:rPr>
          <w:b/>
          <w:sz w:val="24"/>
          <w:szCs w:val="24"/>
        </w:rPr>
        <w:t>In-house</w:t>
      </w:r>
      <w:r w:rsidR="00995232">
        <w:rPr>
          <w:b/>
          <w:sz w:val="24"/>
          <w:szCs w:val="24"/>
        </w:rPr>
        <w:t xml:space="preserve"> Training</w:t>
      </w:r>
      <w:r w:rsidR="009E5CD2">
        <w:rPr>
          <w:b/>
          <w:sz w:val="24"/>
          <w:szCs w:val="24"/>
        </w:rPr>
        <w:t xml:space="preserve"> </w:t>
      </w:r>
      <w:r w:rsidR="009E5CD2" w:rsidRPr="009E5CD2">
        <w:rPr>
          <w:sz w:val="24"/>
          <w:szCs w:val="24"/>
        </w:rPr>
        <w:t>(if applicable)</w:t>
      </w:r>
    </w:p>
    <w:tbl>
      <w:tblPr>
        <w:tblW w:w="8902" w:type="dxa"/>
        <w:tblInd w:w="-5" w:type="dxa"/>
        <w:tblLook w:val="04A0" w:firstRow="1" w:lastRow="0" w:firstColumn="1" w:lastColumn="0" w:noHBand="0" w:noVBand="1"/>
      </w:tblPr>
      <w:tblGrid>
        <w:gridCol w:w="2515"/>
        <w:gridCol w:w="3019"/>
        <w:gridCol w:w="564"/>
        <w:gridCol w:w="1441"/>
        <w:gridCol w:w="1363"/>
      </w:tblGrid>
      <w:tr w:rsidR="006231D9" w:rsidRPr="00540F75" w14:paraId="26110F21" w14:textId="77777777" w:rsidTr="005F6F33">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D6647F" w14:textId="77777777" w:rsidR="006231D9" w:rsidRPr="00540F75" w:rsidRDefault="006231D9" w:rsidP="008632EC">
            <w:pPr>
              <w:spacing w:before="40" w:after="40"/>
              <w:rPr>
                <w:rFonts w:ascii="Calibri" w:hAnsi="Calibri" w:cs="Segoe UI"/>
              </w:rPr>
            </w:pPr>
            <w:r w:rsidRPr="00540F75">
              <w:rPr>
                <w:rFonts w:ascii="Calibri" w:hAnsi="Calibri" w:cs="Segoe UI"/>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17DA202D" w14:textId="77777777" w:rsidR="006231D9" w:rsidRPr="00540F75" w:rsidRDefault="006231D9" w:rsidP="008632EC">
            <w:pPr>
              <w:spacing w:before="40" w:after="40"/>
              <w:rPr>
                <w:rFonts w:ascii="Calibri" w:hAnsi="Calibri" w:cs="Segoe UI"/>
                <w:i/>
              </w:rPr>
            </w:pPr>
            <w:r w:rsidRPr="00540F75">
              <w:rPr>
                <w:rFonts w:ascii="Calibri" w:hAnsi="Calibri" w:cs="Segoe UI"/>
                <w:i/>
              </w:rPr>
              <w:t>e.g. Glasgow Dental Practice, Exam room 2, Intra oral machine</w:t>
            </w:r>
          </w:p>
        </w:tc>
      </w:tr>
      <w:tr w:rsidR="006231D9" w:rsidRPr="00540F75" w14:paraId="148F6A9B"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777E21FA"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 Task </w:t>
            </w:r>
          </w:p>
        </w:tc>
        <w:tc>
          <w:tcPr>
            <w:tcW w:w="564" w:type="dxa"/>
            <w:tcBorders>
              <w:top w:val="nil"/>
              <w:left w:val="nil"/>
              <w:bottom w:val="single" w:sz="4" w:space="0" w:color="auto"/>
              <w:right w:val="single" w:sz="4" w:space="0" w:color="auto"/>
            </w:tcBorders>
            <w:shd w:val="clear" w:color="000000" w:fill="C6D9F1"/>
            <w:vAlign w:val="center"/>
            <w:hideMark/>
          </w:tcPr>
          <w:p w14:paraId="3CEA6E7A" w14:textId="77777777" w:rsidR="006231D9" w:rsidRPr="00540F75" w:rsidRDefault="006231D9" w:rsidP="008632EC">
            <w:pPr>
              <w:spacing w:before="40" w:after="40"/>
              <w:jc w:val="center"/>
              <w:rPr>
                <w:rFonts w:ascii="Calibri" w:hAnsi="Calibri" w:cs="Segoe UI"/>
              </w:rPr>
            </w:pPr>
            <w:r w:rsidRPr="00540F75">
              <w:rPr>
                <w:rFonts w:ascii="Calibri" w:hAnsi="Calibri" w:cs="Segoe UI"/>
              </w:rPr>
              <w:sym w:font="Wingdings 2" w:char="F050"/>
            </w:r>
          </w:p>
        </w:tc>
        <w:tc>
          <w:tcPr>
            <w:tcW w:w="1441" w:type="dxa"/>
            <w:tcBorders>
              <w:top w:val="nil"/>
              <w:left w:val="nil"/>
              <w:bottom w:val="single" w:sz="4" w:space="0" w:color="auto"/>
              <w:right w:val="single" w:sz="4" w:space="0" w:color="auto"/>
            </w:tcBorders>
            <w:shd w:val="clear" w:color="000000" w:fill="C6D9F1"/>
            <w:vAlign w:val="center"/>
            <w:hideMark/>
          </w:tcPr>
          <w:p w14:paraId="089D2580" w14:textId="77777777" w:rsidR="006231D9" w:rsidRPr="00540F75" w:rsidRDefault="006231D9" w:rsidP="008632EC">
            <w:pPr>
              <w:spacing w:before="40" w:after="40"/>
              <w:rPr>
                <w:rFonts w:ascii="Calibri" w:hAnsi="Calibri" w:cs="Segoe UI"/>
              </w:rPr>
            </w:pPr>
            <w:r w:rsidRPr="00540F75">
              <w:rPr>
                <w:rFonts w:ascii="Calibri" w:hAnsi="Calibri" w:cs="Segoe UI"/>
              </w:rPr>
              <w:t>Trainer initials</w:t>
            </w:r>
          </w:p>
        </w:tc>
        <w:tc>
          <w:tcPr>
            <w:tcW w:w="1363" w:type="dxa"/>
            <w:tcBorders>
              <w:top w:val="nil"/>
              <w:left w:val="nil"/>
              <w:bottom w:val="single" w:sz="4" w:space="0" w:color="auto"/>
              <w:right w:val="single" w:sz="4" w:space="0" w:color="auto"/>
            </w:tcBorders>
            <w:shd w:val="clear" w:color="000000" w:fill="C6D9F1"/>
            <w:vAlign w:val="center"/>
            <w:hideMark/>
          </w:tcPr>
          <w:p w14:paraId="0FB4578D" w14:textId="77777777" w:rsidR="006231D9" w:rsidRPr="00540F75" w:rsidRDefault="006231D9" w:rsidP="008632EC">
            <w:pPr>
              <w:spacing w:before="40" w:after="40"/>
              <w:rPr>
                <w:rFonts w:ascii="Calibri" w:hAnsi="Calibri" w:cs="Segoe UI"/>
              </w:rPr>
            </w:pPr>
            <w:r w:rsidRPr="00540F75">
              <w:rPr>
                <w:rFonts w:ascii="Calibri" w:hAnsi="Calibri" w:cs="Segoe UI"/>
              </w:rPr>
              <w:t>Date</w:t>
            </w:r>
          </w:p>
        </w:tc>
      </w:tr>
      <w:tr w:rsidR="006231D9" w:rsidRPr="00540F75" w14:paraId="5FAE0C14"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CF9807E"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6AC346D9"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6081F44E"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74864FBD"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5D650E93"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3125660" w14:textId="77777777" w:rsidR="006231D9" w:rsidRPr="0001171E" w:rsidRDefault="006231D9" w:rsidP="008632EC">
            <w:pPr>
              <w:spacing w:before="40" w:after="40"/>
              <w:rPr>
                <w:rFonts w:ascii="Calibri" w:hAnsi="Calibri" w:cs="Segoe UI"/>
              </w:rPr>
            </w:pPr>
            <w:r w:rsidRPr="0001171E">
              <w:rPr>
                <w:rFonts w:ascii="Calibri" w:hAnsi="Calibri" w:cs="Segoe UI"/>
              </w:rPr>
              <w:t>Aware of exposure charts and protocols</w:t>
            </w:r>
          </w:p>
        </w:tc>
        <w:tc>
          <w:tcPr>
            <w:tcW w:w="564" w:type="dxa"/>
            <w:tcBorders>
              <w:top w:val="nil"/>
              <w:left w:val="nil"/>
              <w:bottom w:val="single" w:sz="4" w:space="0" w:color="auto"/>
              <w:right w:val="single" w:sz="4" w:space="0" w:color="auto"/>
            </w:tcBorders>
            <w:shd w:val="clear" w:color="auto" w:fill="FFFFFF"/>
            <w:vAlign w:val="center"/>
            <w:hideMark/>
          </w:tcPr>
          <w:p w14:paraId="6188650F"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4899D587"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50A17728"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3E29EDF1"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ECFD77"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Can select appropriate exposure factors </w:t>
            </w:r>
          </w:p>
        </w:tc>
        <w:tc>
          <w:tcPr>
            <w:tcW w:w="564" w:type="dxa"/>
            <w:tcBorders>
              <w:top w:val="nil"/>
              <w:left w:val="nil"/>
              <w:bottom w:val="single" w:sz="4" w:space="0" w:color="auto"/>
              <w:right w:val="single" w:sz="4" w:space="0" w:color="auto"/>
            </w:tcBorders>
            <w:shd w:val="clear" w:color="auto" w:fill="FFFFFF"/>
            <w:vAlign w:val="center"/>
            <w:hideMark/>
          </w:tcPr>
          <w:p w14:paraId="06C46C77"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3881C77B"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65CE80A4"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390D2969"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99A12A3"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Undertake an intra oral dental exposure </w:t>
            </w:r>
          </w:p>
        </w:tc>
        <w:tc>
          <w:tcPr>
            <w:tcW w:w="564" w:type="dxa"/>
            <w:tcBorders>
              <w:top w:val="nil"/>
              <w:left w:val="nil"/>
              <w:bottom w:val="single" w:sz="4" w:space="0" w:color="auto"/>
              <w:right w:val="single" w:sz="4" w:space="0" w:color="auto"/>
            </w:tcBorders>
            <w:shd w:val="clear" w:color="auto" w:fill="FFFFFF"/>
            <w:vAlign w:val="center"/>
            <w:hideMark/>
          </w:tcPr>
          <w:p w14:paraId="56C9DA1E"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18C1A81D"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585B13A3"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2F21ABC5"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FA68C7"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Use rectangular collimation </w:t>
            </w:r>
          </w:p>
        </w:tc>
        <w:tc>
          <w:tcPr>
            <w:tcW w:w="564" w:type="dxa"/>
            <w:tcBorders>
              <w:top w:val="nil"/>
              <w:left w:val="nil"/>
              <w:bottom w:val="single" w:sz="4" w:space="0" w:color="auto"/>
              <w:right w:val="single" w:sz="4" w:space="0" w:color="auto"/>
            </w:tcBorders>
            <w:shd w:val="clear" w:color="auto" w:fill="FFFFFF"/>
            <w:vAlign w:val="center"/>
            <w:hideMark/>
          </w:tcPr>
          <w:p w14:paraId="499266A5"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1078A54E"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7F6A613F"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8F587F" w:rsidRPr="00540F75" w14:paraId="3F3ABD62"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33C605" w14:textId="4C262B72" w:rsidR="008F587F" w:rsidRPr="0001171E" w:rsidRDefault="002F475A" w:rsidP="008632EC">
            <w:pPr>
              <w:spacing w:before="40" w:after="40"/>
              <w:rPr>
                <w:rFonts w:ascii="Calibri" w:hAnsi="Calibri" w:cs="Segoe UI"/>
              </w:rPr>
            </w:pPr>
            <w:r>
              <w:rPr>
                <w:rFonts w:ascii="Calibri" w:hAnsi="Calibri" w:cs="Segoe UI"/>
              </w:rPr>
              <w:t>Emergency procedure for equipment failure</w:t>
            </w:r>
          </w:p>
        </w:tc>
        <w:tc>
          <w:tcPr>
            <w:tcW w:w="564" w:type="dxa"/>
            <w:tcBorders>
              <w:top w:val="nil"/>
              <w:left w:val="nil"/>
              <w:bottom w:val="single" w:sz="4" w:space="0" w:color="auto"/>
              <w:right w:val="single" w:sz="4" w:space="0" w:color="auto"/>
            </w:tcBorders>
            <w:shd w:val="clear" w:color="auto" w:fill="FFFFFF"/>
            <w:vAlign w:val="center"/>
          </w:tcPr>
          <w:p w14:paraId="20407A2C" w14:textId="77777777" w:rsidR="008F587F" w:rsidRPr="0001171E" w:rsidRDefault="008F587F" w:rsidP="008632EC">
            <w:pPr>
              <w:spacing w:before="40" w:after="40"/>
              <w:rPr>
                <w:rFonts w:ascii="Calibri" w:hAnsi="Calibri" w:cs="Segoe UI"/>
              </w:rPr>
            </w:pPr>
          </w:p>
        </w:tc>
        <w:tc>
          <w:tcPr>
            <w:tcW w:w="1441" w:type="dxa"/>
            <w:tcBorders>
              <w:top w:val="nil"/>
              <w:left w:val="nil"/>
              <w:bottom w:val="single" w:sz="4" w:space="0" w:color="auto"/>
              <w:right w:val="single" w:sz="4" w:space="0" w:color="auto"/>
            </w:tcBorders>
            <w:shd w:val="clear" w:color="auto" w:fill="FFFFFF"/>
            <w:vAlign w:val="center"/>
          </w:tcPr>
          <w:p w14:paraId="649BA0FB" w14:textId="77777777" w:rsidR="008F587F" w:rsidRPr="0001171E" w:rsidRDefault="008F587F" w:rsidP="008632EC">
            <w:pPr>
              <w:spacing w:before="40" w:after="40"/>
              <w:rPr>
                <w:rFonts w:ascii="Calibri" w:hAnsi="Calibri" w:cs="Segoe UI"/>
              </w:rPr>
            </w:pPr>
          </w:p>
        </w:tc>
        <w:tc>
          <w:tcPr>
            <w:tcW w:w="1363" w:type="dxa"/>
            <w:tcBorders>
              <w:top w:val="nil"/>
              <w:left w:val="nil"/>
              <w:bottom w:val="single" w:sz="4" w:space="0" w:color="auto"/>
              <w:right w:val="single" w:sz="4" w:space="0" w:color="auto"/>
            </w:tcBorders>
            <w:shd w:val="clear" w:color="auto" w:fill="FFFFFF"/>
            <w:vAlign w:val="center"/>
          </w:tcPr>
          <w:p w14:paraId="417BA376" w14:textId="77777777" w:rsidR="008F587F" w:rsidRPr="0001171E" w:rsidRDefault="008F587F" w:rsidP="008632EC">
            <w:pPr>
              <w:spacing w:before="40" w:after="40"/>
              <w:rPr>
                <w:rFonts w:ascii="Calibri" w:hAnsi="Calibri" w:cs="Segoe UI"/>
              </w:rPr>
            </w:pPr>
          </w:p>
        </w:tc>
      </w:tr>
      <w:tr w:rsidR="006231D9" w:rsidRPr="00540F75" w14:paraId="21A2EA33"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9C75E0A" w14:textId="77777777" w:rsidR="006231D9" w:rsidRPr="0001171E" w:rsidRDefault="006231D9" w:rsidP="008632EC">
            <w:pPr>
              <w:spacing w:before="40" w:after="40"/>
              <w:rPr>
                <w:rFonts w:ascii="Calibri" w:hAnsi="Calibri" w:cs="Segoe UI"/>
              </w:rPr>
            </w:pPr>
            <w:r w:rsidRPr="0001171E">
              <w:rPr>
                <w:rFonts w:ascii="Calibri" w:hAnsi="Calibri" w:cs="Segoe UI"/>
              </w:rPr>
              <w:t>Complete room log including exposure factors/dose when appropriate</w:t>
            </w:r>
          </w:p>
        </w:tc>
        <w:tc>
          <w:tcPr>
            <w:tcW w:w="564" w:type="dxa"/>
            <w:tcBorders>
              <w:top w:val="nil"/>
              <w:left w:val="nil"/>
              <w:bottom w:val="single" w:sz="4" w:space="0" w:color="auto"/>
              <w:right w:val="single" w:sz="4" w:space="0" w:color="auto"/>
            </w:tcBorders>
            <w:shd w:val="clear" w:color="auto" w:fill="FFFFFF"/>
            <w:vAlign w:val="center"/>
            <w:hideMark/>
          </w:tcPr>
          <w:p w14:paraId="306F6553"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441" w:type="dxa"/>
            <w:tcBorders>
              <w:top w:val="nil"/>
              <w:left w:val="nil"/>
              <w:bottom w:val="single" w:sz="4" w:space="0" w:color="auto"/>
              <w:right w:val="single" w:sz="4" w:space="0" w:color="auto"/>
            </w:tcBorders>
            <w:shd w:val="clear" w:color="auto" w:fill="FFFFFF"/>
            <w:vAlign w:val="center"/>
            <w:hideMark/>
          </w:tcPr>
          <w:p w14:paraId="3C8EE3C4"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50C49C09"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58DBD528" w14:textId="77777777" w:rsidTr="005F6F33">
        <w:trPr>
          <w:trHeight w:val="300"/>
        </w:trPr>
        <w:tc>
          <w:tcPr>
            <w:tcW w:w="7539" w:type="dxa"/>
            <w:gridSpan w:val="4"/>
            <w:tcBorders>
              <w:top w:val="single" w:sz="4" w:space="0" w:color="auto"/>
              <w:left w:val="single" w:sz="4" w:space="0" w:color="auto"/>
              <w:bottom w:val="single" w:sz="4" w:space="0" w:color="auto"/>
              <w:right w:val="nil"/>
            </w:tcBorders>
            <w:shd w:val="clear" w:color="000000" w:fill="C6D9F1"/>
            <w:vAlign w:val="center"/>
            <w:hideMark/>
          </w:tcPr>
          <w:p w14:paraId="01FF73B5"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This person has received training on the above tasks </w:t>
            </w:r>
          </w:p>
        </w:tc>
        <w:tc>
          <w:tcPr>
            <w:tcW w:w="1363" w:type="dxa"/>
            <w:tcBorders>
              <w:top w:val="nil"/>
              <w:left w:val="single" w:sz="4" w:space="0" w:color="auto"/>
              <w:bottom w:val="single" w:sz="4" w:space="0" w:color="auto"/>
              <w:right w:val="single" w:sz="4" w:space="0" w:color="auto"/>
            </w:tcBorders>
            <w:shd w:val="clear" w:color="000000" w:fill="C6D9F1"/>
            <w:vAlign w:val="center"/>
            <w:hideMark/>
          </w:tcPr>
          <w:p w14:paraId="40069DAD" w14:textId="77777777" w:rsidR="006231D9" w:rsidRPr="0001171E" w:rsidRDefault="006231D9" w:rsidP="008632EC">
            <w:pPr>
              <w:spacing w:before="40" w:after="40"/>
              <w:rPr>
                <w:rFonts w:ascii="Calibri" w:hAnsi="Calibri" w:cs="Segoe UI"/>
              </w:rPr>
            </w:pPr>
            <w:r w:rsidRPr="0001171E">
              <w:rPr>
                <w:rFonts w:ascii="Calibri" w:hAnsi="Calibri" w:cs="Segoe UI"/>
              </w:rPr>
              <w:t>Date</w:t>
            </w:r>
          </w:p>
        </w:tc>
      </w:tr>
      <w:tr w:rsidR="006231D9" w:rsidRPr="00540F75" w14:paraId="42BA4592"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048D522D"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3C963861"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69FDA545"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026A45BA"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7F0BD564" w14:textId="4EBEF80B" w:rsidR="006231D9" w:rsidRPr="0001171E" w:rsidRDefault="006231D9" w:rsidP="008632EC">
            <w:pPr>
              <w:spacing w:before="40" w:after="40"/>
              <w:rPr>
                <w:rFonts w:ascii="Calibri" w:hAnsi="Calibri" w:cs="Segoe UI"/>
              </w:rPr>
            </w:pPr>
            <w:r w:rsidRPr="0001171E">
              <w:rPr>
                <w:rFonts w:ascii="Calibri" w:hAnsi="Calibri" w:cs="Segoe UI"/>
              </w:rPr>
              <w:t xml:space="preserve">Name of </w:t>
            </w:r>
            <w:r w:rsidR="007C78C9">
              <w:rPr>
                <w:rFonts w:ascii="Calibri" w:hAnsi="Calibri" w:cs="Segoe UI"/>
              </w:rPr>
              <w:t>t</w:t>
            </w:r>
            <w:r w:rsidRPr="0001171E">
              <w:rPr>
                <w:rFonts w:ascii="Calibri" w:hAnsi="Calibri" w:cs="Segoe UI"/>
              </w:rPr>
              <w: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040657FD"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7AE4647F"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4201A89E"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54AE8A25"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46F688A1" w14:textId="77777777" w:rsidR="006231D9" w:rsidRPr="0001171E" w:rsidRDefault="006231D9" w:rsidP="008632EC">
            <w:pPr>
              <w:spacing w:before="40" w:after="40"/>
              <w:rPr>
                <w:rFonts w:ascii="Calibri" w:hAnsi="Calibri" w:cs="Segoe UI"/>
              </w:rPr>
            </w:pPr>
            <w:r w:rsidRPr="0001171E">
              <w:rPr>
                <w:rFonts w:ascii="Calibri" w:hAnsi="Calibri" w:cs="Segoe UI"/>
              </w:rPr>
              <w:t> </w:t>
            </w:r>
          </w:p>
        </w:tc>
      </w:tr>
      <w:tr w:rsidR="006231D9" w:rsidRPr="00540F75" w14:paraId="4FF43A69" w14:textId="77777777" w:rsidTr="00F51EC8">
        <w:trPr>
          <w:trHeight w:val="1026"/>
        </w:trPr>
        <w:tc>
          <w:tcPr>
            <w:tcW w:w="2515" w:type="dxa"/>
            <w:tcBorders>
              <w:top w:val="nil"/>
              <w:left w:val="nil"/>
              <w:bottom w:val="single" w:sz="4" w:space="0" w:color="auto"/>
              <w:right w:val="nil"/>
            </w:tcBorders>
            <w:shd w:val="clear" w:color="auto" w:fill="auto"/>
            <w:vAlign w:val="bottom"/>
            <w:hideMark/>
          </w:tcPr>
          <w:p w14:paraId="56C9A461" w14:textId="77777777" w:rsidR="006231D9" w:rsidRPr="0001171E" w:rsidRDefault="006231D9" w:rsidP="008632EC">
            <w:pPr>
              <w:spacing w:before="40" w:after="40"/>
              <w:rPr>
                <w:rFonts w:ascii="Calibri" w:hAnsi="Calibri" w:cs="Segoe UI"/>
              </w:rPr>
            </w:pPr>
          </w:p>
        </w:tc>
        <w:tc>
          <w:tcPr>
            <w:tcW w:w="3019" w:type="dxa"/>
            <w:tcBorders>
              <w:top w:val="nil"/>
              <w:left w:val="nil"/>
              <w:bottom w:val="single" w:sz="4" w:space="0" w:color="auto"/>
              <w:right w:val="nil"/>
            </w:tcBorders>
            <w:shd w:val="clear" w:color="auto" w:fill="auto"/>
            <w:vAlign w:val="bottom"/>
            <w:hideMark/>
          </w:tcPr>
          <w:p w14:paraId="10B3F249" w14:textId="77777777" w:rsidR="006231D9" w:rsidRPr="0001171E" w:rsidRDefault="006231D9" w:rsidP="008632EC">
            <w:pPr>
              <w:spacing w:before="40" w:after="40"/>
              <w:rPr>
                <w:rFonts w:ascii="Calibri" w:hAnsi="Calibri" w:cs="Segoe UI"/>
              </w:rPr>
            </w:pPr>
          </w:p>
        </w:tc>
        <w:tc>
          <w:tcPr>
            <w:tcW w:w="564" w:type="dxa"/>
            <w:tcBorders>
              <w:top w:val="nil"/>
              <w:left w:val="nil"/>
              <w:bottom w:val="single" w:sz="4" w:space="0" w:color="auto"/>
              <w:right w:val="nil"/>
            </w:tcBorders>
            <w:shd w:val="clear" w:color="auto" w:fill="auto"/>
            <w:vAlign w:val="bottom"/>
            <w:hideMark/>
          </w:tcPr>
          <w:p w14:paraId="62629436" w14:textId="77777777" w:rsidR="006231D9" w:rsidRPr="0001171E" w:rsidRDefault="006231D9" w:rsidP="008632EC">
            <w:pPr>
              <w:spacing w:before="40" w:after="40"/>
              <w:rPr>
                <w:rFonts w:ascii="Calibri" w:hAnsi="Calibri" w:cs="Segoe UI"/>
              </w:rPr>
            </w:pPr>
          </w:p>
        </w:tc>
        <w:tc>
          <w:tcPr>
            <w:tcW w:w="1441" w:type="dxa"/>
            <w:tcBorders>
              <w:top w:val="nil"/>
              <w:left w:val="nil"/>
              <w:bottom w:val="single" w:sz="4" w:space="0" w:color="auto"/>
              <w:right w:val="nil"/>
            </w:tcBorders>
            <w:shd w:val="clear" w:color="auto" w:fill="auto"/>
            <w:vAlign w:val="bottom"/>
            <w:hideMark/>
          </w:tcPr>
          <w:p w14:paraId="7ADCD692" w14:textId="77777777" w:rsidR="006231D9" w:rsidRPr="0001171E" w:rsidRDefault="006231D9" w:rsidP="008632EC">
            <w:pPr>
              <w:spacing w:before="40" w:after="40"/>
              <w:rPr>
                <w:rFonts w:ascii="Calibri" w:hAnsi="Calibri" w:cs="Segoe UI"/>
              </w:rPr>
            </w:pPr>
          </w:p>
        </w:tc>
        <w:tc>
          <w:tcPr>
            <w:tcW w:w="1363" w:type="dxa"/>
            <w:tcBorders>
              <w:top w:val="nil"/>
              <w:left w:val="nil"/>
              <w:bottom w:val="single" w:sz="4" w:space="0" w:color="auto"/>
              <w:right w:val="nil"/>
            </w:tcBorders>
            <w:shd w:val="clear" w:color="auto" w:fill="auto"/>
            <w:vAlign w:val="bottom"/>
            <w:hideMark/>
          </w:tcPr>
          <w:p w14:paraId="0520A205" w14:textId="77777777" w:rsidR="006231D9" w:rsidRPr="0001171E" w:rsidRDefault="006231D9" w:rsidP="008632EC">
            <w:pPr>
              <w:spacing w:before="40" w:after="40"/>
              <w:rPr>
                <w:rFonts w:ascii="Calibri" w:hAnsi="Calibri" w:cs="Segoe UI"/>
              </w:rPr>
            </w:pPr>
          </w:p>
        </w:tc>
      </w:tr>
      <w:tr w:rsidR="006231D9" w:rsidRPr="00540F75" w14:paraId="35D94EEE"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DBE5F1"/>
            <w:vAlign w:val="center"/>
            <w:hideMark/>
          </w:tcPr>
          <w:p w14:paraId="11E687F1" w14:textId="77777777" w:rsidR="006231D9" w:rsidRPr="0001171E" w:rsidRDefault="006231D9" w:rsidP="008632EC">
            <w:pPr>
              <w:spacing w:before="40" w:after="40"/>
              <w:rPr>
                <w:rFonts w:ascii="Calibri" w:hAnsi="Calibri" w:cs="Segoe UI"/>
              </w:rPr>
            </w:pPr>
            <w:r w:rsidRPr="0001171E">
              <w:rPr>
                <w:rFonts w:ascii="Calibri" w:hAnsi="Calibri" w:cs="Segoe UI"/>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53F9EBD6" w14:textId="77777777" w:rsidR="006231D9" w:rsidRPr="0001171E" w:rsidRDefault="006231D9" w:rsidP="008632EC">
            <w:pPr>
              <w:spacing w:before="40" w:after="40"/>
              <w:rPr>
                <w:rFonts w:ascii="Calibri" w:hAnsi="Calibri" w:cs="Segoe UI"/>
                <w:i/>
              </w:rPr>
            </w:pPr>
            <w:r w:rsidRPr="0001171E">
              <w:rPr>
                <w:rFonts w:ascii="Calibri" w:hAnsi="Calibri" w:cs="Segoe UI"/>
                <w:i/>
              </w:rPr>
              <w:t>e.g. Glasgow Dental Practice, Exam room 2, Desktop processor</w:t>
            </w:r>
          </w:p>
        </w:tc>
      </w:tr>
      <w:tr w:rsidR="006231D9" w:rsidRPr="00540F75" w14:paraId="2602FF6A" w14:textId="77777777" w:rsidTr="00F51EC8">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6CB5C04C" w14:textId="77777777" w:rsidR="006231D9" w:rsidRPr="0001171E" w:rsidRDefault="006231D9" w:rsidP="008632EC">
            <w:pPr>
              <w:spacing w:before="40" w:after="40"/>
              <w:rPr>
                <w:rFonts w:ascii="Calibri" w:hAnsi="Calibri" w:cs="Segoe UI"/>
              </w:rPr>
            </w:pPr>
            <w:r w:rsidRPr="0001171E">
              <w:rPr>
                <w:rFonts w:ascii="Calibri" w:hAnsi="Calibri" w:cs="Segoe UI"/>
              </w:rPr>
              <w:t xml:space="preserve"> Task </w:t>
            </w:r>
          </w:p>
        </w:tc>
        <w:tc>
          <w:tcPr>
            <w:tcW w:w="564" w:type="dxa"/>
            <w:tcBorders>
              <w:top w:val="single" w:sz="4" w:space="0" w:color="auto"/>
              <w:left w:val="nil"/>
              <w:bottom w:val="single" w:sz="4" w:space="0" w:color="auto"/>
              <w:right w:val="single" w:sz="4" w:space="0" w:color="auto"/>
            </w:tcBorders>
            <w:shd w:val="clear" w:color="auto" w:fill="C6D9F1"/>
            <w:vAlign w:val="center"/>
            <w:hideMark/>
          </w:tcPr>
          <w:p w14:paraId="139F1A86" w14:textId="77777777" w:rsidR="006231D9" w:rsidRPr="00540F75" w:rsidRDefault="006231D9" w:rsidP="008632EC">
            <w:pPr>
              <w:spacing w:before="40" w:after="40"/>
              <w:jc w:val="center"/>
              <w:rPr>
                <w:rFonts w:ascii="Calibri" w:hAnsi="Calibri" w:cs="Segoe UI"/>
              </w:rPr>
            </w:pPr>
            <w:r w:rsidRPr="00540F75">
              <w:rPr>
                <w:rFonts w:ascii="Calibri" w:hAnsi="Calibri" w:cs="Segoe UI"/>
              </w:rPr>
              <w:sym w:font="Wingdings 2" w:char="F050"/>
            </w:r>
          </w:p>
        </w:tc>
        <w:tc>
          <w:tcPr>
            <w:tcW w:w="1441" w:type="dxa"/>
            <w:tcBorders>
              <w:top w:val="single" w:sz="4" w:space="0" w:color="auto"/>
              <w:left w:val="nil"/>
              <w:bottom w:val="single" w:sz="4" w:space="0" w:color="auto"/>
              <w:right w:val="single" w:sz="4" w:space="0" w:color="auto"/>
            </w:tcBorders>
            <w:shd w:val="clear" w:color="auto" w:fill="C6D9F1"/>
            <w:vAlign w:val="center"/>
            <w:hideMark/>
          </w:tcPr>
          <w:p w14:paraId="59C94458" w14:textId="77777777" w:rsidR="006231D9" w:rsidRPr="00540F75" w:rsidRDefault="006231D9" w:rsidP="008632EC">
            <w:pPr>
              <w:spacing w:before="40" w:after="40"/>
              <w:rPr>
                <w:rFonts w:ascii="Calibri" w:hAnsi="Calibri" w:cs="Segoe UI"/>
              </w:rPr>
            </w:pPr>
            <w:r w:rsidRPr="00540F75">
              <w:rPr>
                <w:rFonts w:ascii="Calibri" w:hAnsi="Calibri" w:cs="Segoe UI"/>
              </w:rPr>
              <w:t>Trainer initials</w:t>
            </w:r>
          </w:p>
        </w:tc>
        <w:tc>
          <w:tcPr>
            <w:tcW w:w="1363" w:type="dxa"/>
            <w:tcBorders>
              <w:top w:val="single" w:sz="4" w:space="0" w:color="auto"/>
              <w:left w:val="nil"/>
              <w:bottom w:val="single" w:sz="4" w:space="0" w:color="auto"/>
              <w:right w:val="single" w:sz="4" w:space="0" w:color="auto"/>
            </w:tcBorders>
            <w:shd w:val="clear" w:color="auto" w:fill="C6D9F1"/>
            <w:vAlign w:val="center"/>
            <w:hideMark/>
          </w:tcPr>
          <w:p w14:paraId="194FD09E" w14:textId="77777777" w:rsidR="006231D9" w:rsidRPr="00540F75" w:rsidRDefault="006231D9" w:rsidP="008632EC">
            <w:pPr>
              <w:spacing w:before="40" w:after="40"/>
              <w:rPr>
                <w:rFonts w:ascii="Calibri" w:hAnsi="Calibri" w:cs="Segoe UI"/>
              </w:rPr>
            </w:pPr>
            <w:r w:rsidRPr="00540F75">
              <w:rPr>
                <w:rFonts w:ascii="Calibri" w:hAnsi="Calibri" w:cs="Segoe UI"/>
              </w:rPr>
              <w:t>Date</w:t>
            </w:r>
          </w:p>
        </w:tc>
      </w:tr>
      <w:tr w:rsidR="006231D9" w:rsidRPr="00540F75" w14:paraId="2CB83F3C"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5C0D39F5"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02754B8B" w14:textId="77777777" w:rsidR="006231D9" w:rsidRPr="00540F75" w:rsidRDefault="006231D9" w:rsidP="008632EC">
            <w:pPr>
              <w:spacing w:before="40" w:after="40"/>
              <w:rPr>
                <w:rFonts w:ascii="Calibri" w:hAnsi="Calibri" w:cs="Segoe UI"/>
              </w:rPr>
            </w:pPr>
          </w:p>
        </w:tc>
        <w:tc>
          <w:tcPr>
            <w:tcW w:w="1441" w:type="dxa"/>
            <w:tcBorders>
              <w:top w:val="nil"/>
              <w:left w:val="nil"/>
              <w:bottom w:val="single" w:sz="4" w:space="0" w:color="auto"/>
              <w:right w:val="single" w:sz="4" w:space="0" w:color="auto"/>
            </w:tcBorders>
            <w:shd w:val="clear" w:color="auto" w:fill="FFFFFF"/>
            <w:vAlign w:val="center"/>
            <w:hideMark/>
          </w:tcPr>
          <w:p w14:paraId="68DFB74F"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69884B28"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B08662E"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35EA462" w14:textId="77777777" w:rsidR="006231D9" w:rsidRPr="00540F75" w:rsidRDefault="006231D9" w:rsidP="008632EC">
            <w:pPr>
              <w:spacing w:before="40" w:after="40"/>
              <w:rPr>
                <w:rFonts w:ascii="Calibri" w:hAnsi="Calibri" w:cs="Segoe UI"/>
              </w:rPr>
            </w:pPr>
            <w:r w:rsidRPr="00540F75">
              <w:rPr>
                <w:rFonts w:ascii="Calibri" w:hAnsi="Calibri" w:cs="Segoe UI"/>
              </w:rPr>
              <w:t>Process a film</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50D5174C"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19EB9454"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7DA62C8F"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42FF0403"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C44D2D8" w14:textId="77777777" w:rsidR="006231D9" w:rsidRPr="00540F75" w:rsidRDefault="006231D9" w:rsidP="008632EC">
            <w:pPr>
              <w:spacing w:before="40" w:after="40"/>
              <w:rPr>
                <w:rFonts w:ascii="Calibri" w:hAnsi="Calibri" w:cs="Segoe UI"/>
              </w:rPr>
            </w:pPr>
            <w:r w:rsidRPr="00540F75">
              <w:rPr>
                <w:rFonts w:ascii="Calibri" w:hAnsi="Calibri" w:cs="Segoe UI"/>
              </w:rPr>
              <w:t>Clean processor</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3759841B"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002DDF45"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7ADB1D46"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316721A"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4C49B970"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Change chemicals in processor </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435BC911"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333D60AD"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54B29BF9"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1FD3633D"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F2436B2" w14:textId="77777777" w:rsidR="006231D9" w:rsidRPr="00540F75" w:rsidRDefault="006231D9" w:rsidP="008632EC">
            <w:pPr>
              <w:spacing w:before="40" w:after="40"/>
              <w:rPr>
                <w:rFonts w:ascii="Calibri" w:hAnsi="Calibri" w:cs="Segoe UI"/>
              </w:rPr>
            </w:pPr>
            <w:r w:rsidRPr="00540F75">
              <w:rPr>
                <w:rFonts w:ascii="Calibri" w:hAnsi="Calibri" w:cs="Segoe UI"/>
              </w:rPr>
              <w:t>Processor QA</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5B53300A"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2166E6B2"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03AD0632"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3A814389" w14:textId="77777777" w:rsidTr="005F6F33">
        <w:trPr>
          <w:trHeight w:val="300"/>
        </w:trPr>
        <w:tc>
          <w:tcPr>
            <w:tcW w:w="7539" w:type="dxa"/>
            <w:gridSpan w:val="4"/>
            <w:tcBorders>
              <w:top w:val="single" w:sz="4" w:space="0" w:color="auto"/>
              <w:left w:val="single" w:sz="4" w:space="0" w:color="auto"/>
              <w:bottom w:val="single" w:sz="4" w:space="0" w:color="auto"/>
              <w:right w:val="nil"/>
            </w:tcBorders>
            <w:shd w:val="clear" w:color="auto" w:fill="C6D9F1"/>
            <w:vAlign w:val="center"/>
            <w:hideMark/>
          </w:tcPr>
          <w:p w14:paraId="0B92E20C"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This person has received training on the above tasks </w:t>
            </w:r>
          </w:p>
        </w:tc>
        <w:tc>
          <w:tcPr>
            <w:tcW w:w="1363" w:type="dxa"/>
            <w:tcBorders>
              <w:top w:val="nil"/>
              <w:left w:val="single" w:sz="4" w:space="0" w:color="auto"/>
              <w:bottom w:val="single" w:sz="4" w:space="0" w:color="auto"/>
              <w:right w:val="single" w:sz="4" w:space="0" w:color="auto"/>
            </w:tcBorders>
            <w:shd w:val="clear" w:color="auto" w:fill="C6D9F1"/>
            <w:vAlign w:val="center"/>
            <w:hideMark/>
          </w:tcPr>
          <w:p w14:paraId="1CF69365" w14:textId="77777777" w:rsidR="006231D9" w:rsidRPr="00540F75" w:rsidRDefault="006231D9" w:rsidP="008632EC">
            <w:pPr>
              <w:spacing w:before="40" w:after="40"/>
              <w:rPr>
                <w:rFonts w:ascii="Calibri" w:hAnsi="Calibri" w:cs="Segoe UI"/>
              </w:rPr>
            </w:pPr>
            <w:r w:rsidRPr="00540F75">
              <w:rPr>
                <w:rFonts w:ascii="Calibri" w:hAnsi="Calibri" w:cs="Segoe UI"/>
              </w:rPr>
              <w:t>Date</w:t>
            </w:r>
          </w:p>
        </w:tc>
      </w:tr>
      <w:tr w:rsidR="006231D9" w:rsidRPr="00540F75" w14:paraId="59BB0E2B"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0C08C14E"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46EC7B58"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7944A6AC"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D1EE18B"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781B60DC" w14:textId="0F3EA733" w:rsidR="006231D9" w:rsidRPr="00540F75" w:rsidRDefault="006231D9" w:rsidP="008632EC">
            <w:pPr>
              <w:spacing w:before="40" w:after="40"/>
              <w:rPr>
                <w:rFonts w:ascii="Calibri" w:hAnsi="Calibri" w:cs="Segoe UI"/>
              </w:rPr>
            </w:pPr>
            <w:r w:rsidRPr="00540F75">
              <w:rPr>
                <w:rFonts w:ascii="Calibri" w:hAnsi="Calibri" w:cs="Segoe UI"/>
              </w:rPr>
              <w:t xml:space="preserve">Name of </w:t>
            </w:r>
            <w:r w:rsidR="00DB2E7B">
              <w:rPr>
                <w:rFonts w:ascii="Calibri" w:hAnsi="Calibri" w:cs="Segoe UI"/>
              </w:rPr>
              <w:t>t</w:t>
            </w:r>
            <w:r w:rsidRPr="00540F75">
              <w:rPr>
                <w:rFonts w:ascii="Calibri" w:hAnsi="Calibri" w:cs="Segoe UI"/>
              </w:rPr>
              <w: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4D5FBE93"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6125EE0D" w14:textId="77777777" w:rsidTr="005F6F33">
        <w:trPr>
          <w:trHeight w:val="300"/>
        </w:trPr>
        <w:tc>
          <w:tcPr>
            <w:tcW w:w="2515" w:type="dxa"/>
            <w:tcBorders>
              <w:top w:val="nil"/>
              <w:left w:val="single" w:sz="4" w:space="0" w:color="auto"/>
              <w:bottom w:val="single" w:sz="4" w:space="0" w:color="auto"/>
              <w:right w:val="single" w:sz="4" w:space="0" w:color="auto"/>
            </w:tcBorders>
            <w:shd w:val="clear" w:color="auto" w:fill="FFFFFF"/>
            <w:vAlign w:val="center"/>
            <w:hideMark/>
          </w:tcPr>
          <w:p w14:paraId="54BF9106" w14:textId="77777777" w:rsidR="006231D9" w:rsidRPr="00540F75" w:rsidRDefault="006231D9" w:rsidP="008632EC">
            <w:pPr>
              <w:spacing w:before="40" w:after="40"/>
              <w:rPr>
                <w:rFonts w:ascii="Calibri" w:hAnsi="Calibri" w:cs="Segoe UI"/>
              </w:rPr>
            </w:pPr>
            <w:r w:rsidRPr="00540F75">
              <w:rPr>
                <w:rFonts w:ascii="Calibri" w:hAnsi="Calibri" w:cs="Segoe UI"/>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542B7303"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c>
          <w:tcPr>
            <w:tcW w:w="1363" w:type="dxa"/>
            <w:tcBorders>
              <w:top w:val="nil"/>
              <w:left w:val="nil"/>
              <w:bottom w:val="single" w:sz="4" w:space="0" w:color="auto"/>
              <w:right w:val="single" w:sz="4" w:space="0" w:color="auto"/>
            </w:tcBorders>
            <w:shd w:val="clear" w:color="auto" w:fill="FFFFFF"/>
            <w:vAlign w:val="center"/>
            <w:hideMark/>
          </w:tcPr>
          <w:p w14:paraId="21E82025" w14:textId="77777777" w:rsidR="006231D9" w:rsidRPr="00540F75" w:rsidRDefault="006231D9" w:rsidP="008632EC">
            <w:pPr>
              <w:spacing w:before="40" w:after="40"/>
              <w:rPr>
                <w:rFonts w:ascii="Calibri" w:hAnsi="Calibri" w:cs="Segoe UI"/>
              </w:rPr>
            </w:pPr>
            <w:r w:rsidRPr="00540F75">
              <w:rPr>
                <w:rFonts w:ascii="Calibri" w:hAnsi="Calibri" w:cs="Segoe UI"/>
              </w:rPr>
              <w:t> </w:t>
            </w:r>
          </w:p>
        </w:tc>
      </w:tr>
      <w:tr w:rsidR="006231D9" w:rsidRPr="00540F75" w14:paraId="7CA8302C" w14:textId="77777777" w:rsidTr="005F6F33">
        <w:trPr>
          <w:trHeight w:val="300"/>
        </w:trPr>
        <w:tc>
          <w:tcPr>
            <w:tcW w:w="2515" w:type="dxa"/>
            <w:tcBorders>
              <w:top w:val="nil"/>
              <w:left w:val="nil"/>
              <w:bottom w:val="nil"/>
              <w:right w:val="nil"/>
            </w:tcBorders>
            <w:shd w:val="clear" w:color="auto" w:fill="FFFFFF"/>
            <w:vAlign w:val="bottom"/>
            <w:hideMark/>
          </w:tcPr>
          <w:p w14:paraId="072A54EC" w14:textId="77777777" w:rsidR="006231D9" w:rsidRPr="00540F75" w:rsidRDefault="006231D9" w:rsidP="008632EC">
            <w:pPr>
              <w:spacing w:before="40" w:after="40"/>
              <w:rPr>
                <w:rFonts w:ascii="Calibri" w:hAnsi="Calibri" w:cs="Segoe UI"/>
              </w:rPr>
            </w:pPr>
          </w:p>
        </w:tc>
        <w:tc>
          <w:tcPr>
            <w:tcW w:w="3019" w:type="dxa"/>
            <w:tcBorders>
              <w:top w:val="nil"/>
              <w:left w:val="nil"/>
              <w:bottom w:val="nil"/>
              <w:right w:val="nil"/>
            </w:tcBorders>
            <w:shd w:val="clear" w:color="auto" w:fill="FFFFFF"/>
            <w:vAlign w:val="bottom"/>
            <w:hideMark/>
          </w:tcPr>
          <w:p w14:paraId="7E08A04C" w14:textId="77777777" w:rsidR="006231D9" w:rsidRPr="00540F75" w:rsidRDefault="006231D9" w:rsidP="008632EC">
            <w:pPr>
              <w:spacing w:before="40" w:after="40"/>
              <w:rPr>
                <w:rFonts w:ascii="Calibri" w:hAnsi="Calibri" w:cs="Segoe UI"/>
              </w:rPr>
            </w:pPr>
          </w:p>
        </w:tc>
        <w:tc>
          <w:tcPr>
            <w:tcW w:w="564" w:type="dxa"/>
            <w:tcBorders>
              <w:top w:val="nil"/>
              <w:left w:val="nil"/>
              <w:bottom w:val="nil"/>
              <w:right w:val="nil"/>
            </w:tcBorders>
            <w:shd w:val="clear" w:color="auto" w:fill="FFFFFF"/>
            <w:vAlign w:val="bottom"/>
            <w:hideMark/>
          </w:tcPr>
          <w:p w14:paraId="2BFA7726" w14:textId="77777777" w:rsidR="006231D9" w:rsidRPr="00540F75" w:rsidRDefault="006231D9" w:rsidP="008632EC">
            <w:pPr>
              <w:spacing w:before="40" w:after="40"/>
              <w:rPr>
                <w:rFonts w:ascii="Calibri" w:hAnsi="Calibri" w:cs="Segoe UI"/>
              </w:rPr>
            </w:pPr>
          </w:p>
        </w:tc>
        <w:tc>
          <w:tcPr>
            <w:tcW w:w="1441" w:type="dxa"/>
            <w:tcBorders>
              <w:top w:val="nil"/>
              <w:left w:val="nil"/>
              <w:bottom w:val="nil"/>
              <w:right w:val="nil"/>
            </w:tcBorders>
            <w:shd w:val="clear" w:color="auto" w:fill="FFFFFF"/>
            <w:vAlign w:val="bottom"/>
            <w:hideMark/>
          </w:tcPr>
          <w:p w14:paraId="42B9CA3E" w14:textId="77777777" w:rsidR="006231D9" w:rsidRPr="00540F75" w:rsidRDefault="006231D9" w:rsidP="008632EC">
            <w:pPr>
              <w:spacing w:before="40" w:after="40"/>
              <w:rPr>
                <w:rFonts w:ascii="Calibri" w:hAnsi="Calibri" w:cs="Segoe UI"/>
              </w:rPr>
            </w:pPr>
          </w:p>
        </w:tc>
        <w:tc>
          <w:tcPr>
            <w:tcW w:w="1363" w:type="dxa"/>
            <w:tcBorders>
              <w:top w:val="nil"/>
              <w:left w:val="nil"/>
              <w:bottom w:val="nil"/>
              <w:right w:val="nil"/>
            </w:tcBorders>
            <w:shd w:val="clear" w:color="auto" w:fill="FFFFFF"/>
            <w:vAlign w:val="bottom"/>
            <w:hideMark/>
          </w:tcPr>
          <w:p w14:paraId="6C907367" w14:textId="77777777" w:rsidR="006231D9" w:rsidRPr="00540F75" w:rsidRDefault="006231D9" w:rsidP="008632EC">
            <w:pPr>
              <w:spacing w:before="40" w:after="40"/>
              <w:rPr>
                <w:rFonts w:ascii="Calibri" w:hAnsi="Calibri" w:cs="Segoe UI"/>
              </w:rPr>
            </w:pPr>
          </w:p>
        </w:tc>
      </w:tr>
      <w:tr w:rsidR="00B81BE9" w:rsidRPr="00540F75" w14:paraId="7D53B6EB" w14:textId="77777777" w:rsidTr="005F6F33">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235F11" w14:textId="7419B4CF" w:rsidR="00B81BE9" w:rsidRPr="00540F75" w:rsidRDefault="004F1E4A" w:rsidP="00BC121D">
            <w:pPr>
              <w:spacing w:before="40" w:after="40"/>
              <w:rPr>
                <w:rFonts w:ascii="Calibri" w:hAnsi="Calibri" w:cs="Segoe UI"/>
              </w:rPr>
            </w:pPr>
            <w:r w:rsidRPr="00540F75">
              <w:rPr>
                <w:rFonts w:ascii="Calibri" w:hAnsi="Calibri" w:cs="Segoe UI"/>
              </w:rPr>
              <w:t xml:space="preserve"> 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6E02D289" w14:textId="193A6C7A" w:rsidR="00B81BE9" w:rsidRPr="00540F75" w:rsidRDefault="004F1E4A" w:rsidP="00BC121D">
            <w:pPr>
              <w:spacing w:before="40" w:after="40"/>
              <w:rPr>
                <w:rFonts w:ascii="Calibri" w:hAnsi="Calibri" w:cs="Segoe UI"/>
                <w:i/>
              </w:rPr>
            </w:pPr>
            <w:r>
              <w:rPr>
                <w:rFonts w:ascii="Calibri" w:hAnsi="Calibri" w:cs="Segoe UI"/>
                <w:i/>
              </w:rPr>
              <w:t>General</w:t>
            </w:r>
          </w:p>
        </w:tc>
      </w:tr>
      <w:tr w:rsidR="005F6F33" w:rsidRPr="00540F75" w14:paraId="5ABFDA3D"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0F9D5DF8" w14:textId="13B080C1" w:rsidR="005F6F33" w:rsidRPr="00540F75" w:rsidRDefault="005F6F33" w:rsidP="005F6F33">
            <w:pPr>
              <w:spacing w:before="40" w:after="40"/>
              <w:rPr>
                <w:rFonts w:ascii="Calibri" w:hAnsi="Calibri" w:cs="Segoe UI"/>
              </w:rPr>
            </w:pPr>
            <w:r w:rsidRPr="00540F75">
              <w:rPr>
                <w:rFonts w:ascii="Calibri" w:hAnsi="Calibri" w:cs="Segoe UI"/>
              </w:rPr>
              <w:t xml:space="preserve"> Task</w:t>
            </w:r>
          </w:p>
        </w:tc>
        <w:tc>
          <w:tcPr>
            <w:tcW w:w="564" w:type="dxa"/>
            <w:tcBorders>
              <w:top w:val="nil"/>
              <w:left w:val="nil"/>
              <w:bottom w:val="single" w:sz="4" w:space="0" w:color="auto"/>
              <w:right w:val="single" w:sz="4" w:space="0" w:color="auto"/>
            </w:tcBorders>
            <w:shd w:val="clear" w:color="000000" w:fill="C6D9F1"/>
            <w:vAlign w:val="center"/>
          </w:tcPr>
          <w:p w14:paraId="232AABAB" w14:textId="620DFB0D" w:rsidR="005F6F33" w:rsidRPr="00540F75" w:rsidRDefault="005F6F33" w:rsidP="005F6F33">
            <w:pPr>
              <w:spacing w:before="40" w:after="40"/>
              <w:jc w:val="center"/>
              <w:rPr>
                <w:rFonts w:ascii="Calibri" w:hAnsi="Calibri" w:cs="Segoe UI"/>
              </w:rPr>
            </w:pPr>
            <w:r w:rsidRPr="00540F75">
              <w:rPr>
                <w:rFonts w:ascii="Calibri" w:hAnsi="Calibri" w:cs="Segoe UI"/>
              </w:rPr>
              <w:sym w:font="Wingdings 2" w:char="F050"/>
            </w:r>
          </w:p>
        </w:tc>
        <w:tc>
          <w:tcPr>
            <w:tcW w:w="1441" w:type="dxa"/>
            <w:tcBorders>
              <w:top w:val="nil"/>
              <w:left w:val="nil"/>
              <w:bottom w:val="single" w:sz="4" w:space="0" w:color="auto"/>
              <w:right w:val="single" w:sz="4" w:space="0" w:color="auto"/>
            </w:tcBorders>
            <w:shd w:val="clear" w:color="000000" w:fill="C6D9F1"/>
            <w:vAlign w:val="center"/>
          </w:tcPr>
          <w:p w14:paraId="370877EB" w14:textId="71A103E6" w:rsidR="005F6F33" w:rsidRPr="00540F75" w:rsidRDefault="00F52506" w:rsidP="005F6F33">
            <w:pPr>
              <w:spacing w:before="40" w:after="40"/>
              <w:rPr>
                <w:rFonts w:ascii="Calibri" w:hAnsi="Calibri" w:cs="Segoe UI"/>
              </w:rPr>
            </w:pPr>
            <w:r w:rsidRPr="0001171E">
              <w:rPr>
                <w:rFonts w:ascii="Calibri" w:hAnsi="Calibri" w:cs="Segoe UI"/>
              </w:rPr>
              <w:t xml:space="preserve">Signature of duty holder </w:t>
            </w:r>
          </w:p>
        </w:tc>
        <w:tc>
          <w:tcPr>
            <w:tcW w:w="1363" w:type="dxa"/>
            <w:tcBorders>
              <w:top w:val="nil"/>
              <w:left w:val="nil"/>
              <w:bottom w:val="single" w:sz="4" w:space="0" w:color="auto"/>
              <w:right w:val="single" w:sz="4" w:space="0" w:color="auto"/>
            </w:tcBorders>
            <w:shd w:val="clear" w:color="000000" w:fill="C6D9F1"/>
            <w:vAlign w:val="center"/>
          </w:tcPr>
          <w:p w14:paraId="5AED4012" w14:textId="38FC657F" w:rsidR="005F6F33" w:rsidRPr="00540F75" w:rsidRDefault="005F6F33" w:rsidP="005F6F33">
            <w:pPr>
              <w:spacing w:before="40" w:after="40"/>
              <w:rPr>
                <w:rFonts w:ascii="Calibri" w:hAnsi="Calibri" w:cs="Segoe UI"/>
              </w:rPr>
            </w:pPr>
            <w:r w:rsidRPr="00540F75">
              <w:rPr>
                <w:rFonts w:ascii="Calibri" w:hAnsi="Calibri" w:cs="Segoe UI"/>
              </w:rPr>
              <w:t>Date</w:t>
            </w:r>
          </w:p>
        </w:tc>
      </w:tr>
      <w:tr w:rsidR="005F6F33" w:rsidRPr="00540F75" w14:paraId="17D7C080" w14:textId="77777777" w:rsidTr="005F6F33">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243EFD" w14:textId="061794CC" w:rsidR="005F6F33" w:rsidRPr="0001171E" w:rsidRDefault="00FF446A" w:rsidP="005F6F33">
            <w:pPr>
              <w:spacing w:before="40" w:after="40"/>
              <w:rPr>
                <w:rFonts w:ascii="Calibri" w:hAnsi="Calibri" w:cs="Segoe UI"/>
              </w:rPr>
            </w:pPr>
            <w:r>
              <w:rPr>
                <w:rFonts w:ascii="Calibri" w:hAnsi="Calibri" w:cs="Segoe UI"/>
              </w:rPr>
              <w:t>Familiar with the</w:t>
            </w:r>
            <w:r w:rsidR="001D437F">
              <w:rPr>
                <w:rFonts w:ascii="Calibri" w:hAnsi="Calibri" w:cs="Segoe UI"/>
              </w:rPr>
              <w:t xml:space="preserve"> </w:t>
            </w:r>
            <w:r w:rsidR="004E1F99">
              <w:rPr>
                <w:rFonts w:ascii="Calibri" w:hAnsi="Calibri" w:cs="Segoe UI"/>
              </w:rPr>
              <w:t>responsibilities</w:t>
            </w:r>
            <w:r w:rsidR="008E0776">
              <w:rPr>
                <w:rFonts w:ascii="Calibri" w:hAnsi="Calibri" w:cs="Segoe UI"/>
              </w:rPr>
              <w:t xml:space="preserve"> and processes</w:t>
            </w:r>
            <w:r w:rsidR="004E1F99">
              <w:rPr>
                <w:rFonts w:ascii="Calibri" w:hAnsi="Calibri" w:cs="Segoe UI"/>
              </w:rPr>
              <w:t xml:space="preserve"> </w:t>
            </w:r>
            <w:r w:rsidR="005566D6">
              <w:rPr>
                <w:rFonts w:ascii="Calibri" w:hAnsi="Calibri" w:cs="Segoe UI"/>
              </w:rPr>
              <w:t>described in the Employer’s Procedures</w:t>
            </w:r>
            <w:r w:rsidR="005F6F33" w:rsidRPr="0001171E">
              <w:rPr>
                <w:rFonts w:ascii="Calibri" w:hAnsi="Calibri" w:cs="Segoe UI"/>
              </w:rPr>
              <w:t xml:space="preserve"> </w:t>
            </w:r>
            <w:r w:rsidR="000B0B8C">
              <w:rPr>
                <w:rFonts w:ascii="Calibri" w:hAnsi="Calibri" w:cs="Segoe UI"/>
              </w:rPr>
              <w:t>and Local Rules</w:t>
            </w:r>
          </w:p>
        </w:tc>
        <w:tc>
          <w:tcPr>
            <w:tcW w:w="564" w:type="dxa"/>
            <w:tcBorders>
              <w:top w:val="nil"/>
              <w:left w:val="nil"/>
              <w:bottom w:val="single" w:sz="4" w:space="0" w:color="auto"/>
              <w:right w:val="single" w:sz="4" w:space="0" w:color="auto"/>
            </w:tcBorders>
            <w:shd w:val="clear" w:color="auto" w:fill="FFFFFF"/>
            <w:vAlign w:val="center"/>
          </w:tcPr>
          <w:p w14:paraId="429127CF" w14:textId="51B415B9" w:rsidR="005F6F33" w:rsidRPr="0001171E" w:rsidRDefault="005F6F33" w:rsidP="005F6F33">
            <w:pPr>
              <w:spacing w:before="40" w:after="40"/>
              <w:rPr>
                <w:rFonts w:ascii="Calibri" w:hAnsi="Calibri" w:cs="Segoe UI"/>
              </w:rPr>
            </w:pPr>
          </w:p>
        </w:tc>
        <w:tc>
          <w:tcPr>
            <w:tcW w:w="1441" w:type="dxa"/>
            <w:tcBorders>
              <w:top w:val="nil"/>
              <w:left w:val="nil"/>
              <w:bottom w:val="single" w:sz="4" w:space="0" w:color="auto"/>
              <w:right w:val="single" w:sz="4" w:space="0" w:color="auto"/>
            </w:tcBorders>
            <w:shd w:val="clear" w:color="auto" w:fill="FFFFFF"/>
            <w:vAlign w:val="center"/>
          </w:tcPr>
          <w:p w14:paraId="55B0F701" w14:textId="04B23C38" w:rsidR="005F6F33" w:rsidRPr="0001171E" w:rsidRDefault="005F6F33" w:rsidP="005F6F33">
            <w:pPr>
              <w:spacing w:before="40" w:after="40"/>
              <w:rPr>
                <w:rFonts w:ascii="Calibri" w:hAnsi="Calibri" w:cs="Segoe UI"/>
              </w:rPr>
            </w:pPr>
          </w:p>
        </w:tc>
        <w:tc>
          <w:tcPr>
            <w:tcW w:w="1363" w:type="dxa"/>
            <w:tcBorders>
              <w:top w:val="nil"/>
              <w:left w:val="nil"/>
              <w:bottom w:val="single" w:sz="4" w:space="0" w:color="auto"/>
              <w:right w:val="single" w:sz="4" w:space="0" w:color="auto"/>
            </w:tcBorders>
            <w:shd w:val="clear" w:color="auto" w:fill="FFFFFF"/>
            <w:vAlign w:val="center"/>
          </w:tcPr>
          <w:p w14:paraId="0100D428" w14:textId="44BCD3EF" w:rsidR="005F6F33" w:rsidRPr="0001171E" w:rsidRDefault="005F6F33" w:rsidP="005F6F33">
            <w:pPr>
              <w:spacing w:before="40" w:after="40"/>
              <w:rPr>
                <w:rFonts w:ascii="Calibri" w:hAnsi="Calibri" w:cs="Segoe UI"/>
              </w:rPr>
            </w:pPr>
          </w:p>
        </w:tc>
      </w:tr>
      <w:tr w:rsidR="00802E1F" w:rsidRPr="00540F75" w14:paraId="07369543" w14:textId="77777777" w:rsidTr="005F6F33">
        <w:trPr>
          <w:trHeight w:val="300"/>
        </w:trPr>
        <w:tc>
          <w:tcPr>
            <w:tcW w:w="2515" w:type="dxa"/>
            <w:tcBorders>
              <w:top w:val="nil"/>
              <w:left w:val="nil"/>
              <w:bottom w:val="nil"/>
              <w:right w:val="nil"/>
            </w:tcBorders>
            <w:shd w:val="clear" w:color="auto" w:fill="FFFFFF"/>
            <w:vAlign w:val="bottom"/>
            <w:hideMark/>
          </w:tcPr>
          <w:p w14:paraId="57D3A54C" w14:textId="77777777" w:rsidR="00802E1F" w:rsidRPr="00540F75" w:rsidRDefault="00802E1F" w:rsidP="00802E1F">
            <w:pPr>
              <w:spacing w:before="40" w:after="40"/>
              <w:rPr>
                <w:rFonts w:ascii="Calibri" w:hAnsi="Calibri" w:cs="Segoe UI"/>
              </w:rPr>
            </w:pPr>
          </w:p>
        </w:tc>
        <w:tc>
          <w:tcPr>
            <w:tcW w:w="3019" w:type="dxa"/>
            <w:tcBorders>
              <w:top w:val="nil"/>
              <w:left w:val="nil"/>
              <w:bottom w:val="nil"/>
              <w:right w:val="nil"/>
            </w:tcBorders>
            <w:shd w:val="clear" w:color="auto" w:fill="FFFFFF"/>
            <w:vAlign w:val="bottom"/>
            <w:hideMark/>
          </w:tcPr>
          <w:p w14:paraId="6D79485F" w14:textId="77777777" w:rsidR="00802E1F" w:rsidRPr="00540F75" w:rsidRDefault="00802E1F" w:rsidP="00802E1F">
            <w:pPr>
              <w:spacing w:before="40" w:after="40"/>
              <w:rPr>
                <w:rFonts w:ascii="Calibri" w:hAnsi="Calibri" w:cs="Segoe UI"/>
              </w:rPr>
            </w:pPr>
          </w:p>
        </w:tc>
        <w:tc>
          <w:tcPr>
            <w:tcW w:w="564" w:type="dxa"/>
            <w:tcBorders>
              <w:top w:val="nil"/>
              <w:left w:val="nil"/>
              <w:bottom w:val="nil"/>
              <w:right w:val="nil"/>
            </w:tcBorders>
            <w:shd w:val="clear" w:color="auto" w:fill="FFFFFF"/>
            <w:vAlign w:val="bottom"/>
            <w:hideMark/>
          </w:tcPr>
          <w:p w14:paraId="60DA56B3" w14:textId="77777777" w:rsidR="00802E1F" w:rsidRPr="00540F75" w:rsidRDefault="00802E1F" w:rsidP="00802E1F">
            <w:pPr>
              <w:spacing w:before="40" w:after="40"/>
              <w:rPr>
                <w:rFonts w:ascii="Calibri" w:hAnsi="Calibri" w:cs="Segoe UI"/>
              </w:rPr>
            </w:pPr>
          </w:p>
        </w:tc>
        <w:tc>
          <w:tcPr>
            <w:tcW w:w="1441" w:type="dxa"/>
            <w:tcBorders>
              <w:top w:val="nil"/>
              <w:left w:val="nil"/>
              <w:bottom w:val="nil"/>
              <w:right w:val="nil"/>
            </w:tcBorders>
            <w:shd w:val="clear" w:color="auto" w:fill="FFFFFF"/>
            <w:vAlign w:val="bottom"/>
            <w:hideMark/>
          </w:tcPr>
          <w:p w14:paraId="333D0A56" w14:textId="77777777" w:rsidR="00802E1F" w:rsidRPr="00540F75" w:rsidRDefault="00802E1F" w:rsidP="00802E1F">
            <w:pPr>
              <w:spacing w:before="40" w:after="40"/>
              <w:rPr>
                <w:rFonts w:ascii="Calibri" w:hAnsi="Calibri" w:cs="Segoe UI"/>
              </w:rPr>
            </w:pPr>
          </w:p>
        </w:tc>
        <w:tc>
          <w:tcPr>
            <w:tcW w:w="1363" w:type="dxa"/>
            <w:tcBorders>
              <w:top w:val="nil"/>
              <w:left w:val="nil"/>
              <w:bottom w:val="nil"/>
              <w:right w:val="nil"/>
            </w:tcBorders>
            <w:shd w:val="clear" w:color="auto" w:fill="FFFFFF"/>
            <w:vAlign w:val="bottom"/>
            <w:hideMark/>
          </w:tcPr>
          <w:p w14:paraId="47C26201" w14:textId="77777777" w:rsidR="00802E1F" w:rsidRPr="00540F75" w:rsidRDefault="00802E1F" w:rsidP="00802E1F">
            <w:pPr>
              <w:spacing w:before="40" w:after="40"/>
              <w:rPr>
                <w:rFonts w:ascii="Calibri" w:hAnsi="Calibri" w:cs="Segoe UI"/>
              </w:rPr>
            </w:pPr>
          </w:p>
        </w:tc>
      </w:tr>
    </w:tbl>
    <w:p w14:paraId="604A1F3E" w14:textId="77777777" w:rsidR="00B81BE9" w:rsidRDefault="00B81BE9" w:rsidP="00B40B94">
      <w:pPr>
        <w:rPr>
          <w:i/>
          <w:color w:val="4472C4" w:themeColor="accent1"/>
        </w:rPr>
      </w:pPr>
    </w:p>
    <w:p w14:paraId="2F3FD035" w14:textId="77777777" w:rsidR="00B81BE9" w:rsidRDefault="00B81BE9" w:rsidP="00B40B94">
      <w:pPr>
        <w:rPr>
          <w:i/>
          <w:color w:val="4472C4" w:themeColor="accent1"/>
        </w:rPr>
      </w:pPr>
    </w:p>
    <w:p w14:paraId="124E7F35" w14:textId="2AA355EF" w:rsidR="009B13C4" w:rsidRPr="007348FA" w:rsidRDefault="00DC5EDC" w:rsidP="00B40B94">
      <w:pPr>
        <w:rPr>
          <w:i/>
          <w:color w:val="4472C4" w:themeColor="accent1"/>
        </w:rPr>
      </w:pPr>
      <w:r>
        <w:rPr>
          <w:i/>
          <w:color w:val="4472C4" w:themeColor="accent1"/>
        </w:rPr>
        <w:t xml:space="preserve">Additional </w:t>
      </w:r>
      <w:r w:rsidR="00755ED6">
        <w:rPr>
          <w:i/>
          <w:color w:val="4472C4" w:themeColor="accent1"/>
        </w:rPr>
        <w:t xml:space="preserve">or </w:t>
      </w:r>
      <w:r w:rsidR="00E6293B">
        <w:rPr>
          <w:i/>
          <w:color w:val="4472C4" w:themeColor="accent1"/>
        </w:rPr>
        <w:t xml:space="preserve">alternative </w:t>
      </w:r>
      <w:r w:rsidR="004E50F7">
        <w:rPr>
          <w:i/>
          <w:color w:val="4472C4" w:themeColor="accent1"/>
        </w:rPr>
        <w:t xml:space="preserve">records for </w:t>
      </w:r>
      <w:r w:rsidR="00E6293B">
        <w:rPr>
          <w:i/>
          <w:color w:val="4472C4" w:themeColor="accent1"/>
        </w:rPr>
        <w:t xml:space="preserve">training should be </w:t>
      </w:r>
      <w:r w:rsidR="00755ED6">
        <w:rPr>
          <w:i/>
          <w:color w:val="4472C4" w:themeColor="accent1"/>
        </w:rPr>
        <w:t>included</w:t>
      </w:r>
      <w:r w:rsidR="00E6293B">
        <w:rPr>
          <w:i/>
          <w:color w:val="4472C4" w:themeColor="accent1"/>
        </w:rPr>
        <w:t xml:space="preserve"> as appropriate</w:t>
      </w:r>
      <w:r w:rsidR="00CC0A7A">
        <w:rPr>
          <w:i/>
          <w:color w:val="4472C4" w:themeColor="accent1"/>
        </w:rPr>
        <w:t xml:space="preserve"> for </w:t>
      </w:r>
      <w:r w:rsidR="00CF5A44">
        <w:rPr>
          <w:i/>
          <w:color w:val="4472C4" w:themeColor="accent1"/>
        </w:rPr>
        <w:t xml:space="preserve">each </w:t>
      </w:r>
      <w:r w:rsidR="00CC0A7A">
        <w:rPr>
          <w:i/>
          <w:color w:val="4472C4" w:themeColor="accent1"/>
        </w:rPr>
        <w:t>duty holder</w:t>
      </w:r>
      <w:r w:rsidR="00251C27">
        <w:rPr>
          <w:i/>
          <w:color w:val="4472C4" w:themeColor="accent1"/>
        </w:rPr>
        <w:t>.</w:t>
      </w:r>
      <w:r w:rsidR="00470D24">
        <w:rPr>
          <w:i/>
          <w:color w:val="4472C4" w:themeColor="accent1"/>
        </w:rPr>
        <w:t xml:space="preserve"> Training should map to </w:t>
      </w:r>
      <w:r w:rsidR="002E343D">
        <w:rPr>
          <w:i/>
          <w:color w:val="4472C4" w:themeColor="accent1"/>
        </w:rPr>
        <w:t xml:space="preserve">the </w:t>
      </w:r>
      <w:r w:rsidR="00F22C37">
        <w:rPr>
          <w:i/>
          <w:color w:val="4472C4" w:themeColor="accent1"/>
        </w:rPr>
        <w:t>required</w:t>
      </w:r>
      <w:r w:rsidR="00470D24">
        <w:rPr>
          <w:i/>
          <w:color w:val="4472C4" w:themeColor="accent1"/>
        </w:rPr>
        <w:t xml:space="preserve"> competencies</w:t>
      </w:r>
      <w:r w:rsidR="00F22C37">
        <w:rPr>
          <w:i/>
          <w:color w:val="4472C4" w:themeColor="accent1"/>
        </w:rPr>
        <w:t xml:space="preserve"> for</w:t>
      </w:r>
      <w:r w:rsidR="002E343D">
        <w:rPr>
          <w:i/>
          <w:color w:val="4472C4" w:themeColor="accent1"/>
        </w:rPr>
        <w:t xml:space="preserve"> each</w:t>
      </w:r>
      <w:r w:rsidR="00F22C37">
        <w:rPr>
          <w:i/>
          <w:color w:val="4472C4" w:themeColor="accent1"/>
        </w:rPr>
        <w:t xml:space="preserve"> IR(ME)R duty holder</w:t>
      </w:r>
      <w:r w:rsidR="0017631E">
        <w:rPr>
          <w:i/>
          <w:color w:val="4472C4" w:themeColor="accent1"/>
        </w:rPr>
        <w:t xml:space="preserve"> (see EP</w:t>
      </w:r>
      <w:r w:rsidR="005D72FC">
        <w:rPr>
          <w:i/>
          <w:color w:val="4472C4" w:themeColor="accent1"/>
        </w:rPr>
        <w:t>1).</w:t>
      </w:r>
    </w:p>
    <w:p w14:paraId="03EA26B9" w14:textId="7ABB4803" w:rsidR="0095466A" w:rsidRPr="00B4774C" w:rsidRDefault="0095466A" w:rsidP="003473E6">
      <w:pPr>
        <w:rPr>
          <w:i/>
        </w:rPr>
      </w:pPr>
      <w:r w:rsidRPr="00B4774C">
        <w:rPr>
          <w:i/>
        </w:rPr>
        <w:br w:type="page"/>
      </w:r>
    </w:p>
    <w:tbl>
      <w:tblPr>
        <w:tblpPr w:leftFromText="180" w:rightFromText="180" w:vertAnchor="text" w:horzAnchor="margin" w:tblpY="-7"/>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8F38C6" w:rsidRPr="001427F7" w14:paraId="0CCFF3C0" w14:textId="77777777" w:rsidTr="001D6ABA">
        <w:tc>
          <w:tcPr>
            <w:tcW w:w="817" w:type="dxa"/>
            <w:vAlign w:val="center"/>
          </w:tcPr>
          <w:p w14:paraId="48DC38BC" w14:textId="77777777" w:rsidR="008F38C6" w:rsidRPr="00B3777D" w:rsidRDefault="008F38C6" w:rsidP="001D6ABA">
            <w:pPr>
              <w:spacing w:before="240" w:after="240"/>
              <w:rPr>
                <w:sz w:val="24"/>
                <w:szCs w:val="24"/>
              </w:rPr>
            </w:pPr>
            <w:r w:rsidRPr="00B3777D">
              <w:rPr>
                <w:sz w:val="24"/>
                <w:szCs w:val="24"/>
              </w:rPr>
              <w:lastRenderedPageBreak/>
              <w:t>EP 10</w:t>
            </w:r>
          </w:p>
        </w:tc>
        <w:tc>
          <w:tcPr>
            <w:tcW w:w="4961" w:type="dxa"/>
            <w:vAlign w:val="center"/>
          </w:tcPr>
          <w:p w14:paraId="4379609C" w14:textId="77777777" w:rsidR="008F38C6" w:rsidRPr="00B3777D" w:rsidRDefault="008F38C6" w:rsidP="001D6ABA">
            <w:pPr>
              <w:spacing w:before="240" w:after="240"/>
              <w:jc w:val="center"/>
              <w:rPr>
                <w:b/>
                <w:sz w:val="24"/>
                <w:szCs w:val="24"/>
              </w:rPr>
            </w:pPr>
            <w:r w:rsidRPr="00B3777D">
              <w:rPr>
                <w:b/>
                <w:sz w:val="24"/>
                <w:szCs w:val="24"/>
              </w:rPr>
              <w:t>Incident Reporting</w:t>
            </w:r>
          </w:p>
        </w:tc>
        <w:tc>
          <w:tcPr>
            <w:tcW w:w="3686" w:type="dxa"/>
            <w:vAlign w:val="center"/>
          </w:tcPr>
          <w:p w14:paraId="227C121F" w14:textId="19E02368" w:rsidR="008F38C6" w:rsidRPr="00B3777D" w:rsidRDefault="00523AB6" w:rsidP="001D6ABA">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399CFF60" w14:textId="77777777" w:rsidR="001D6ABA" w:rsidRDefault="001D6ABA" w:rsidP="009703D1">
      <w:pPr>
        <w:spacing w:after="0"/>
      </w:pPr>
    </w:p>
    <w:p w14:paraId="03E60174" w14:textId="1D329C25" w:rsidR="0095466A" w:rsidRPr="00110E74" w:rsidRDefault="0095466A" w:rsidP="003D1D0E">
      <w:pPr>
        <w:pStyle w:val="Heading2"/>
        <w:numPr>
          <w:ilvl w:val="0"/>
          <w:numId w:val="86"/>
        </w:numPr>
        <w:ind w:hanging="357"/>
      </w:pPr>
      <w:r w:rsidRPr="00B3777D">
        <w:t>Objectives</w:t>
      </w:r>
    </w:p>
    <w:p w14:paraId="29D26F52" w14:textId="29295833" w:rsidR="0095466A" w:rsidRDefault="0095466A" w:rsidP="000D4E4D">
      <w:pPr>
        <w:pStyle w:val="bulletpoint"/>
        <w:rPr>
          <w:lang w:eastAsia="en-US"/>
        </w:rPr>
      </w:pPr>
      <w:r w:rsidRPr="005C544E">
        <w:rPr>
          <w:lang w:eastAsia="en-US"/>
        </w:rPr>
        <w:t xml:space="preserve">To ensure that incidents </w:t>
      </w:r>
      <w:r w:rsidR="00D91920" w:rsidRPr="00524239">
        <w:rPr>
          <w:lang w:eastAsia="en-US"/>
        </w:rPr>
        <w:t>and near misses</w:t>
      </w:r>
      <w:r w:rsidR="00184AE8" w:rsidRPr="004C5ED1">
        <w:rPr>
          <w:lang w:eastAsia="en-US"/>
        </w:rPr>
        <w:t xml:space="preserve"> </w:t>
      </w:r>
      <w:r w:rsidRPr="005C544E">
        <w:rPr>
          <w:lang w:eastAsia="en-US"/>
        </w:rPr>
        <w:t>involving patient overexposures are properly investigated and recorded</w:t>
      </w:r>
    </w:p>
    <w:p w14:paraId="30C48D86" w14:textId="77777777" w:rsidR="002147D8" w:rsidRDefault="0095466A" w:rsidP="000D4E4D">
      <w:pPr>
        <w:pStyle w:val="bulletpoint"/>
        <w:rPr>
          <w:lang w:eastAsia="en-US"/>
        </w:rPr>
      </w:pPr>
      <w:r w:rsidRPr="005C544E">
        <w:rPr>
          <w:lang w:eastAsia="en-US"/>
        </w:rPr>
        <w:t xml:space="preserve">To ensure that reportable radiation incidents are reported to the appropriate statutory authority promptly </w:t>
      </w:r>
    </w:p>
    <w:p w14:paraId="3076FDBE" w14:textId="1FB8EF9D" w:rsidR="0095466A" w:rsidRPr="001427F7" w:rsidRDefault="002147D8" w:rsidP="000D4E4D">
      <w:pPr>
        <w:pStyle w:val="bulletpoint"/>
        <w:rPr>
          <w:lang w:eastAsia="en-US"/>
        </w:rPr>
      </w:pPr>
      <w:r>
        <w:rPr>
          <w:lang w:eastAsia="en-US"/>
        </w:rPr>
        <w:t>To ensure that the dental professionals involved in the care of the patient</w:t>
      </w:r>
      <w:r w:rsidR="003327EA">
        <w:rPr>
          <w:lang w:eastAsia="en-US"/>
        </w:rPr>
        <w:t>,</w:t>
      </w:r>
      <w:r>
        <w:rPr>
          <w:lang w:eastAsia="en-US"/>
        </w:rPr>
        <w:t xml:space="preserve"> and the patient or their representative, are informed </w:t>
      </w:r>
      <w:r w:rsidR="004E08CE">
        <w:rPr>
          <w:lang w:eastAsia="en-US"/>
        </w:rPr>
        <w:t xml:space="preserve">of </w:t>
      </w:r>
      <w:r w:rsidR="0084098B">
        <w:rPr>
          <w:lang w:eastAsia="en-US"/>
        </w:rPr>
        <w:t>any clinically sig</w:t>
      </w:r>
      <w:r w:rsidR="00F926EE">
        <w:rPr>
          <w:lang w:eastAsia="en-US"/>
        </w:rPr>
        <w:t>nificant accidental or unintended exposures</w:t>
      </w:r>
    </w:p>
    <w:p w14:paraId="405C6F74" w14:textId="0F9E5BE2" w:rsidR="001427F7" w:rsidRPr="001427F7" w:rsidRDefault="0095466A" w:rsidP="001027FC">
      <w:pPr>
        <w:pStyle w:val="Heading2"/>
      </w:pPr>
      <w:r w:rsidRPr="00110E74">
        <w:t>Responsibilities</w:t>
      </w:r>
    </w:p>
    <w:p w14:paraId="0B0592E2" w14:textId="27E4A678" w:rsidR="0095466A" w:rsidRPr="005C544E" w:rsidRDefault="0095466A" w:rsidP="001027FC">
      <w:pPr>
        <w:rPr>
          <w:lang w:eastAsia="en-US"/>
        </w:rPr>
      </w:pPr>
      <w:r w:rsidRPr="005C544E">
        <w:rPr>
          <w:lang w:eastAsia="en-US"/>
        </w:rPr>
        <w:t xml:space="preserve">The </w:t>
      </w:r>
      <w:r w:rsidR="00EA1FC0" w:rsidRPr="005C544E">
        <w:rPr>
          <w:lang w:eastAsia="en-US"/>
        </w:rPr>
        <w:t xml:space="preserve">individual </w:t>
      </w:r>
      <w:r w:rsidR="00BA50E8">
        <w:rPr>
          <w:lang w:eastAsia="en-US"/>
        </w:rPr>
        <w:t>who</w:t>
      </w:r>
      <w:r w:rsidR="00BA50E8" w:rsidRPr="005C544E">
        <w:rPr>
          <w:lang w:eastAsia="en-US"/>
        </w:rPr>
        <w:t xml:space="preserve"> </w:t>
      </w:r>
      <w:r w:rsidRPr="005C544E">
        <w:rPr>
          <w:lang w:eastAsia="en-US"/>
        </w:rPr>
        <w:t xml:space="preserve">identifies </w:t>
      </w:r>
      <w:r w:rsidR="004E0378" w:rsidRPr="005C544E">
        <w:rPr>
          <w:lang w:eastAsia="en-US"/>
        </w:rPr>
        <w:t>an</w:t>
      </w:r>
      <w:r w:rsidRPr="005C544E">
        <w:rPr>
          <w:lang w:eastAsia="en-US"/>
        </w:rPr>
        <w:t xml:space="preserve"> error is responsible for recording </w:t>
      </w:r>
      <w:r w:rsidR="004E0378" w:rsidRPr="005C544E">
        <w:rPr>
          <w:lang w:eastAsia="en-US"/>
        </w:rPr>
        <w:t>all</w:t>
      </w:r>
      <w:r w:rsidRPr="005C544E">
        <w:rPr>
          <w:lang w:eastAsia="en-US"/>
        </w:rPr>
        <w:t xml:space="preserve"> </w:t>
      </w:r>
      <w:r w:rsidR="004E0378" w:rsidRPr="005C544E">
        <w:rPr>
          <w:lang w:eastAsia="en-US"/>
        </w:rPr>
        <w:t xml:space="preserve">available </w:t>
      </w:r>
      <w:r w:rsidRPr="005C544E">
        <w:rPr>
          <w:lang w:eastAsia="en-US"/>
        </w:rPr>
        <w:t xml:space="preserve">data </w:t>
      </w:r>
      <w:r w:rsidR="004E0378" w:rsidRPr="005C544E">
        <w:rPr>
          <w:lang w:eastAsia="en-US"/>
        </w:rPr>
        <w:t>concerning</w:t>
      </w:r>
      <w:r w:rsidRPr="005C544E">
        <w:rPr>
          <w:lang w:eastAsia="en-US"/>
        </w:rPr>
        <w:t xml:space="preserve"> the incident</w:t>
      </w:r>
      <w:r w:rsidR="001051F0" w:rsidRPr="005C544E">
        <w:rPr>
          <w:lang w:eastAsia="en-US"/>
        </w:rPr>
        <w:t xml:space="preserve"> </w:t>
      </w:r>
      <w:r w:rsidR="001051F0" w:rsidRPr="00915609">
        <w:rPr>
          <w:lang w:eastAsia="en-US"/>
        </w:rPr>
        <w:t>or near miss</w:t>
      </w:r>
      <w:r w:rsidR="001051F0" w:rsidRPr="00EA2702">
        <w:rPr>
          <w:lang w:eastAsia="en-US"/>
        </w:rPr>
        <w:t xml:space="preserve"> </w:t>
      </w:r>
      <w:r w:rsidRPr="005C544E">
        <w:rPr>
          <w:lang w:eastAsia="en-US"/>
        </w:rPr>
        <w:t>and for informing</w:t>
      </w:r>
      <w:r w:rsidR="00497E59" w:rsidRPr="005C544E">
        <w:rPr>
          <w:rFonts w:cs="Arial"/>
          <w:i/>
          <w:color w:val="FF0000"/>
        </w:rPr>
        <w:t xml:space="preserve"> </w:t>
      </w:r>
      <w:r w:rsidR="00497E59" w:rsidRPr="003318F5">
        <w:rPr>
          <w:rFonts w:cs="Arial"/>
          <w:i/>
          <w:color w:val="FF0000"/>
        </w:rPr>
        <w:t xml:space="preserve">the </w:t>
      </w:r>
      <w:r w:rsidR="007828D9" w:rsidRPr="003318F5">
        <w:rPr>
          <w:rFonts w:cs="Arial"/>
          <w:i/>
          <w:color w:val="FF0000"/>
        </w:rPr>
        <w:t>E</w:t>
      </w:r>
      <w:r w:rsidRPr="001647A7">
        <w:rPr>
          <w:rFonts w:cs="Arial"/>
          <w:i/>
          <w:color w:val="FF0000"/>
        </w:rPr>
        <w:t>mployer</w:t>
      </w:r>
      <w:r w:rsidR="00453FE9" w:rsidRPr="00FE3452">
        <w:rPr>
          <w:rFonts w:cs="Arial"/>
          <w:i/>
          <w:color w:val="FF0000"/>
        </w:rPr>
        <w:t>/RPS</w:t>
      </w:r>
      <w:r w:rsidRPr="005C544E">
        <w:rPr>
          <w:rFonts w:cs="Arial"/>
          <w:i/>
          <w:color w:val="FF0000"/>
        </w:rPr>
        <w:t xml:space="preserve"> </w:t>
      </w:r>
      <w:r w:rsidRPr="005C544E">
        <w:rPr>
          <w:lang w:eastAsia="en-US"/>
        </w:rPr>
        <w:t xml:space="preserve">within </w:t>
      </w:r>
      <w:r w:rsidRPr="00155EB0">
        <w:rPr>
          <w:lang w:eastAsia="en-US"/>
        </w:rPr>
        <w:t>one working day</w:t>
      </w:r>
      <w:r w:rsidRPr="005C544E">
        <w:rPr>
          <w:lang w:eastAsia="en-US"/>
        </w:rPr>
        <w:t>.</w:t>
      </w:r>
    </w:p>
    <w:p w14:paraId="1710AAB1" w14:textId="6F37BE4A" w:rsidR="0095466A" w:rsidRPr="005C544E" w:rsidRDefault="00DD27A2" w:rsidP="001027FC">
      <w:pPr>
        <w:rPr>
          <w:lang w:eastAsia="en-US"/>
        </w:rPr>
      </w:pPr>
      <w:r w:rsidRPr="00DD27A2">
        <w:t>The Employer</w:t>
      </w:r>
      <w:r w:rsidR="0095466A" w:rsidRPr="005C544E">
        <w:rPr>
          <w:color w:val="FF0000"/>
        </w:rPr>
        <w:t xml:space="preserve"> </w:t>
      </w:r>
      <w:r w:rsidR="0095466A" w:rsidRPr="005C544E">
        <w:t>is responsible for</w:t>
      </w:r>
      <w:r w:rsidR="0095466A" w:rsidRPr="005C544E">
        <w:rPr>
          <w:color w:val="FF0000"/>
        </w:rPr>
        <w:t xml:space="preserve"> </w:t>
      </w:r>
      <w:r w:rsidR="00457462" w:rsidRPr="00915609">
        <w:t xml:space="preserve">undertaking an </w:t>
      </w:r>
      <w:r w:rsidR="005657A6" w:rsidRPr="00915609">
        <w:t>immediate preliminary investigation of the accidental or unintended exposure</w:t>
      </w:r>
      <w:r w:rsidR="00453FE9" w:rsidRPr="00FE3452">
        <w:t>,</w:t>
      </w:r>
      <w:r w:rsidR="0095466A" w:rsidRPr="00575F6F">
        <w:t xml:space="preserve"> </w:t>
      </w:r>
      <w:r w:rsidR="0095466A" w:rsidRPr="005C544E">
        <w:t>liaising with the Medical Physics Expert (MPE) regarding the patient dose</w:t>
      </w:r>
      <w:r w:rsidR="004E12DD">
        <w:t xml:space="preserve"> as necessary.</w:t>
      </w:r>
      <w:r w:rsidR="00453FE9" w:rsidRPr="005C544E">
        <w:t xml:space="preserve"> </w:t>
      </w:r>
    </w:p>
    <w:p w14:paraId="09BFDB3F" w14:textId="3DC9BA44" w:rsidR="0095466A" w:rsidRPr="005C544E" w:rsidRDefault="00C9208A" w:rsidP="001027FC">
      <w:r w:rsidRPr="005C544E">
        <w:rPr>
          <w:lang w:eastAsia="en-US"/>
        </w:rPr>
        <w:t xml:space="preserve">The MPE </w:t>
      </w:r>
      <w:r w:rsidR="0095466A" w:rsidRPr="005C544E">
        <w:rPr>
          <w:lang w:eastAsia="en-US"/>
        </w:rPr>
        <w:t xml:space="preserve">is responsible for </w:t>
      </w:r>
      <w:proofErr w:type="gramStart"/>
      <w:r w:rsidR="0095466A" w:rsidRPr="005C544E">
        <w:rPr>
          <w:lang w:eastAsia="en-US"/>
        </w:rPr>
        <w:t>making an assessment of</w:t>
      </w:r>
      <w:proofErr w:type="gramEnd"/>
      <w:r w:rsidR="0095466A" w:rsidRPr="005C544E">
        <w:rPr>
          <w:lang w:eastAsia="en-US"/>
        </w:rPr>
        <w:t xml:space="preserve"> the dose to the patient and for advising </w:t>
      </w:r>
      <w:r w:rsidR="00497E59" w:rsidRPr="005C544E">
        <w:t xml:space="preserve">the </w:t>
      </w:r>
      <w:r w:rsidR="00FF1210">
        <w:t>E</w:t>
      </w:r>
      <w:r w:rsidR="0095466A" w:rsidRPr="005C544E">
        <w:t>mployer on whether an incident needs to be reported to t</w:t>
      </w:r>
      <w:r w:rsidR="00453FE9" w:rsidRPr="005C544E">
        <w:t xml:space="preserve">he relevant </w:t>
      </w:r>
      <w:r w:rsidR="0046384B">
        <w:t>enforcing</w:t>
      </w:r>
      <w:r w:rsidR="0046384B" w:rsidRPr="005C544E">
        <w:t xml:space="preserve"> </w:t>
      </w:r>
      <w:r w:rsidR="00453FE9" w:rsidRPr="005C544E">
        <w:t>authority</w:t>
      </w:r>
      <w:r w:rsidR="00453FE9" w:rsidRPr="004A36D4">
        <w:rPr>
          <w:color w:val="FF0000"/>
        </w:rPr>
        <w:t xml:space="preserve"> </w:t>
      </w:r>
      <w:r w:rsidR="00453FE9" w:rsidRPr="005C544E">
        <w:t>or if any other steps need to be taken.</w:t>
      </w:r>
    </w:p>
    <w:p w14:paraId="3B65BF0A" w14:textId="554304F3" w:rsidR="00053D7F" w:rsidRDefault="007A26C2" w:rsidP="001027FC">
      <w:r>
        <w:t xml:space="preserve">If the </w:t>
      </w:r>
      <w:r w:rsidR="009754B7">
        <w:t xml:space="preserve">exposure has involved significantly greater levels of ionising radiation </w:t>
      </w:r>
      <w:r w:rsidR="007950B3">
        <w:t>than considered proportionate in the circumstances, t</w:t>
      </w:r>
      <w:r w:rsidR="00462C59">
        <w:t xml:space="preserve">he </w:t>
      </w:r>
      <w:r w:rsidR="00892047">
        <w:t>E</w:t>
      </w:r>
      <w:r w:rsidR="00462C59">
        <w:t>mployer</w:t>
      </w:r>
      <w:r w:rsidR="007950B3">
        <w:t xml:space="preserve"> will</w:t>
      </w:r>
      <w:r w:rsidR="005E62F6">
        <w:t xml:space="preserve"> notify the relevant enforcing authority immediately and</w:t>
      </w:r>
      <w:r w:rsidR="00B7417A">
        <w:t xml:space="preserve"> </w:t>
      </w:r>
      <w:r w:rsidR="00FA7442">
        <w:t xml:space="preserve">arrange </w:t>
      </w:r>
      <w:r w:rsidR="00053D7F">
        <w:t>for</w:t>
      </w:r>
      <w:r w:rsidR="008F3D8B">
        <w:t xml:space="preserve"> a detailed investigation of the </w:t>
      </w:r>
      <w:r w:rsidR="00053D7F">
        <w:t>exposure to be carried out.</w:t>
      </w:r>
    </w:p>
    <w:p w14:paraId="6C0C5140" w14:textId="059C108F" w:rsidR="0095466A" w:rsidRDefault="00892047" w:rsidP="001027FC">
      <w:r>
        <w:t xml:space="preserve">The Employer </w:t>
      </w:r>
      <w:r w:rsidR="00462C59">
        <w:t xml:space="preserve">is responsible for </w:t>
      </w:r>
      <w:r w:rsidR="0095466A" w:rsidRPr="005C544E">
        <w:t>inform</w:t>
      </w:r>
      <w:r>
        <w:t>ing the</w:t>
      </w:r>
      <w:r w:rsidR="0095466A" w:rsidRPr="005C544E">
        <w:t xml:space="preserve"> </w:t>
      </w:r>
      <w:r w:rsidR="007D5253">
        <w:t>relevant enforcing</w:t>
      </w:r>
      <w:r w:rsidR="0095466A" w:rsidRPr="005C544E">
        <w:t xml:space="preserve"> authorit</w:t>
      </w:r>
      <w:r w:rsidR="007D5253">
        <w:t>y</w:t>
      </w:r>
      <w:r w:rsidR="0095466A" w:rsidRPr="005C544E">
        <w:t xml:space="preserve"> of </w:t>
      </w:r>
      <w:r w:rsidR="00364450">
        <w:t>the outcome of the detailed investigation and any corrective action taken</w:t>
      </w:r>
      <w:r w:rsidR="006A5ADD" w:rsidRPr="009024B5">
        <w:rPr>
          <w:i/>
          <w:color w:val="000000" w:themeColor="text1"/>
        </w:rPr>
        <w:t>.</w:t>
      </w:r>
    </w:p>
    <w:p w14:paraId="08685E53" w14:textId="4A499D8F" w:rsidR="009842B3" w:rsidRPr="00D841A2" w:rsidRDefault="007F6D1F" w:rsidP="00D841A2">
      <w:r>
        <w:t>N</w:t>
      </w:r>
      <w:r w:rsidR="009842B3" w:rsidRPr="00A332E3">
        <w:t xml:space="preserve">otifications </w:t>
      </w:r>
      <w:r>
        <w:t xml:space="preserve">should be </w:t>
      </w:r>
      <w:r w:rsidR="00D57596">
        <w:t>submitted to Health</w:t>
      </w:r>
      <w:r w:rsidR="00CA75FD">
        <w:t>care</w:t>
      </w:r>
      <w:r w:rsidR="00D57596">
        <w:t xml:space="preserve"> Improvement Scotland</w:t>
      </w:r>
      <w:r w:rsidR="00B538C4">
        <w:t xml:space="preserve"> (HIS</w:t>
      </w:r>
      <w:r w:rsidR="00185551">
        <w:t>;</w:t>
      </w:r>
      <w:r w:rsidR="00B321F3" w:rsidRPr="00B321F3">
        <w:t xml:space="preserve"> </w:t>
      </w:r>
      <w:r w:rsidR="00B321F3">
        <w:t>see section 3 for details</w:t>
      </w:r>
      <w:r w:rsidR="00185551">
        <w:t>)</w:t>
      </w:r>
      <w:r w:rsidR="00B538C4">
        <w:t>.</w:t>
      </w:r>
    </w:p>
    <w:p w14:paraId="578EF25B" w14:textId="15AEFFE1" w:rsidR="0095466A" w:rsidRPr="001427F7" w:rsidRDefault="009B7369" w:rsidP="00110E74">
      <w:pPr>
        <w:pStyle w:val="Heading2"/>
      </w:pPr>
      <w:r>
        <w:t xml:space="preserve">Investigation and </w:t>
      </w:r>
      <w:r w:rsidR="007C74A0">
        <w:t>R</w:t>
      </w:r>
      <w:r w:rsidR="002B40DE" w:rsidRPr="00110E74">
        <w:t>eporting</w:t>
      </w:r>
    </w:p>
    <w:p w14:paraId="21F46208" w14:textId="62517B17" w:rsidR="0095466A" w:rsidRPr="005C544E" w:rsidRDefault="0095466A" w:rsidP="001027FC">
      <w:r w:rsidRPr="005C544E">
        <w:t>If it is suspected that an unintended patient exposure</w:t>
      </w:r>
      <w:r w:rsidR="001051F0" w:rsidRPr="005C544E">
        <w:t>,</w:t>
      </w:r>
      <w:r w:rsidRPr="005C544E">
        <w:t xml:space="preserve"> overexposure </w:t>
      </w:r>
      <w:r w:rsidR="001051F0" w:rsidRPr="00A332E3">
        <w:t>or near miss</w:t>
      </w:r>
      <w:r w:rsidR="001051F0" w:rsidRPr="005C544E">
        <w:t xml:space="preserve"> </w:t>
      </w:r>
      <w:r w:rsidRPr="005C544E">
        <w:t xml:space="preserve">has occurred, the </w:t>
      </w:r>
      <w:r w:rsidR="00642078" w:rsidRPr="005C544E">
        <w:t>duty holder</w:t>
      </w:r>
      <w:r w:rsidRPr="005C544E">
        <w:t xml:space="preserve"> </w:t>
      </w:r>
      <w:r w:rsidR="002A44A2">
        <w:t>wi</w:t>
      </w:r>
      <w:r w:rsidRPr="005C544E">
        <w:t>ll record</w:t>
      </w:r>
      <w:r w:rsidR="00C255DA" w:rsidRPr="005C544E">
        <w:t xml:space="preserve"> </w:t>
      </w:r>
      <w:r w:rsidR="00C255DA" w:rsidRPr="003318F5">
        <w:rPr>
          <w:i/>
          <w:color w:val="FF0000"/>
        </w:rPr>
        <w:t>on an incident form</w:t>
      </w:r>
      <w:r w:rsidR="000619F2" w:rsidRPr="008C05C5">
        <w:rPr>
          <w:i/>
          <w:color w:val="FF0000"/>
        </w:rPr>
        <w:t>/other method of recording</w:t>
      </w:r>
      <w:r w:rsidR="000619F2" w:rsidRPr="005C544E">
        <w:rPr>
          <w:i/>
          <w:color w:val="FF0000"/>
        </w:rPr>
        <w:t xml:space="preserve"> </w:t>
      </w:r>
      <w:r w:rsidR="000619F2" w:rsidRPr="005C544E">
        <w:t xml:space="preserve">and provide it to the </w:t>
      </w:r>
      <w:r w:rsidR="00A0396F" w:rsidRPr="003318F5">
        <w:rPr>
          <w:i/>
          <w:color w:val="FF0000"/>
        </w:rPr>
        <w:t>E</w:t>
      </w:r>
      <w:r w:rsidR="000619F2" w:rsidRPr="001647A7">
        <w:rPr>
          <w:i/>
          <w:color w:val="FF0000"/>
        </w:rPr>
        <w:t>mployer/RPS</w:t>
      </w:r>
      <w:r w:rsidRPr="00A332E3">
        <w:rPr>
          <w:i/>
        </w:rPr>
        <w:t>:</w:t>
      </w:r>
    </w:p>
    <w:p w14:paraId="37617FA2" w14:textId="77777777" w:rsidR="0095466A" w:rsidRPr="005C544E" w:rsidRDefault="0095466A" w:rsidP="000D4E4D">
      <w:pPr>
        <w:pStyle w:val="bulletpoint"/>
      </w:pPr>
      <w:r w:rsidRPr="005C544E">
        <w:t>The age and demographic details of the patient</w:t>
      </w:r>
    </w:p>
    <w:p w14:paraId="326A4291" w14:textId="60A66248" w:rsidR="0095466A" w:rsidRPr="005C544E" w:rsidRDefault="0095466A" w:rsidP="000D4E4D">
      <w:pPr>
        <w:pStyle w:val="bulletpoint"/>
      </w:pPr>
      <w:r w:rsidRPr="005C544E">
        <w:t xml:space="preserve">The </w:t>
      </w:r>
      <w:r w:rsidR="00C255DA" w:rsidRPr="005C544E">
        <w:t>x-ray machine settings</w:t>
      </w:r>
      <w:r w:rsidR="001F3205" w:rsidRPr="005C544E">
        <w:t xml:space="preserve">, </w:t>
      </w:r>
      <w:r w:rsidR="00C255DA" w:rsidRPr="005C544E">
        <w:t xml:space="preserve">the kV and </w:t>
      </w:r>
      <w:proofErr w:type="spellStart"/>
      <w:r w:rsidR="00C255DA" w:rsidRPr="005C544E">
        <w:t>mAs</w:t>
      </w:r>
      <w:proofErr w:type="spellEnd"/>
      <w:r w:rsidR="001F3205" w:rsidRPr="005C544E">
        <w:t xml:space="preserve"> and dose area product (DAP) </w:t>
      </w:r>
      <w:r w:rsidR="00C255DA" w:rsidRPr="005C544E">
        <w:t>(if known)</w:t>
      </w:r>
    </w:p>
    <w:p w14:paraId="318890EA" w14:textId="77777777" w:rsidR="0095466A" w:rsidRDefault="0095466A" w:rsidP="000D4E4D">
      <w:pPr>
        <w:pStyle w:val="bulletpoint"/>
      </w:pPr>
      <w:r w:rsidRPr="005C544E">
        <w:t xml:space="preserve">Any other relevant information e.g. error codes, time for which the exposure appeared </w:t>
      </w:r>
      <w:r w:rsidR="00C255DA" w:rsidRPr="005C544E">
        <w:t>to continue, or unusual signals</w:t>
      </w:r>
    </w:p>
    <w:p w14:paraId="5F2C2B7C" w14:textId="77777777" w:rsidR="00155EB0" w:rsidRPr="005C544E" w:rsidRDefault="00155EB0" w:rsidP="000D4E4D">
      <w:pPr>
        <w:pStyle w:val="bulletpoint"/>
      </w:pPr>
      <w:r>
        <w:t>What happened and why</w:t>
      </w:r>
    </w:p>
    <w:p w14:paraId="0D852AAC" w14:textId="7BC9A3A2" w:rsidR="0095466A" w:rsidRPr="005C544E" w:rsidRDefault="00C255DA" w:rsidP="000D4E4D">
      <w:pPr>
        <w:pStyle w:val="bulletpoint"/>
      </w:pPr>
      <w:r w:rsidRPr="005C544E">
        <w:t>Any other relevant information</w:t>
      </w:r>
    </w:p>
    <w:p w14:paraId="6FF13236" w14:textId="601059ED" w:rsidR="00D56805" w:rsidRPr="00110E74" w:rsidRDefault="00C255DA" w:rsidP="001027FC">
      <w:pPr>
        <w:rPr>
          <w:i/>
          <w:color w:val="FF0000"/>
        </w:rPr>
      </w:pPr>
      <w:r w:rsidRPr="005C544E">
        <w:t xml:space="preserve">If it is suspected that the incident is due to an equipment malfunction, the equipment must be withdrawn from use </w:t>
      </w:r>
      <w:r w:rsidRPr="00A332E3">
        <w:rPr>
          <w:color w:val="FF0000"/>
        </w:rPr>
        <w:t>and other staff notified</w:t>
      </w:r>
      <w:r w:rsidRPr="005C544E">
        <w:t xml:space="preserve">. Warning signs </w:t>
      </w:r>
      <w:r w:rsidR="004966F1">
        <w:t>should</w:t>
      </w:r>
      <w:r w:rsidRPr="005C544E">
        <w:t xml:space="preserve"> be placed on the faulty equipment. The equipment must not be reused until </w:t>
      </w:r>
      <w:r w:rsidR="00453FE9" w:rsidRPr="005C544E">
        <w:t>the reason for the incident has been clarified</w:t>
      </w:r>
      <w:r w:rsidR="00F473A9">
        <w:t xml:space="preserve"> and any faults rectified</w:t>
      </w:r>
      <w:r w:rsidRPr="005C544E">
        <w:t>.</w:t>
      </w:r>
      <w:r w:rsidR="000619F2" w:rsidRPr="005C544E">
        <w:t xml:space="preserve"> </w:t>
      </w:r>
      <w:r w:rsidR="007C5B73" w:rsidRPr="00A332E3">
        <w:t>T</w:t>
      </w:r>
      <w:r w:rsidR="000619F2" w:rsidRPr="00A332E3">
        <w:t xml:space="preserve">he equipment service engineer or RPA </w:t>
      </w:r>
      <w:r w:rsidR="00306709" w:rsidRPr="00A332E3">
        <w:t>should</w:t>
      </w:r>
      <w:r w:rsidR="0095193D" w:rsidRPr="00A332E3">
        <w:t xml:space="preserve"> be called </w:t>
      </w:r>
      <w:r w:rsidR="000619F2" w:rsidRPr="00A332E3">
        <w:t xml:space="preserve">for assistance if </w:t>
      </w:r>
      <w:r w:rsidR="00E949EB">
        <w:t>required</w:t>
      </w:r>
      <w:r w:rsidR="000619F2" w:rsidRPr="00A332E3">
        <w:t>.</w:t>
      </w:r>
      <w:r w:rsidR="000619F2" w:rsidRPr="00A332E3">
        <w:rPr>
          <w:i/>
        </w:rPr>
        <w:t xml:space="preserve"> </w:t>
      </w:r>
    </w:p>
    <w:p w14:paraId="4500A1B6" w14:textId="56B511F9" w:rsidR="00A87097" w:rsidRDefault="00D91920" w:rsidP="001027FC">
      <w:r w:rsidRPr="003318F5">
        <w:rPr>
          <w:rFonts w:cs="Arial"/>
          <w:i/>
          <w:color w:val="FF0000"/>
        </w:rPr>
        <w:t>Named person</w:t>
      </w:r>
      <w:r w:rsidR="005B5576" w:rsidRPr="00A332E3">
        <w:rPr>
          <w:rFonts w:cs="Arial"/>
          <w:i/>
          <w:color w:val="FF0000"/>
        </w:rPr>
        <w:t>/</w:t>
      </w:r>
      <w:r w:rsidR="00BB1DCB" w:rsidRPr="008C05C5">
        <w:rPr>
          <w:rFonts w:cs="Arial"/>
          <w:i/>
          <w:color w:val="FF0000"/>
        </w:rPr>
        <w:t>E</w:t>
      </w:r>
      <w:r w:rsidRPr="00FE3452">
        <w:rPr>
          <w:rFonts w:cs="Arial"/>
          <w:i/>
          <w:color w:val="FF0000"/>
        </w:rPr>
        <w:t>mployer</w:t>
      </w:r>
      <w:r w:rsidRPr="005C544E">
        <w:rPr>
          <w:rFonts w:cs="Arial"/>
          <w:color w:val="FF0000"/>
        </w:rPr>
        <w:t xml:space="preserve"> </w:t>
      </w:r>
      <w:r w:rsidR="00C27080">
        <w:t>wi</w:t>
      </w:r>
      <w:r w:rsidR="0095466A" w:rsidRPr="005C544E">
        <w:t xml:space="preserve">ll assemble evidence to determine </w:t>
      </w:r>
      <w:r w:rsidR="001051F0" w:rsidRPr="005C544E">
        <w:t>what events led to the</w:t>
      </w:r>
      <w:r w:rsidR="001051F0" w:rsidRPr="005C544E">
        <w:rPr>
          <w:i/>
          <w:color w:val="FF0000"/>
        </w:rPr>
        <w:t xml:space="preserve"> </w:t>
      </w:r>
      <w:r w:rsidR="001051F0" w:rsidRPr="00A332E3">
        <w:t>near miss or</w:t>
      </w:r>
      <w:r w:rsidR="0095466A" w:rsidRPr="005B5576">
        <w:t xml:space="preserve"> </w:t>
      </w:r>
      <w:r w:rsidR="0095466A" w:rsidRPr="005C544E">
        <w:t xml:space="preserve">incident and </w:t>
      </w:r>
      <w:r w:rsidR="00F85AE6" w:rsidRPr="005C544E">
        <w:t xml:space="preserve">to </w:t>
      </w:r>
      <w:r w:rsidR="0095466A" w:rsidRPr="005C544E">
        <w:t>allow the dose to be calculat</w:t>
      </w:r>
      <w:r w:rsidR="00CE66EE" w:rsidRPr="005C544E">
        <w:t xml:space="preserve">ed in consultation with the MPE or </w:t>
      </w:r>
      <w:r w:rsidR="0095466A" w:rsidRPr="005C544E">
        <w:t xml:space="preserve">RPA. </w:t>
      </w:r>
      <w:r w:rsidR="005677D5">
        <w:t xml:space="preserve">Unless </w:t>
      </w:r>
      <w:r w:rsidR="00C20891">
        <w:t xml:space="preserve">the </w:t>
      </w:r>
      <w:r w:rsidR="00C20891">
        <w:lastRenderedPageBreak/>
        <w:t>preliminary investigation show</w:t>
      </w:r>
      <w:r w:rsidR="00510E05">
        <w:t xml:space="preserve">s beyond doubt that </w:t>
      </w:r>
      <w:r w:rsidR="001A37B4">
        <w:t>a</w:t>
      </w:r>
      <w:r w:rsidR="00F51E19">
        <w:t xml:space="preserve"> s</w:t>
      </w:r>
      <w:r w:rsidR="008A22B5">
        <w:t>i</w:t>
      </w:r>
      <w:r w:rsidR="00F51E19">
        <w:t>gnificant</w:t>
      </w:r>
      <w:r w:rsidR="001A37B4">
        <w:t xml:space="preserve"> </w:t>
      </w:r>
      <w:r w:rsidR="00CF78C2">
        <w:t xml:space="preserve">accidental or unintended </w:t>
      </w:r>
      <w:r w:rsidR="001A37B4">
        <w:t xml:space="preserve">exposure </w:t>
      </w:r>
      <w:r w:rsidR="00405367">
        <w:t>has not occurred</w:t>
      </w:r>
      <w:r w:rsidR="000D1B1A">
        <w:t xml:space="preserve">, the </w:t>
      </w:r>
      <w:r w:rsidR="000D1B1A" w:rsidRPr="00574CCE">
        <w:t>relevant enforcing authority</w:t>
      </w:r>
      <w:r w:rsidR="00BC2364">
        <w:t xml:space="preserve"> will</w:t>
      </w:r>
      <w:r w:rsidR="00D95FE0">
        <w:t xml:space="preserve"> be notified </w:t>
      </w:r>
      <w:r w:rsidR="00E45997">
        <w:t>immediately,</w:t>
      </w:r>
      <w:r w:rsidR="00D95FE0">
        <w:t xml:space="preserve"> and </w:t>
      </w:r>
      <w:r w:rsidR="009A6124">
        <w:t xml:space="preserve">a detailed investigation carried out. </w:t>
      </w:r>
    </w:p>
    <w:p w14:paraId="3047330B" w14:textId="7B7F6FDF" w:rsidR="00D65CDA" w:rsidRDefault="0095466A" w:rsidP="001A1C52">
      <w:r w:rsidRPr="005C544E">
        <w:t xml:space="preserve">The report from this investigation </w:t>
      </w:r>
      <w:r w:rsidR="00DC6082">
        <w:t>wi</w:t>
      </w:r>
      <w:r w:rsidRPr="005C544E">
        <w:t>ll include details of what happened</w:t>
      </w:r>
      <w:r w:rsidR="00292D4D">
        <w:t xml:space="preserve"> and why</w:t>
      </w:r>
      <w:r w:rsidR="00C6487A">
        <w:t xml:space="preserve"> it is an accidental or unintended</w:t>
      </w:r>
      <w:r w:rsidR="00394DA7">
        <w:t xml:space="preserve"> exposure</w:t>
      </w:r>
      <w:r w:rsidRPr="005C544E">
        <w:t xml:space="preserve">, the dose assessment, </w:t>
      </w:r>
      <w:r w:rsidR="00B260DB">
        <w:t xml:space="preserve">the age and </w:t>
      </w:r>
      <w:r w:rsidR="00612C2F">
        <w:t xml:space="preserve">sex </w:t>
      </w:r>
      <w:r w:rsidR="00B260DB">
        <w:t xml:space="preserve">of the patient, </w:t>
      </w:r>
      <w:r w:rsidRPr="005C544E">
        <w:t xml:space="preserve">what actions have been taken to minimise the risk of a similar incident occurring in the future and any </w:t>
      </w:r>
      <w:r w:rsidR="001F3205" w:rsidRPr="005C544E">
        <w:t xml:space="preserve">other </w:t>
      </w:r>
      <w:r w:rsidRPr="005C544E">
        <w:t>recommendations.</w:t>
      </w:r>
      <w:r w:rsidR="0098264E">
        <w:t xml:space="preserve"> </w:t>
      </w:r>
      <w:r w:rsidR="00DE7161">
        <w:t>The</w:t>
      </w:r>
      <w:r w:rsidR="000619F2" w:rsidRPr="005C544E">
        <w:t xml:space="preserve"> </w:t>
      </w:r>
      <w:r w:rsidR="000619F2" w:rsidRPr="003318F5">
        <w:rPr>
          <w:i/>
          <w:color w:val="FF0000"/>
        </w:rPr>
        <w:t>Named person</w:t>
      </w:r>
      <w:r w:rsidR="00E70694" w:rsidRPr="008C05C5">
        <w:rPr>
          <w:i/>
          <w:color w:val="FF0000"/>
        </w:rPr>
        <w:t>/</w:t>
      </w:r>
      <w:r w:rsidR="00726790" w:rsidRPr="00FE3452">
        <w:rPr>
          <w:i/>
          <w:color w:val="FF0000"/>
        </w:rPr>
        <w:t>E</w:t>
      </w:r>
      <w:r w:rsidR="000619F2" w:rsidRPr="0058596A">
        <w:rPr>
          <w:i/>
          <w:color w:val="FF0000"/>
        </w:rPr>
        <w:t>mployer</w:t>
      </w:r>
      <w:r w:rsidR="00E70694" w:rsidRPr="007B0F76">
        <w:rPr>
          <w:i/>
          <w:color w:val="FF0000"/>
        </w:rPr>
        <w:t>/</w:t>
      </w:r>
      <w:r w:rsidR="000619F2" w:rsidRPr="007B0F76">
        <w:rPr>
          <w:i/>
          <w:color w:val="FF0000"/>
        </w:rPr>
        <w:t>MPE/RPA</w:t>
      </w:r>
      <w:r w:rsidR="000619F2" w:rsidRPr="005C544E">
        <w:rPr>
          <w:i/>
          <w:color w:val="FF0000"/>
        </w:rPr>
        <w:t xml:space="preserve"> </w:t>
      </w:r>
      <w:r w:rsidRPr="005C544E">
        <w:t xml:space="preserve">will </w:t>
      </w:r>
      <w:r w:rsidR="001F3205" w:rsidRPr="005C544E">
        <w:t>inform</w:t>
      </w:r>
      <w:r w:rsidR="000E5F07">
        <w:t xml:space="preserve"> </w:t>
      </w:r>
      <w:r w:rsidR="00B02B8F">
        <w:t>Healthcare Improvement Scotland</w:t>
      </w:r>
      <w:r w:rsidR="00AF2DB5">
        <w:t xml:space="preserve"> (</w:t>
      </w:r>
      <w:r w:rsidR="00347844" w:rsidRPr="00D67EFE">
        <w:t>H</w:t>
      </w:r>
      <w:r w:rsidR="00777B94" w:rsidRPr="00D67EFE">
        <w:t>IS</w:t>
      </w:r>
      <w:r w:rsidR="00AF2DB5">
        <w:t>)</w:t>
      </w:r>
      <w:r w:rsidR="001F3205" w:rsidRPr="005C544E">
        <w:t xml:space="preserve"> </w:t>
      </w:r>
      <w:r w:rsidR="007A181C">
        <w:t>of the outcome and any corrective action taken</w:t>
      </w:r>
      <w:r w:rsidR="009A0B02">
        <w:t xml:space="preserve">. </w:t>
      </w:r>
    </w:p>
    <w:p w14:paraId="13FDF9F4" w14:textId="62F3A5DC" w:rsidR="0095466A" w:rsidRPr="00D65CDA" w:rsidRDefault="001A1C52" w:rsidP="001027FC">
      <w:pPr>
        <w:rPr>
          <w:rFonts w:ascii="Calibri" w:hAnsi="Calibri" w:cs="Segoe UI"/>
        </w:rPr>
      </w:pPr>
      <w:r w:rsidRPr="00D65CDA">
        <w:rPr>
          <w:rFonts w:ascii="Calibri" w:hAnsi="Calibri" w:cs="Segoe UI"/>
        </w:rPr>
        <w:t xml:space="preserve">Further information on </w:t>
      </w:r>
      <w:r w:rsidR="000C49BF">
        <w:rPr>
          <w:rFonts w:ascii="Calibri" w:hAnsi="Calibri" w:cs="Segoe UI"/>
        </w:rPr>
        <w:t xml:space="preserve">the criteria for </w:t>
      </w:r>
      <w:r w:rsidR="00391823">
        <w:rPr>
          <w:rFonts w:ascii="Calibri" w:hAnsi="Calibri" w:cs="Segoe UI"/>
        </w:rPr>
        <w:t xml:space="preserve">significant accidental and unintended </w:t>
      </w:r>
      <w:r w:rsidR="00695621">
        <w:rPr>
          <w:rFonts w:ascii="Calibri" w:hAnsi="Calibri" w:cs="Segoe UI"/>
        </w:rPr>
        <w:t xml:space="preserve">exposures and the </w:t>
      </w:r>
      <w:r w:rsidR="002E2175">
        <w:rPr>
          <w:rFonts w:ascii="Calibri" w:hAnsi="Calibri" w:cs="Segoe UI"/>
        </w:rPr>
        <w:t xml:space="preserve">notification process </w:t>
      </w:r>
      <w:r w:rsidRPr="00D65CDA">
        <w:rPr>
          <w:rFonts w:ascii="Calibri" w:hAnsi="Calibri" w:cs="Segoe UI"/>
        </w:rPr>
        <w:t>can be found on the HIS website (</w:t>
      </w:r>
      <w:hyperlink r:id="rId24" w:history="1">
        <w:r w:rsidR="00585DC8" w:rsidRPr="0026721B">
          <w:rPr>
            <w:rStyle w:val="Hyperlink"/>
            <w:rFonts w:ascii="Calibri" w:hAnsi="Calibri" w:cs="Segoe UI"/>
          </w:rPr>
          <w:t>http://www.healthcareimprovementscotland.org/our_work/inspecting_and_regulating_care/ionising_radiation_regulation.aspx</w:t>
        </w:r>
      </w:hyperlink>
      <w:r w:rsidRPr="00D65CDA">
        <w:rPr>
          <w:rFonts w:ascii="Calibri" w:hAnsi="Calibri" w:cs="Segoe UI"/>
        </w:rPr>
        <w:t>).</w:t>
      </w:r>
      <w:r w:rsidR="00385C04">
        <w:rPr>
          <w:rFonts w:ascii="Calibri" w:hAnsi="Calibri" w:cs="Segoe UI"/>
        </w:rPr>
        <w:t xml:space="preserve"> </w:t>
      </w:r>
    </w:p>
    <w:p w14:paraId="1D1829A6" w14:textId="337F08C2" w:rsidR="00154BD0" w:rsidRDefault="003C7CD9" w:rsidP="001027FC">
      <w:r>
        <w:t xml:space="preserve">The </w:t>
      </w:r>
      <w:r w:rsidR="00F52DF0">
        <w:t>R</w:t>
      </w:r>
      <w:r w:rsidR="00F96B37">
        <w:t xml:space="preserve">eferrer and </w:t>
      </w:r>
      <w:r w:rsidR="00F52DF0">
        <w:t>P</w:t>
      </w:r>
      <w:r w:rsidR="00F96B37">
        <w:t>ractitioner</w:t>
      </w:r>
      <w:r w:rsidR="00022725">
        <w:t xml:space="preserve"> involved in the care of the patient</w:t>
      </w:r>
      <w:r w:rsidR="00154BD0" w:rsidRPr="00154BD0">
        <w:t xml:space="preserve"> </w:t>
      </w:r>
      <w:r w:rsidR="00055822">
        <w:t>will</w:t>
      </w:r>
      <w:r w:rsidR="00154BD0">
        <w:t xml:space="preserve"> be informed of any clinically significant unintended or accidental exposure and the outcome of the analysis.</w:t>
      </w:r>
    </w:p>
    <w:p w14:paraId="52A3AE06" w14:textId="61BC5F73" w:rsidR="00154BD0" w:rsidRDefault="000259BC" w:rsidP="001027FC">
      <w:r>
        <w:t xml:space="preserve">The patient </w:t>
      </w:r>
      <w:r w:rsidR="009110CA">
        <w:t>will</w:t>
      </w:r>
      <w:r>
        <w:t xml:space="preserve"> be informed</w:t>
      </w:r>
      <w:r w:rsidR="00F11901">
        <w:t xml:space="preserve"> of the exposure</w:t>
      </w:r>
      <w:r w:rsidR="00AE4919" w:rsidRPr="00AE4919">
        <w:t xml:space="preserve"> </w:t>
      </w:r>
      <w:r w:rsidR="00AE4919" w:rsidRPr="005C544E">
        <w:t>unless</w:t>
      </w:r>
      <w:r w:rsidR="002C67C4">
        <w:t>, in exceptional circumstances,</w:t>
      </w:r>
      <w:r w:rsidR="00AE4919" w:rsidRPr="005C544E">
        <w:t xml:space="preserve"> it is deemed not to be in their best interests.</w:t>
      </w:r>
      <w:r w:rsidR="001843CA">
        <w:t xml:space="preserve"> In such cases, the patient’s representative should be </w:t>
      </w:r>
      <w:r w:rsidR="00321A5A">
        <w:t>informed where possible.</w:t>
      </w:r>
      <w:r w:rsidR="0022219D">
        <w:t xml:space="preserve"> The decisions and actions around informing the patient</w:t>
      </w:r>
      <w:r w:rsidR="00950A54">
        <w:t xml:space="preserve"> should be documented</w:t>
      </w:r>
      <w:r w:rsidR="00950A54" w:rsidRPr="00950A54">
        <w:t xml:space="preserve"> </w:t>
      </w:r>
      <w:r w:rsidR="00950A54" w:rsidRPr="005C544E">
        <w:t>in the patient’s dental</w:t>
      </w:r>
      <w:r w:rsidR="00950A54" w:rsidRPr="005C544E">
        <w:rPr>
          <w:color w:val="FF0000"/>
        </w:rPr>
        <w:t xml:space="preserve"> </w:t>
      </w:r>
      <w:r w:rsidR="00950A54" w:rsidRPr="005C544E">
        <w:t>records.</w:t>
      </w:r>
    </w:p>
    <w:p w14:paraId="2FE8D931" w14:textId="12E0F842" w:rsidR="00AE760E" w:rsidRDefault="00AE760E" w:rsidP="001027FC">
      <w:r>
        <w:t>Note:</w:t>
      </w:r>
    </w:p>
    <w:p w14:paraId="480451C9" w14:textId="2EF8339F" w:rsidR="0095466A" w:rsidRPr="001427F7" w:rsidRDefault="00605275" w:rsidP="001027FC">
      <w:r>
        <w:t>I</w:t>
      </w:r>
      <w:r w:rsidR="002C6D26" w:rsidRPr="00BF3019">
        <w:t>ncidents involving a</w:t>
      </w:r>
      <w:r w:rsidR="009E2270">
        <w:t>n</w:t>
      </w:r>
      <w:r w:rsidR="002C6D26" w:rsidRPr="00BF3019">
        <w:t xml:space="preserve"> exposure of a patient </w:t>
      </w:r>
      <w:r w:rsidR="002C6D26">
        <w:t xml:space="preserve">to a radiation dose </w:t>
      </w:r>
      <w:r w:rsidR="00F22111">
        <w:t xml:space="preserve">significantly </w:t>
      </w:r>
      <w:r w:rsidR="0036376B">
        <w:t>greater than those generally considered to be proportionate in the circumstances</w:t>
      </w:r>
      <w:r w:rsidR="00952C0C">
        <w:t xml:space="preserve">, </w:t>
      </w:r>
      <w:r w:rsidR="002C6D26" w:rsidRPr="00BF3019">
        <w:t>are report</w:t>
      </w:r>
      <w:r w:rsidR="00E22BF1">
        <w:t>able</w:t>
      </w:r>
      <w:r w:rsidR="002C6D26" w:rsidRPr="00BF3019">
        <w:t xml:space="preserve"> to </w:t>
      </w:r>
      <w:r w:rsidR="00E22BF1">
        <w:t>HIS whether</w:t>
      </w:r>
      <w:r w:rsidR="0095466A" w:rsidRPr="005C544E">
        <w:t xml:space="preserve"> they are due to an equipment fault or they result from an error or procedural failure</w:t>
      </w:r>
      <w:r w:rsidR="000619F2" w:rsidRPr="005C544E">
        <w:t>.</w:t>
      </w:r>
    </w:p>
    <w:p w14:paraId="02383837" w14:textId="536CB34F" w:rsidR="001427F7" w:rsidRPr="001427F7" w:rsidRDefault="0095466A" w:rsidP="001B16F2">
      <w:pPr>
        <w:pStyle w:val="Heading2"/>
        <w:ind w:hanging="357"/>
      </w:pPr>
      <w:r w:rsidRPr="00110E74">
        <w:t xml:space="preserve">Records and </w:t>
      </w:r>
      <w:r w:rsidR="00F71155">
        <w:t>L</w:t>
      </w:r>
      <w:r w:rsidR="00F946B2" w:rsidRPr="00110E74">
        <w:t>earning</w:t>
      </w:r>
    </w:p>
    <w:p w14:paraId="129D5A78" w14:textId="02F78A4E" w:rsidR="0095466A" w:rsidRPr="005C544E" w:rsidRDefault="002C6D26" w:rsidP="001027FC">
      <w:r w:rsidRPr="003318F5">
        <w:rPr>
          <w:i/>
          <w:color w:val="FF0000"/>
        </w:rPr>
        <w:t>Named person</w:t>
      </w:r>
      <w:r w:rsidR="006566EC" w:rsidRPr="001B16F2">
        <w:rPr>
          <w:i/>
          <w:color w:val="FF0000"/>
        </w:rPr>
        <w:t>/E</w:t>
      </w:r>
      <w:r w:rsidRPr="003318F5">
        <w:rPr>
          <w:i/>
          <w:color w:val="FF0000"/>
        </w:rPr>
        <w:t>mployer</w:t>
      </w:r>
      <w:r w:rsidRPr="00BF3019">
        <w:t xml:space="preserve"> </w:t>
      </w:r>
      <w:r w:rsidR="00491A9F">
        <w:t>wi</w:t>
      </w:r>
      <w:r w:rsidRPr="00BF3019">
        <w:t xml:space="preserve">ll place copies of the incident report in the Radiation Protection </w:t>
      </w:r>
      <w:r w:rsidR="00097AED">
        <w:t>F</w:t>
      </w:r>
      <w:r w:rsidRPr="00BF3019">
        <w:t>ile</w:t>
      </w:r>
      <w:r w:rsidR="00B366AE">
        <w:t xml:space="preserve"> (RPF)</w:t>
      </w:r>
      <w:r w:rsidRPr="00BF3019">
        <w:t xml:space="preserve"> and the patient’s </w:t>
      </w:r>
      <w:r w:rsidRPr="003318F5">
        <w:rPr>
          <w:i/>
          <w:color w:val="FF0000"/>
        </w:rPr>
        <w:t>dental/electronic</w:t>
      </w:r>
      <w:r w:rsidRPr="00BF3019">
        <w:t xml:space="preserve"> records. </w:t>
      </w:r>
    </w:p>
    <w:p w14:paraId="6C6A911A" w14:textId="6AFDF107" w:rsidR="00B366AE" w:rsidRDefault="0069267F" w:rsidP="001027FC">
      <w:r>
        <w:t>Records</w:t>
      </w:r>
      <w:r w:rsidR="00616CEE">
        <w:t xml:space="preserve"> of analyses of </w:t>
      </w:r>
      <w:r w:rsidR="00D418A1">
        <w:t xml:space="preserve">near miss events </w:t>
      </w:r>
      <w:r w:rsidR="00C16A86">
        <w:t>will</w:t>
      </w:r>
      <w:r w:rsidR="00D418A1">
        <w:t xml:space="preserve"> also be </w:t>
      </w:r>
      <w:r w:rsidR="007F5B0C">
        <w:t>kept in the RPF</w:t>
      </w:r>
      <w:r w:rsidR="00B366AE">
        <w:t>.</w:t>
      </w:r>
    </w:p>
    <w:p w14:paraId="39A46AD0" w14:textId="0D911C86" w:rsidR="00453FE9" w:rsidRPr="002B40DE" w:rsidRDefault="001F3205" w:rsidP="001027FC">
      <w:pPr>
        <w:rPr>
          <w:sz w:val="20"/>
          <w:szCs w:val="20"/>
        </w:rPr>
      </w:pPr>
      <w:r w:rsidRPr="005C544E">
        <w:t>A</w:t>
      </w:r>
      <w:r w:rsidR="008E032F" w:rsidRPr="005C544E">
        <w:t xml:space="preserve">ny </w:t>
      </w:r>
      <w:r w:rsidR="0095466A" w:rsidRPr="005C544E">
        <w:t xml:space="preserve">lessons arising </w:t>
      </w:r>
      <w:r w:rsidRPr="005C544E">
        <w:t>or changes to practice following</w:t>
      </w:r>
      <w:r w:rsidR="0095466A" w:rsidRPr="005C544E">
        <w:t xml:space="preserve"> the investigation </w:t>
      </w:r>
      <w:r w:rsidR="008774F9">
        <w:t>will</w:t>
      </w:r>
      <w:r w:rsidR="00F946B2" w:rsidRPr="005C544E">
        <w:t xml:space="preserve"> be implemented to ensure that the risk is minimised in the future</w:t>
      </w:r>
      <w:r w:rsidR="00453FE9" w:rsidRPr="005C544E">
        <w:t>.</w:t>
      </w:r>
      <w:r w:rsidR="00184AE8" w:rsidRPr="005C544E">
        <w:t xml:space="preserve"> Relevant staff </w:t>
      </w:r>
      <w:r w:rsidR="008774F9">
        <w:t>will</w:t>
      </w:r>
      <w:r w:rsidR="00184AE8" w:rsidRPr="005C544E">
        <w:t xml:space="preserve"> be informed of all incidents, any lessons arising from the investigation and any changes to practice </w:t>
      </w:r>
      <w:r w:rsidR="00184AE8" w:rsidRPr="00C57FE2">
        <w:t>by</w:t>
      </w:r>
      <w:r w:rsidR="00184AE8" w:rsidRPr="00C57FE2">
        <w:rPr>
          <w:i/>
        </w:rPr>
        <w:t xml:space="preserve"> </w:t>
      </w:r>
      <w:r w:rsidR="00D91920" w:rsidRPr="003318F5">
        <w:rPr>
          <w:i/>
          <w:color w:val="FF0000"/>
        </w:rPr>
        <w:t>e-mail</w:t>
      </w:r>
      <w:r w:rsidR="00DB5F56" w:rsidRPr="001B16F2">
        <w:rPr>
          <w:i/>
          <w:color w:val="FF0000"/>
        </w:rPr>
        <w:t>/</w:t>
      </w:r>
      <w:r w:rsidR="00D91920" w:rsidRPr="008C05C5">
        <w:rPr>
          <w:i/>
          <w:color w:val="FF0000"/>
        </w:rPr>
        <w:t>staff meeting</w:t>
      </w:r>
      <w:r w:rsidR="00DB5F56" w:rsidRPr="001B16F2">
        <w:rPr>
          <w:i/>
          <w:color w:val="FF0000"/>
        </w:rPr>
        <w:t>/</w:t>
      </w:r>
      <w:r w:rsidR="00D91920" w:rsidRPr="003318F5">
        <w:rPr>
          <w:i/>
          <w:color w:val="FF0000"/>
        </w:rPr>
        <w:t>handover book</w:t>
      </w:r>
      <w:r w:rsidR="00184AE8" w:rsidRPr="00C57FE2">
        <w:rPr>
          <w:i/>
        </w:rPr>
        <w:t>.</w:t>
      </w:r>
      <w:r w:rsidR="00184AE8" w:rsidRPr="005C544E">
        <w:t xml:space="preserve"> </w:t>
      </w:r>
    </w:p>
    <w:p w14:paraId="63B7A1B5" w14:textId="5A6659CC" w:rsidR="00110E74" w:rsidRDefault="00110E74" w:rsidP="001027FC">
      <w:pPr>
        <w:rPr>
          <w:b/>
        </w:rPr>
      </w:pPr>
    </w:p>
    <w:p w14:paraId="39BED3CB" w14:textId="05FE5D0B" w:rsidR="00453FE9" w:rsidRDefault="00453FE9" w:rsidP="001027FC"/>
    <w:p w14:paraId="68CFEB62" w14:textId="2848754B" w:rsidR="00293B1C" w:rsidRPr="002B40DE" w:rsidRDefault="00293B1C" w:rsidP="001027FC"/>
    <w:p w14:paraId="0B860A3D" w14:textId="3CC996DA" w:rsidR="0059683F" w:rsidRPr="0059683F" w:rsidRDefault="0059683F" w:rsidP="001027FC">
      <w:pPr>
        <w:rPr>
          <w:sz w:val="18"/>
          <w:szCs w:val="18"/>
        </w:rPr>
      </w:pPr>
      <w:r>
        <w:br w:type="page"/>
      </w:r>
    </w:p>
    <w:p w14:paraId="30436E66" w14:textId="77777777" w:rsidR="0059683F" w:rsidRPr="00376384" w:rsidRDefault="0059683F" w:rsidP="001027FC"/>
    <w:tbl>
      <w:tblPr>
        <w:tblpPr w:leftFromText="180" w:rightFromText="180" w:vertAnchor="text" w:horzAnchor="margin" w:tblpY="-405"/>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70"/>
        <w:gridCol w:w="3677"/>
      </w:tblGrid>
      <w:tr w:rsidR="008F38C6" w:rsidRPr="001427F7" w14:paraId="3D061104" w14:textId="77777777" w:rsidTr="009703D1">
        <w:tc>
          <w:tcPr>
            <w:tcW w:w="817" w:type="dxa"/>
            <w:vAlign w:val="center"/>
          </w:tcPr>
          <w:p w14:paraId="25EF074A" w14:textId="77777777" w:rsidR="008F38C6" w:rsidRPr="00AF184E" w:rsidRDefault="008F38C6" w:rsidP="009703D1">
            <w:pPr>
              <w:spacing w:before="240" w:after="240"/>
              <w:rPr>
                <w:sz w:val="24"/>
                <w:szCs w:val="24"/>
              </w:rPr>
            </w:pPr>
            <w:r w:rsidRPr="00AF184E">
              <w:rPr>
                <w:sz w:val="24"/>
                <w:szCs w:val="24"/>
              </w:rPr>
              <w:t>EP 11</w:t>
            </w:r>
          </w:p>
        </w:tc>
        <w:tc>
          <w:tcPr>
            <w:tcW w:w="4970" w:type="dxa"/>
            <w:vAlign w:val="center"/>
          </w:tcPr>
          <w:p w14:paraId="7527F55E" w14:textId="3959F212" w:rsidR="008F38C6" w:rsidRPr="00DF1162" w:rsidRDefault="008F38C6" w:rsidP="009703D1">
            <w:pPr>
              <w:spacing w:before="240" w:after="240"/>
              <w:jc w:val="center"/>
              <w:rPr>
                <w:b/>
                <w:sz w:val="24"/>
                <w:szCs w:val="24"/>
              </w:rPr>
            </w:pPr>
            <w:r w:rsidRPr="00DF1162">
              <w:rPr>
                <w:b/>
                <w:sz w:val="24"/>
                <w:szCs w:val="24"/>
              </w:rPr>
              <w:t>Reducing the Probability and</w:t>
            </w:r>
            <w:r w:rsidR="00AF184E" w:rsidRPr="00DF1162">
              <w:rPr>
                <w:b/>
                <w:sz w:val="24"/>
                <w:szCs w:val="24"/>
              </w:rPr>
              <w:t xml:space="preserve"> </w:t>
            </w:r>
            <w:r w:rsidRPr="00DF1162">
              <w:rPr>
                <w:b/>
                <w:sz w:val="24"/>
                <w:szCs w:val="24"/>
              </w:rPr>
              <w:t xml:space="preserve">Magnitude of </w:t>
            </w:r>
            <w:r w:rsidR="00DF1162" w:rsidRPr="00DF1162">
              <w:rPr>
                <w:b/>
                <w:sz w:val="24"/>
                <w:szCs w:val="24"/>
              </w:rPr>
              <w:t>U</w:t>
            </w:r>
            <w:r w:rsidRPr="00DF1162">
              <w:rPr>
                <w:b/>
                <w:sz w:val="24"/>
                <w:szCs w:val="24"/>
              </w:rPr>
              <w:t xml:space="preserve">nintentional </w:t>
            </w:r>
            <w:r w:rsidR="00DF1162" w:rsidRPr="00DF1162">
              <w:rPr>
                <w:b/>
                <w:sz w:val="24"/>
                <w:szCs w:val="24"/>
              </w:rPr>
              <w:t>E</w:t>
            </w:r>
            <w:r w:rsidRPr="00DF1162">
              <w:rPr>
                <w:b/>
                <w:sz w:val="24"/>
                <w:szCs w:val="24"/>
              </w:rPr>
              <w:t>xposures</w:t>
            </w:r>
          </w:p>
        </w:tc>
        <w:tc>
          <w:tcPr>
            <w:tcW w:w="3677" w:type="dxa"/>
            <w:vAlign w:val="center"/>
          </w:tcPr>
          <w:p w14:paraId="18FD006D" w14:textId="2909E018" w:rsidR="008F38C6" w:rsidRPr="00AF184E" w:rsidRDefault="00523AB6" w:rsidP="009703D1">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r w:rsidRPr="00DF1162" w:rsidDel="00523AB6">
              <w:rPr>
                <w:color w:val="FF0000"/>
                <w:sz w:val="24"/>
                <w:szCs w:val="24"/>
              </w:rPr>
              <w:t xml:space="preserve"> </w:t>
            </w:r>
          </w:p>
        </w:tc>
      </w:tr>
    </w:tbl>
    <w:p w14:paraId="2CC7A1DE" w14:textId="77777777" w:rsidR="0059683F" w:rsidRPr="00DF1162" w:rsidRDefault="0059683F" w:rsidP="003D1D0E">
      <w:pPr>
        <w:pStyle w:val="Heading2"/>
        <w:numPr>
          <w:ilvl w:val="0"/>
          <w:numId w:val="87"/>
        </w:numPr>
        <w:ind w:hanging="357"/>
      </w:pPr>
      <w:r w:rsidRPr="00DF1162">
        <w:t>Objectives</w:t>
      </w:r>
    </w:p>
    <w:p w14:paraId="12618954" w14:textId="5B78D7B3" w:rsidR="0059683F" w:rsidRPr="001427F7" w:rsidRDefault="0059683F" w:rsidP="000D4E4D">
      <w:pPr>
        <w:pStyle w:val="bulletpoint"/>
        <w:rPr>
          <w:lang w:eastAsia="en-US"/>
        </w:rPr>
      </w:pPr>
      <w:r w:rsidRPr="005C544E">
        <w:rPr>
          <w:lang w:eastAsia="en-US"/>
        </w:rPr>
        <w:t xml:space="preserve">To ensure that </w:t>
      </w:r>
      <w:r w:rsidR="005C3F20" w:rsidRPr="005C544E">
        <w:rPr>
          <w:lang w:eastAsia="en-US"/>
        </w:rPr>
        <w:t xml:space="preserve">the probability and magnitude of </w:t>
      </w:r>
      <w:r w:rsidR="00C64914">
        <w:rPr>
          <w:lang w:eastAsia="en-US"/>
        </w:rPr>
        <w:t xml:space="preserve">accidental or </w:t>
      </w:r>
      <w:r w:rsidR="005C3F20" w:rsidRPr="005C544E">
        <w:rPr>
          <w:lang w:eastAsia="en-US"/>
        </w:rPr>
        <w:t>uninten</w:t>
      </w:r>
      <w:r w:rsidR="00C64914">
        <w:rPr>
          <w:lang w:eastAsia="en-US"/>
        </w:rPr>
        <w:t>ded</w:t>
      </w:r>
      <w:r w:rsidR="005C3F20" w:rsidRPr="005C544E">
        <w:rPr>
          <w:lang w:eastAsia="en-US"/>
        </w:rPr>
        <w:t xml:space="preserve"> exposures is kept as low as reasonably practicable </w:t>
      </w:r>
    </w:p>
    <w:p w14:paraId="5BFD776D" w14:textId="199FB9D0" w:rsidR="0059683F" w:rsidRPr="001427F7" w:rsidRDefault="0059683F" w:rsidP="001027FC">
      <w:pPr>
        <w:pStyle w:val="Heading2"/>
      </w:pPr>
      <w:r w:rsidRPr="000D17E7">
        <w:t>Responsibilities</w:t>
      </w:r>
    </w:p>
    <w:p w14:paraId="70C5375F" w14:textId="440BA4D2" w:rsidR="005C3F20" w:rsidRPr="005C544E" w:rsidRDefault="0059683F" w:rsidP="001027FC">
      <w:pPr>
        <w:rPr>
          <w:lang w:eastAsia="en-US"/>
        </w:rPr>
      </w:pPr>
      <w:r w:rsidRPr="005C544E">
        <w:rPr>
          <w:lang w:eastAsia="en-US"/>
        </w:rPr>
        <w:t xml:space="preserve">The </w:t>
      </w:r>
      <w:r w:rsidR="00BF04C1">
        <w:rPr>
          <w:lang w:eastAsia="en-US"/>
        </w:rPr>
        <w:t>E</w:t>
      </w:r>
      <w:r w:rsidRPr="005C544E">
        <w:rPr>
          <w:lang w:eastAsia="en-US"/>
        </w:rPr>
        <w:t xml:space="preserve">mployer </w:t>
      </w:r>
      <w:r w:rsidR="00DA1571">
        <w:rPr>
          <w:lang w:eastAsia="en-US"/>
        </w:rPr>
        <w:t>is responsible for ensuring</w:t>
      </w:r>
      <w:r w:rsidR="005C3F20" w:rsidRPr="005C544E">
        <w:rPr>
          <w:lang w:eastAsia="en-US"/>
        </w:rPr>
        <w:t xml:space="preserve"> that an equipment inventory is kept </w:t>
      </w:r>
      <w:r w:rsidR="00741326">
        <w:rPr>
          <w:lang w:eastAsia="en-US"/>
        </w:rPr>
        <w:t>for</w:t>
      </w:r>
      <w:r w:rsidR="005C3F20" w:rsidRPr="005C544E">
        <w:rPr>
          <w:lang w:eastAsia="en-US"/>
        </w:rPr>
        <w:t xml:space="preserve"> all radiation equipment and that the equipment is maintained</w:t>
      </w:r>
      <w:r w:rsidR="006B55E6" w:rsidRPr="005C544E">
        <w:rPr>
          <w:lang w:eastAsia="en-US"/>
        </w:rPr>
        <w:t xml:space="preserve"> in accordance with manufacturer’s instructions</w:t>
      </w:r>
      <w:r w:rsidR="005C3F20" w:rsidRPr="005C544E">
        <w:rPr>
          <w:lang w:eastAsia="en-US"/>
        </w:rPr>
        <w:t>.</w:t>
      </w:r>
    </w:p>
    <w:p w14:paraId="282F69DB" w14:textId="70920605" w:rsidR="002954D3" w:rsidRPr="005C544E" w:rsidRDefault="005C3F20" w:rsidP="001027FC">
      <w:r w:rsidRPr="005C544E">
        <w:t>All duty holders</w:t>
      </w:r>
      <w:r w:rsidR="00E26C72" w:rsidRPr="005C544E">
        <w:t xml:space="preserve"> </w:t>
      </w:r>
      <w:r w:rsidR="00FC4CD4">
        <w:t>must</w:t>
      </w:r>
      <w:r w:rsidR="00E26C72" w:rsidRPr="005C544E">
        <w:t xml:space="preserve"> comply with the </w:t>
      </w:r>
      <w:r w:rsidR="00BF04C1">
        <w:t>E</w:t>
      </w:r>
      <w:r w:rsidR="00E26C72" w:rsidRPr="005C544E">
        <w:t>mployer’s procedures.</w:t>
      </w:r>
    </w:p>
    <w:p w14:paraId="244CE7D4" w14:textId="68F40DB8" w:rsidR="005C3F20" w:rsidRDefault="002954D3" w:rsidP="001027FC">
      <w:pPr>
        <w:rPr>
          <w:lang w:eastAsia="en-US"/>
        </w:rPr>
      </w:pPr>
      <w:r w:rsidRPr="005C544E">
        <w:t xml:space="preserve">Practitioners and </w:t>
      </w:r>
      <w:r w:rsidR="00BF04C1">
        <w:t>O</w:t>
      </w:r>
      <w:r w:rsidRPr="005C544E">
        <w:t xml:space="preserve">perators </w:t>
      </w:r>
      <w:r w:rsidR="003B725F">
        <w:t xml:space="preserve">are responsible for </w:t>
      </w:r>
      <w:r w:rsidRPr="005C544E">
        <w:t>ensur</w:t>
      </w:r>
      <w:r w:rsidR="003B725F">
        <w:t>ing</w:t>
      </w:r>
      <w:r w:rsidRPr="005C544E">
        <w:t xml:space="preserve"> that the doses arising from an exposure are kept as low as reasonably practicable consistent with the intended purpose.</w:t>
      </w:r>
    </w:p>
    <w:p w14:paraId="34EC7FF9" w14:textId="4A347474" w:rsidR="0059683F" w:rsidRDefault="0059683F" w:rsidP="001027FC">
      <w:pPr>
        <w:pStyle w:val="Heading2"/>
      </w:pPr>
      <w:r w:rsidRPr="001427F7">
        <w:t xml:space="preserve">Process </w:t>
      </w:r>
    </w:p>
    <w:p w14:paraId="52E6FD7C" w14:textId="19C5E2BC" w:rsidR="005C3F20" w:rsidRPr="005C544E" w:rsidRDefault="00E26C72" w:rsidP="001027FC">
      <w:r w:rsidRPr="004B49BA">
        <w:t>Th</w:t>
      </w:r>
      <w:r w:rsidR="004B49BA" w:rsidRPr="004B49BA">
        <w:t>is</w:t>
      </w:r>
      <w:r w:rsidRPr="004B49BA">
        <w:t xml:space="preserve"> </w:t>
      </w:r>
      <w:r w:rsidR="00C25BCD" w:rsidRPr="0043207E">
        <w:t>dental practice</w:t>
      </w:r>
      <w:r w:rsidRPr="004B49BA">
        <w:t xml:space="preserve"> </w:t>
      </w:r>
      <w:r w:rsidR="00895692">
        <w:t>has</w:t>
      </w:r>
      <w:r w:rsidRPr="005C544E">
        <w:t xml:space="preserve"> adopt</w:t>
      </w:r>
      <w:r w:rsidR="00895692">
        <w:t>ed</w:t>
      </w:r>
      <w:r w:rsidRPr="005C544E">
        <w:t xml:space="preserve"> the following</w:t>
      </w:r>
      <w:r w:rsidR="00895692" w:rsidRPr="00895692">
        <w:t xml:space="preserve"> </w:t>
      </w:r>
      <w:r w:rsidR="00201CDE">
        <w:t xml:space="preserve">to </w:t>
      </w:r>
      <w:r w:rsidR="00895692" w:rsidRPr="005C544E">
        <w:t>reduce the risk of unintended exposures</w:t>
      </w:r>
      <w:r w:rsidR="00BF04C1">
        <w:t>:</w:t>
      </w:r>
    </w:p>
    <w:p w14:paraId="02975F88" w14:textId="62A0E7DB" w:rsidR="005C3F20" w:rsidRPr="005C544E" w:rsidRDefault="00DF7F57" w:rsidP="000D4E4D">
      <w:pPr>
        <w:pStyle w:val="bulletpoint"/>
      </w:pPr>
      <w:r>
        <w:t>Employer’s</w:t>
      </w:r>
      <w:r w:rsidR="005C3F20" w:rsidRPr="005C544E">
        <w:t xml:space="preserve"> procedures </w:t>
      </w:r>
      <w:r w:rsidR="00B72062" w:rsidRPr="005C544E">
        <w:t>and protocols</w:t>
      </w:r>
      <w:r w:rsidR="00E26C72" w:rsidRPr="005C544E">
        <w:t xml:space="preserve"> in place and regularly reviewed to ensure they match local practice</w:t>
      </w:r>
    </w:p>
    <w:p w14:paraId="0438A3F3" w14:textId="36D7B591" w:rsidR="00E26C72" w:rsidRPr="005C544E" w:rsidRDefault="00201CDE" w:rsidP="000D4E4D">
      <w:pPr>
        <w:pStyle w:val="bulletpoint"/>
      </w:pPr>
      <w:r>
        <w:t>R</w:t>
      </w:r>
      <w:r w:rsidR="00E26C72" w:rsidRPr="005C544E">
        <w:t>egular quality assurance</w:t>
      </w:r>
      <w:r>
        <w:t xml:space="preserve"> of all equipment</w:t>
      </w:r>
      <w:r w:rsidR="00E26C72" w:rsidRPr="005C544E">
        <w:t xml:space="preserve"> to ensure </w:t>
      </w:r>
      <w:r w:rsidRPr="005C544E">
        <w:t>correct</w:t>
      </w:r>
      <w:r w:rsidR="00E26C72" w:rsidRPr="005C544E">
        <w:t xml:space="preserve"> functioning </w:t>
      </w:r>
    </w:p>
    <w:p w14:paraId="0BF655F5" w14:textId="0C5D5020" w:rsidR="004046BF" w:rsidRPr="005C544E" w:rsidRDefault="006B55E6" w:rsidP="000D4E4D">
      <w:pPr>
        <w:pStyle w:val="bulletpoint"/>
      </w:pPr>
      <w:r w:rsidRPr="005C544E">
        <w:t>Additional e</w:t>
      </w:r>
      <w:r w:rsidR="004046BF" w:rsidRPr="005C544E">
        <w:t xml:space="preserve">quipment </w:t>
      </w:r>
      <w:r w:rsidR="00642B55">
        <w:t>quality assurance</w:t>
      </w:r>
      <w:r w:rsidR="00642B55" w:rsidRPr="005C544E">
        <w:t xml:space="preserve"> </w:t>
      </w:r>
      <w:r w:rsidR="004046BF" w:rsidRPr="005C544E">
        <w:t>checks carried out if over 10% of images are deemed unacceptable</w:t>
      </w:r>
    </w:p>
    <w:p w14:paraId="044C56B7" w14:textId="50ED5D63" w:rsidR="005C3F20" w:rsidRPr="00D75AE0" w:rsidRDefault="00A574C9" w:rsidP="000D4E4D">
      <w:pPr>
        <w:pStyle w:val="bulletpoint"/>
        <w:rPr>
          <w:color w:val="FF0000"/>
        </w:rPr>
      </w:pPr>
      <w:r w:rsidRPr="00D75AE0">
        <w:rPr>
          <w:color w:val="FF0000"/>
        </w:rPr>
        <w:t>F</w:t>
      </w:r>
      <w:r w:rsidR="005C3F20" w:rsidRPr="00D75AE0">
        <w:rPr>
          <w:color w:val="FF0000"/>
        </w:rPr>
        <w:t xml:space="preserve">eedback </w:t>
      </w:r>
      <w:r w:rsidR="00B72062" w:rsidRPr="00D75AE0">
        <w:rPr>
          <w:color w:val="FF0000"/>
        </w:rPr>
        <w:t>given</w:t>
      </w:r>
      <w:r w:rsidR="00434510" w:rsidRPr="00D75AE0">
        <w:rPr>
          <w:color w:val="FF0000"/>
        </w:rPr>
        <w:t xml:space="preserve"> to </w:t>
      </w:r>
      <w:r w:rsidR="00642B55" w:rsidRPr="00D75AE0">
        <w:rPr>
          <w:color w:val="FF0000"/>
        </w:rPr>
        <w:t>d</w:t>
      </w:r>
      <w:r w:rsidR="00434510" w:rsidRPr="00D75AE0">
        <w:rPr>
          <w:color w:val="FF0000"/>
        </w:rPr>
        <w:t>ental professionals</w:t>
      </w:r>
      <w:r w:rsidRPr="00D75AE0">
        <w:rPr>
          <w:color w:val="FF0000"/>
        </w:rPr>
        <w:t xml:space="preserve"> </w:t>
      </w:r>
      <w:r w:rsidR="005C3F20" w:rsidRPr="00D75AE0">
        <w:rPr>
          <w:color w:val="FF0000"/>
        </w:rPr>
        <w:t xml:space="preserve">following </w:t>
      </w:r>
      <w:r w:rsidR="00B72062" w:rsidRPr="00D75AE0">
        <w:rPr>
          <w:color w:val="FF0000"/>
        </w:rPr>
        <w:t>any incident</w:t>
      </w:r>
    </w:p>
    <w:p w14:paraId="7FA74FF8" w14:textId="3B3588C4" w:rsidR="005C3F20" w:rsidRPr="005C544E" w:rsidRDefault="00A574C9" w:rsidP="000D4E4D">
      <w:pPr>
        <w:pStyle w:val="bulletpoint"/>
      </w:pPr>
      <w:r w:rsidRPr="005C544E">
        <w:t>T</w:t>
      </w:r>
      <w:r w:rsidR="005C3F20" w:rsidRPr="005C544E">
        <w:t>ra</w:t>
      </w:r>
      <w:r w:rsidRPr="005C544E">
        <w:t>ining and competence assessments</w:t>
      </w:r>
      <w:r w:rsidR="00E26C72" w:rsidRPr="005C544E">
        <w:t xml:space="preserve"> undertaken</w:t>
      </w:r>
      <w:r w:rsidRPr="005C544E">
        <w:t xml:space="preserve"> including when new equipment and procedures are introduced</w:t>
      </w:r>
    </w:p>
    <w:p w14:paraId="50B3DDCF" w14:textId="71446A84" w:rsidR="006B55E6" w:rsidRPr="00D75AE0" w:rsidRDefault="006B55E6" w:rsidP="000D4E4D">
      <w:pPr>
        <w:pStyle w:val="bulletpoint"/>
        <w:rPr>
          <w:color w:val="FF0000"/>
        </w:rPr>
      </w:pPr>
      <w:r w:rsidRPr="00D75AE0">
        <w:rPr>
          <w:color w:val="FF0000"/>
        </w:rPr>
        <w:t>Induction programmes for new staff</w:t>
      </w:r>
    </w:p>
    <w:p w14:paraId="1F514184" w14:textId="77777777" w:rsidR="006B55E6" w:rsidRPr="00D75AE0" w:rsidRDefault="006B55E6" w:rsidP="000D4E4D">
      <w:pPr>
        <w:pStyle w:val="bulletpoint"/>
        <w:rPr>
          <w:color w:val="FF0000"/>
        </w:rPr>
      </w:pPr>
      <w:r w:rsidRPr="00D75AE0">
        <w:rPr>
          <w:color w:val="FF0000"/>
        </w:rPr>
        <w:t xml:space="preserve">Grading and review of </w:t>
      </w:r>
      <w:r w:rsidR="00434510" w:rsidRPr="00D75AE0">
        <w:rPr>
          <w:color w:val="FF0000"/>
        </w:rPr>
        <w:t xml:space="preserve">quality of </w:t>
      </w:r>
      <w:r w:rsidRPr="00D75AE0">
        <w:rPr>
          <w:color w:val="FF0000"/>
        </w:rPr>
        <w:t>dental images</w:t>
      </w:r>
      <w:r w:rsidR="00434510" w:rsidRPr="00D75AE0">
        <w:rPr>
          <w:color w:val="FF0000"/>
        </w:rPr>
        <w:t xml:space="preserve"> </w:t>
      </w:r>
      <w:r w:rsidRPr="00D75AE0">
        <w:rPr>
          <w:color w:val="FF0000"/>
        </w:rPr>
        <w:t xml:space="preserve"> </w:t>
      </w:r>
    </w:p>
    <w:p w14:paraId="0B4B2D56" w14:textId="382EDFD5" w:rsidR="006B55E6" w:rsidRPr="005C544E" w:rsidRDefault="00C96AAE" w:rsidP="000D4E4D">
      <w:pPr>
        <w:pStyle w:val="bulletpoint"/>
      </w:pPr>
      <w:r>
        <w:t>Radiology</w:t>
      </w:r>
      <w:r w:rsidRPr="005C544E">
        <w:t xml:space="preserve"> </w:t>
      </w:r>
      <w:r w:rsidR="006B55E6" w:rsidRPr="005C544E">
        <w:t>audit</w:t>
      </w:r>
    </w:p>
    <w:p w14:paraId="33A358BD" w14:textId="0FCCA8D7" w:rsidR="006B55E6" w:rsidRPr="00D75AE0" w:rsidRDefault="006B55E6" w:rsidP="000D4E4D">
      <w:pPr>
        <w:pStyle w:val="bulletpoint"/>
        <w:rPr>
          <w:color w:val="FF0000"/>
        </w:rPr>
      </w:pPr>
      <w:r w:rsidRPr="00D75AE0">
        <w:rPr>
          <w:color w:val="FF0000"/>
        </w:rPr>
        <w:t>Good practice and technique</w:t>
      </w:r>
    </w:p>
    <w:p w14:paraId="1C900E53" w14:textId="77777777" w:rsidR="006B55E6" w:rsidRPr="00D75AE0" w:rsidRDefault="006B55E6" w:rsidP="000D4E4D">
      <w:pPr>
        <w:pStyle w:val="bulletpoint"/>
        <w:rPr>
          <w:color w:val="FF0000"/>
        </w:rPr>
      </w:pPr>
      <w:r w:rsidRPr="00D75AE0">
        <w:rPr>
          <w:color w:val="FF0000"/>
        </w:rPr>
        <w:t>Investigation of near miss incidents</w:t>
      </w:r>
    </w:p>
    <w:p w14:paraId="5D823A73" w14:textId="3975E738" w:rsidR="006B55E6" w:rsidRPr="00D75AE0" w:rsidRDefault="006B55E6" w:rsidP="000D4E4D">
      <w:pPr>
        <w:pStyle w:val="bulletpoint"/>
        <w:rPr>
          <w:color w:val="FF0000"/>
        </w:rPr>
      </w:pPr>
      <w:r w:rsidRPr="00D75AE0">
        <w:rPr>
          <w:color w:val="FF0000"/>
        </w:rPr>
        <w:t xml:space="preserve">Peer review of images – </w:t>
      </w:r>
      <w:r w:rsidR="00F528C8" w:rsidRPr="00D75AE0">
        <w:rPr>
          <w:color w:val="FF0000"/>
        </w:rPr>
        <w:t>assessment of</w:t>
      </w:r>
      <w:r w:rsidRPr="00D75AE0">
        <w:rPr>
          <w:color w:val="FF0000"/>
        </w:rPr>
        <w:t xml:space="preserve"> image quality to include positioning, collimation, density, sharpness and exposure </w:t>
      </w:r>
    </w:p>
    <w:p w14:paraId="680945BC" w14:textId="77777777" w:rsidR="00E26C72" w:rsidRPr="005C544E" w:rsidRDefault="00E26C72" w:rsidP="001027FC"/>
    <w:p w14:paraId="46C53615" w14:textId="77777777" w:rsidR="0059683F" w:rsidRDefault="0059683F" w:rsidP="001027FC">
      <w:r>
        <w:br w:type="page"/>
      </w:r>
    </w:p>
    <w:tbl>
      <w:tblPr>
        <w:tblpPr w:leftFromText="180" w:rightFromText="180" w:vertAnchor="text" w:horzAnchor="margin" w:tblpY="10"/>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61"/>
        <w:gridCol w:w="3686"/>
      </w:tblGrid>
      <w:tr w:rsidR="008F38C6" w:rsidRPr="001427F7" w14:paraId="22E6BAAB" w14:textId="77777777" w:rsidTr="009703D1">
        <w:tc>
          <w:tcPr>
            <w:tcW w:w="817" w:type="dxa"/>
            <w:vAlign w:val="center"/>
          </w:tcPr>
          <w:p w14:paraId="16B895FA" w14:textId="77777777" w:rsidR="008F38C6" w:rsidRPr="00A85C3F" w:rsidRDefault="008F38C6" w:rsidP="009703D1">
            <w:pPr>
              <w:spacing w:before="240" w:after="240"/>
              <w:rPr>
                <w:sz w:val="24"/>
                <w:szCs w:val="24"/>
              </w:rPr>
            </w:pPr>
            <w:r w:rsidRPr="00A85C3F">
              <w:rPr>
                <w:sz w:val="24"/>
                <w:szCs w:val="24"/>
              </w:rPr>
              <w:lastRenderedPageBreak/>
              <w:t>EP 12</w:t>
            </w:r>
          </w:p>
        </w:tc>
        <w:tc>
          <w:tcPr>
            <w:tcW w:w="4961" w:type="dxa"/>
            <w:vAlign w:val="center"/>
          </w:tcPr>
          <w:p w14:paraId="425E6333" w14:textId="58FCE024" w:rsidR="008F38C6" w:rsidRPr="00A85C3F" w:rsidRDefault="008F38C6" w:rsidP="009703D1">
            <w:pPr>
              <w:spacing w:before="240" w:after="240"/>
              <w:jc w:val="center"/>
              <w:rPr>
                <w:b/>
                <w:sz w:val="24"/>
                <w:szCs w:val="24"/>
              </w:rPr>
            </w:pPr>
            <w:r w:rsidRPr="00A85C3F">
              <w:rPr>
                <w:b/>
                <w:sz w:val="24"/>
                <w:szCs w:val="24"/>
              </w:rPr>
              <w:t xml:space="preserve">Document </w:t>
            </w:r>
            <w:r w:rsidR="00344E59">
              <w:rPr>
                <w:b/>
                <w:sz w:val="24"/>
                <w:szCs w:val="24"/>
              </w:rPr>
              <w:t>Control</w:t>
            </w:r>
          </w:p>
        </w:tc>
        <w:tc>
          <w:tcPr>
            <w:tcW w:w="3686" w:type="dxa"/>
            <w:vAlign w:val="center"/>
          </w:tcPr>
          <w:p w14:paraId="3A106B07" w14:textId="60900282" w:rsidR="008F38C6" w:rsidRPr="00A85C3F" w:rsidRDefault="00523AB6" w:rsidP="009703D1">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3E9FE1BB" w14:textId="77777777" w:rsidR="009703D1" w:rsidRDefault="009703D1" w:rsidP="009703D1">
      <w:pPr>
        <w:spacing w:after="0"/>
      </w:pPr>
    </w:p>
    <w:p w14:paraId="3187BA75" w14:textId="2A84AAF9" w:rsidR="0059683F" w:rsidRPr="00884D12" w:rsidRDefault="0059683F" w:rsidP="00123F9E">
      <w:pPr>
        <w:pStyle w:val="Heading2"/>
        <w:numPr>
          <w:ilvl w:val="0"/>
          <w:numId w:val="88"/>
        </w:numPr>
        <w:ind w:hanging="357"/>
      </w:pPr>
      <w:r w:rsidRPr="00884D12">
        <w:t>Objectives</w:t>
      </w:r>
    </w:p>
    <w:p w14:paraId="3F71491C" w14:textId="3DC70357" w:rsidR="0059683F" w:rsidRDefault="0059683F" w:rsidP="000D4E4D">
      <w:pPr>
        <w:pStyle w:val="bulletpoint"/>
        <w:rPr>
          <w:lang w:eastAsia="en-US"/>
        </w:rPr>
      </w:pPr>
      <w:r w:rsidRPr="005C544E">
        <w:rPr>
          <w:lang w:eastAsia="en-US"/>
        </w:rPr>
        <w:t xml:space="preserve">To ensure </w:t>
      </w:r>
      <w:r w:rsidR="00D212C5" w:rsidRPr="005C544E">
        <w:rPr>
          <w:lang w:eastAsia="en-US"/>
        </w:rPr>
        <w:t>appropriate document control</w:t>
      </w:r>
      <w:r w:rsidR="00AA26F1">
        <w:rPr>
          <w:lang w:eastAsia="en-US"/>
        </w:rPr>
        <w:t xml:space="preserve"> for </w:t>
      </w:r>
      <w:r w:rsidR="00AA26F1" w:rsidRPr="005C544E">
        <w:rPr>
          <w:lang w:eastAsia="en-US"/>
        </w:rPr>
        <w:t xml:space="preserve">all IR(ME)R documents </w:t>
      </w:r>
    </w:p>
    <w:p w14:paraId="16D808E9" w14:textId="021E65D7" w:rsidR="009C6235" w:rsidRPr="001427F7" w:rsidRDefault="009C6235" w:rsidP="000D4E4D">
      <w:pPr>
        <w:pStyle w:val="bulletpoint"/>
        <w:rPr>
          <w:lang w:eastAsia="en-US"/>
        </w:rPr>
      </w:pPr>
      <w:r>
        <w:rPr>
          <w:lang w:eastAsia="en-US"/>
        </w:rPr>
        <w:t xml:space="preserve">To ensure </w:t>
      </w:r>
      <w:r w:rsidR="00955926">
        <w:rPr>
          <w:lang w:eastAsia="en-US"/>
        </w:rPr>
        <w:t xml:space="preserve">that </w:t>
      </w:r>
      <w:r w:rsidR="004D3D11">
        <w:rPr>
          <w:lang w:eastAsia="en-US"/>
        </w:rPr>
        <w:t>procedure and protocol documents are reviewed regularly</w:t>
      </w:r>
      <w:r w:rsidR="001634A7">
        <w:rPr>
          <w:lang w:eastAsia="en-US"/>
        </w:rPr>
        <w:t xml:space="preserve"> and made available to all duty holders</w:t>
      </w:r>
    </w:p>
    <w:p w14:paraId="780E98BA" w14:textId="77777777" w:rsidR="0059683F" w:rsidRDefault="0059683F" w:rsidP="0008163E">
      <w:pPr>
        <w:pStyle w:val="Heading2"/>
        <w:ind w:left="357" w:hanging="357"/>
      </w:pPr>
      <w:r w:rsidRPr="001427F7">
        <w:t>Responsibilities</w:t>
      </w:r>
    </w:p>
    <w:p w14:paraId="0CF08D6B" w14:textId="48B1096C" w:rsidR="00CD2C28" w:rsidRPr="005C544E" w:rsidRDefault="00AA26F1" w:rsidP="001027FC">
      <w:pPr>
        <w:rPr>
          <w:lang w:eastAsia="en-US"/>
        </w:rPr>
      </w:pPr>
      <w:r w:rsidRPr="00362159">
        <w:rPr>
          <w:lang w:eastAsia="en-US"/>
        </w:rPr>
        <w:t xml:space="preserve">The </w:t>
      </w:r>
      <w:r w:rsidR="0024201E">
        <w:rPr>
          <w:lang w:eastAsia="en-US"/>
        </w:rPr>
        <w:t>E</w:t>
      </w:r>
      <w:r w:rsidRPr="00362159">
        <w:rPr>
          <w:lang w:eastAsia="en-US"/>
        </w:rPr>
        <w:t xml:space="preserve">mployer </w:t>
      </w:r>
      <w:r w:rsidR="00FC66F1">
        <w:rPr>
          <w:lang w:eastAsia="en-US"/>
        </w:rPr>
        <w:t xml:space="preserve">is responsible for </w:t>
      </w:r>
      <w:r w:rsidRPr="00362159">
        <w:rPr>
          <w:lang w:eastAsia="en-US"/>
        </w:rPr>
        <w:t>ensur</w:t>
      </w:r>
      <w:r w:rsidR="00FC66F1">
        <w:rPr>
          <w:lang w:eastAsia="en-US"/>
        </w:rPr>
        <w:t>ing</w:t>
      </w:r>
      <w:r w:rsidRPr="00362159">
        <w:rPr>
          <w:lang w:eastAsia="en-US"/>
        </w:rPr>
        <w:t xml:space="preserve"> that the </w:t>
      </w:r>
      <w:r>
        <w:rPr>
          <w:lang w:eastAsia="en-US"/>
        </w:rPr>
        <w:t xml:space="preserve">Employer’s </w:t>
      </w:r>
      <w:r w:rsidR="00884D12">
        <w:rPr>
          <w:lang w:eastAsia="en-US"/>
        </w:rPr>
        <w:t>w</w:t>
      </w:r>
      <w:r w:rsidRPr="00362159">
        <w:rPr>
          <w:lang w:eastAsia="en-US"/>
        </w:rPr>
        <w:t xml:space="preserve">ritten </w:t>
      </w:r>
      <w:r w:rsidR="00884D12">
        <w:rPr>
          <w:lang w:eastAsia="en-US"/>
        </w:rPr>
        <w:t>p</w:t>
      </w:r>
      <w:r w:rsidRPr="00362159">
        <w:rPr>
          <w:lang w:eastAsia="en-US"/>
        </w:rPr>
        <w:t xml:space="preserve">rocedures and </w:t>
      </w:r>
      <w:r w:rsidR="00155EB0">
        <w:rPr>
          <w:lang w:eastAsia="en-US"/>
        </w:rPr>
        <w:t>p</w:t>
      </w:r>
      <w:r w:rsidRPr="00362159">
        <w:rPr>
          <w:lang w:eastAsia="en-US"/>
        </w:rPr>
        <w:t>rotocols are reviewed</w:t>
      </w:r>
      <w:r w:rsidR="00FC66F1">
        <w:rPr>
          <w:lang w:eastAsia="en-US"/>
        </w:rPr>
        <w:t xml:space="preserve"> regularly. </w:t>
      </w:r>
      <w:r w:rsidR="00FC66F1" w:rsidRPr="00BD7F19">
        <w:rPr>
          <w:lang w:eastAsia="en-US"/>
        </w:rPr>
        <w:t xml:space="preserve">In </w:t>
      </w:r>
      <w:r w:rsidR="00BD7F19" w:rsidRPr="0008163E">
        <w:rPr>
          <w:lang w:eastAsia="en-US"/>
        </w:rPr>
        <w:t>this</w:t>
      </w:r>
      <w:r w:rsidR="00FC66F1" w:rsidRPr="00BD7F19">
        <w:rPr>
          <w:lang w:eastAsia="en-US"/>
        </w:rPr>
        <w:t xml:space="preserve"> dental practice</w:t>
      </w:r>
      <w:r w:rsidRPr="00BD7F19">
        <w:rPr>
          <w:lang w:eastAsia="en-US"/>
        </w:rPr>
        <w:t xml:space="preserve"> </w:t>
      </w:r>
      <w:r w:rsidR="00195BF9" w:rsidRPr="00195BF9">
        <w:rPr>
          <w:lang w:eastAsia="en-US"/>
        </w:rPr>
        <w:t>the</w:t>
      </w:r>
      <w:r w:rsidR="008E6BC9">
        <w:rPr>
          <w:lang w:eastAsia="en-US"/>
        </w:rPr>
        <w:t xml:space="preserve"> procedures and protocols</w:t>
      </w:r>
      <w:r w:rsidR="00195BF9" w:rsidRPr="00195BF9">
        <w:rPr>
          <w:lang w:eastAsia="en-US"/>
        </w:rPr>
        <w:t xml:space="preserve"> </w:t>
      </w:r>
      <w:r w:rsidR="00AC2061">
        <w:rPr>
          <w:lang w:eastAsia="en-US"/>
        </w:rPr>
        <w:t>are</w:t>
      </w:r>
      <w:r w:rsidR="00195BF9" w:rsidRPr="00195BF9">
        <w:rPr>
          <w:lang w:eastAsia="en-US"/>
        </w:rPr>
        <w:t xml:space="preserve"> reviewed </w:t>
      </w:r>
      <w:r w:rsidRPr="00362159">
        <w:rPr>
          <w:i/>
          <w:color w:val="FF0000"/>
          <w:lang w:eastAsia="en-US"/>
        </w:rPr>
        <w:t>every year</w:t>
      </w:r>
      <w:r w:rsidRPr="00362159">
        <w:rPr>
          <w:lang w:eastAsia="en-US"/>
        </w:rPr>
        <w:t xml:space="preserve"> or sooner if practice changes or new equipment is installed.</w:t>
      </w:r>
    </w:p>
    <w:p w14:paraId="2CD1A45A" w14:textId="2EAB681A" w:rsidR="008A63F7" w:rsidRDefault="00CD2C28" w:rsidP="001027FC">
      <w:pPr>
        <w:rPr>
          <w:lang w:eastAsia="en-US"/>
        </w:rPr>
      </w:pPr>
      <w:r w:rsidRPr="005C544E">
        <w:rPr>
          <w:lang w:eastAsia="en-US"/>
        </w:rPr>
        <w:t>If a procedure or protocol changes it is the responsibility of the Authoriser to inform all relevant staff.</w:t>
      </w:r>
    </w:p>
    <w:p w14:paraId="2A16D5A4" w14:textId="7681A593" w:rsidR="00FC35A8" w:rsidRPr="005C544E" w:rsidRDefault="008A63F7" w:rsidP="001027FC">
      <w:pPr>
        <w:rPr>
          <w:lang w:eastAsia="en-US"/>
        </w:rPr>
      </w:pPr>
      <w:r>
        <w:rPr>
          <w:lang w:eastAsia="en-US"/>
        </w:rPr>
        <w:t xml:space="preserve">The </w:t>
      </w:r>
      <w:r w:rsidR="009E2E20">
        <w:rPr>
          <w:lang w:eastAsia="en-US"/>
        </w:rPr>
        <w:t>A</w:t>
      </w:r>
      <w:r>
        <w:rPr>
          <w:lang w:eastAsia="en-US"/>
        </w:rPr>
        <w:t>uthor of a document is responsible for the content whilst the Authoriser is responsible for ensuring the document is in place.</w:t>
      </w:r>
    </w:p>
    <w:p w14:paraId="5434E888" w14:textId="6E50D16B" w:rsidR="005C2AC8" w:rsidRPr="005C2AC8" w:rsidRDefault="003E0B92" w:rsidP="0008163E">
      <w:pPr>
        <w:pStyle w:val="Heading2"/>
        <w:ind w:hanging="357"/>
      </w:pPr>
      <w:r w:rsidRPr="002954D3">
        <w:t xml:space="preserve">Document </w:t>
      </w:r>
      <w:r w:rsidR="00F71155">
        <w:t>C</w:t>
      </w:r>
      <w:r w:rsidRPr="002954D3">
        <w:t>ontrol</w:t>
      </w:r>
      <w:r w:rsidR="00174610">
        <w:t xml:space="preserve"> </w:t>
      </w:r>
    </w:p>
    <w:p w14:paraId="2B972439" w14:textId="59C43C7C" w:rsidR="002954D3" w:rsidRPr="002954D3" w:rsidRDefault="005C2AC8" w:rsidP="001027FC">
      <w:r w:rsidRPr="00F8041A">
        <w:t xml:space="preserve">Each document </w:t>
      </w:r>
      <w:r w:rsidR="00074EA4">
        <w:t>is</w:t>
      </w:r>
      <w:r w:rsidRPr="00F8041A">
        <w:t xml:space="preserve"> uniquely identified</w:t>
      </w:r>
      <w:r w:rsidR="00D749AA">
        <w:rPr>
          <w:lang w:eastAsia="en-US"/>
        </w:rPr>
        <w:t xml:space="preserve">, </w:t>
      </w:r>
      <w:r w:rsidR="00CE360A">
        <w:rPr>
          <w:lang w:eastAsia="en-US"/>
        </w:rPr>
        <w:t>for example</w:t>
      </w:r>
      <w:r w:rsidR="00D749AA">
        <w:rPr>
          <w:lang w:eastAsia="en-US"/>
        </w:rPr>
        <w:t>,</w:t>
      </w:r>
      <w:r w:rsidR="00CE360A">
        <w:rPr>
          <w:lang w:eastAsia="en-US"/>
        </w:rPr>
        <w:t xml:space="preserve"> Employer’s P</w:t>
      </w:r>
      <w:r w:rsidR="00CE360A" w:rsidRPr="00362159">
        <w:rPr>
          <w:lang w:eastAsia="en-US"/>
        </w:rPr>
        <w:t>rocedures EP1</w:t>
      </w:r>
      <w:r w:rsidR="00CE360A">
        <w:rPr>
          <w:lang w:eastAsia="en-US"/>
        </w:rPr>
        <w:t>, and for w</w:t>
      </w:r>
      <w:r w:rsidR="00CE360A" w:rsidRPr="00362159">
        <w:rPr>
          <w:lang w:eastAsia="en-US"/>
        </w:rPr>
        <w:t xml:space="preserve">ritten </w:t>
      </w:r>
      <w:r w:rsidR="00CE360A">
        <w:rPr>
          <w:lang w:eastAsia="en-US"/>
        </w:rPr>
        <w:t>p</w:t>
      </w:r>
      <w:r w:rsidR="00CE360A" w:rsidRPr="00362159">
        <w:rPr>
          <w:lang w:eastAsia="en-US"/>
        </w:rPr>
        <w:t>rotocols</w:t>
      </w:r>
      <w:r w:rsidR="002D7391">
        <w:rPr>
          <w:lang w:eastAsia="en-US"/>
        </w:rPr>
        <w:t>,</w:t>
      </w:r>
      <w:r w:rsidR="00CE360A" w:rsidRPr="00362159">
        <w:rPr>
          <w:lang w:eastAsia="en-US"/>
        </w:rPr>
        <w:t xml:space="preserve"> PRO1</w:t>
      </w:r>
      <w:r w:rsidR="00C04F78">
        <w:rPr>
          <w:lang w:eastAsia="en-US"/>
        </w:rPr>
        <w:t xml:space="preserve"> etc</w:t>
      </w:r>
      <w:r w:rsidR="00CE360A">
        <w:rPr>
          <w:lang w:eastAsia="en-US"/>
        </w:rPr>
        <w:t>.</w:t>
      </w:r>
    </w:p>
    <w:p w14:paraId="023B2ECC" w14:textId="31F6B698" w:rsidR="00AC4715" w:rsidRPr="00483F86" w:rsidRDefault="00D6177D" w:rsidP="00483F86">
      <w:pPr>
        <w:pStyle w:val="Heading3"/>
        <w:numPr>
          <w:ilvl w:val="0"/>
          <w:numId w:val="89"/>
        </w:numPr>
        <w:ind w:left="454" w:hanging="454"/>
      </w:pPr>
      <w:r w:rsidRPr="0010509B">
        <w:t>Employer’s</w:t>
      </w:r>
      <w:r w:rsidR="00F007C9" w:rsidRPr="0010509B">
        <w:t xml:space="preserve"> </w:t>
      </w:r>
      <w:r w:rsidR="0010509B" w:rsidRPr="00D514D1">
        <w:t>P</w:t>
      </w:r>
      <w:r w:rsidR="00F007C9" w:rsidRPr="00D514D1">
        <w:t xml:space="preserve">rocedures </w:t>
      </w:r>
    </w:p>
    <w:p w14:paraId="45C2B549" w14:textId="27A1987C" w:rsidR="008A63F7" w:rsidRDefault="007D771A" w:rsidP="001027FC">
      <w:pPr>
        <w:rPr>
          <w:lang w:eastAsia="en-US"/>
        </w:rPr>
      </w:pPr>
      <w:r>
        <w:rPr>
          <w:lang w:eastAsia="en-US"/>
        </w:rPr>
        <w:t xml:space="preserve">The </w:t>
      </w:r>
      <w:r w:rsidR="00DF7F57">
        <w:rPr>
          <w:lang w:eastAsia="en-US"/>
        </w:rPr>
        <w:t>Employer’s</w:t>
      </w:r>
      <w:r w:rsidR="0010509B">
        <w:rPr>
          <w:lang w:eastAsia="en-US"/>
        </w:rPr>
        <w:t xml:space="preserve"> Procedures</w:t>
      </w:r>
      <w:r w:rsidR="00F967D9">
        <w:rPr>
          <w:lang w:eastAsia="en-US"/>
        </w:rPr>
        <w:t xml:space="preserve"> in this practice</w:t>
      </w:r>
      <w:r w:rsidR="00432544">
        <w:rPr>
          <w:lang w:eastAsia="en-US"/>
        </w:rPr>
        <w:t xml:space="preserve"> </w:t>
      </w:r>
      <w:r w:rsidR="00C742A9">
        <w:rPr>
          <w:lang w:eastAsia="en-US"/>
        </w:rPr>
        <w:t>includ</w:t>
      </w:r>
      <w:r w:rsidR="00432544">
        <w:rPr>
          <w:lang w:eastAsia="en-US"/>
        </w:rPr>
        <w:t>e</w:t>
      </w:r>
      <w:r w:rsidR="00C742A9">
        <w:rPr>
          <w:lang w:eastAsia="en-US"/>
        </w:rPr>
        <w:t xml:space="preserve"> </w:t>
      </w:r>
      <w:r w:rsidR="00463CAE">
        <w:rPr>
          <w:lang w:eastAsia="en-US"/>
        </w:rPr>
        <w:t xml:space="preserve">information </w:t>
      </w:r>
      <w:r w:rsidR="00EB1BA1">
        <w:rPr>
          <w:lang w:eastAsia="en-US"/>
        </w:rPr>
        <w:t xml:space="preserve">on </w:t>
      </w:r>
      <w:r w:rsidR="00404AAB">
        <w:rPr>
          <w:lang w:eastAsia="en-US"/>
        </w:rPr>
        <w:t xml:space="preserve">author, </w:t>
      </w:r>
      <w:r w:rsidR="00C742A9">
        <w:rPr>
          <w:lang w:eastAsia="en-US"/>
        </w:rPr>
        <w:t xml:space="preserve">version </w:t>
      </w:r>
      <w:r w:rsidR="00BB1C59">
        <w:rPr>
          <w:lang w:eastAsia="en-US"/>
        </w:rPr>
        <w:t xml:space="preserve">and </w:t>
      </w:r>
      <w:r w:rsidR="00A41DA6">
        <w:rPr>
          <w:lang w:eastAsia="en-US"/>
        </w:rPr>
        <w:t xml:space="preserve">review </w:t>
      </w:r>
      <w:r w:rsidR="00BE3700" w:rsidRPr="0008163E">
        <w:rPr>
          <w:color w:val="FF0000"/>
          <w:lang w:eastAsia="en-US"/>
        </w:rPr>
        <w:t>on th</w:t>
      </w:r>
      <w:r w:rsidR="00522033" w:rsidRPr="0008163E">
        <w:rPr>
          <w:color w:val="FF0000"/>
          <w:lang w:eastAsia="en-US"/>
        </w:rPr>
        <w:t xml:space="preserve">e </w:t>
      </w:r>
      <w:r w:rsidR="00F007C9" w:rsidRPr="0008163E">
        <w:rPr>
          <w:color w:val="FF0000"/>
          <w:lang w:eastAsia="en-US"/>
        </w:rPr>
        <w:t>front page</w:t>
      </w:r>
      <w:r w:rsidR="008D4127" w:rsidRPr="0008163E">
        <w:rPr>
          <w:color w:val="FF0000"/>
          <w:lang w:eastAsia="en-US"/>
        </w:rPr>
        <w:t xml:space="preserve"> </w:t>
      </w:r>
      <w:r w:rsidR="002D57E9" w:rsidRPr="00404AAB">
        <w:rPr>
          <w:color w:val="FF0000"/>
          <w:lang w:eastAsia="en-US"/>
        </w:rPr>
        <w:t xml:space="preserve">of the suite of </w:t>
      </w:r>
      <w:r w:rsidR="00461D92" w:rsidRPr="00404AAB">
        <w:rPr>
          <w:color w:val="FF0000"/>
          <w:lang w:eastAsia="en-US"/>
        </w:rPr>
        <w:t>procedure</w:t>
      </w:r>
      <w:r w:rsidR="002D57E9" w:rsidRPr="00404AAB">
        <w:rPr>
          <w:color w:val="FF0000"/>
          <w:lang w:eastAsia="en-US"/>
        </w:rPr>
        <w:t xml:space="preserve">s </w:t>
      </w:r>
      <w:r w:rsidR="00E030B8" w:rsidRPr="00F157E2">
        <w:rPr>
          <w:color w:val="FF0000"/>
          <w:lang w:eastAsia="en-US"/>
        </w:rPr>
        <w:t xml:space="preserve">as shown in the </w:t>
      </w:r>
      <w:r w:rsidR="007A15A7" w:rsidRPr="00F157E2">
        <w:rPr>
          <w:color w:val="FF0000"/>
          <w:lang w:eastAsia="en-US"/>
        </w:rPr>
        <w:t>following example</w:t>
      </w:r>
      <w:r w:rsidR="00D74A9B" w:rsidRPr="00F157E2">
        <w:rPr>
          <w:color w:val="FF0000"/>
          <w:lang w:eastAsia="en-US"/>
        </w:rPr>
        <w:t>:</w:t>
      </w: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78"/>
        <w:gridCol w:w="3804"/>
      </w:tblGrid>
      <w:tr w:rsidR="00F007C9" w:rsidRPr="00483F86" w14:paraId="5E3EE2E2" w14:textId="77777777" w:rsidTr="00F51EC8">
        <w:trPr>
          <w:trHeight w:val="583"/>
        </w:trPr>
        <w:tc>
          <w:tcPr>
            <w:tcW w:w="5582" w:type="dxa"/>
            <w:gridSpan w:val="2"/>
            <w:shd w:val="clear" w:color="auto" w:fill="FFFFFF" w:themeFill="background1"/>
            <w:vAlign w:val="center"/>
          </w:tcPr>
          <w:p w14:paraId="59B19E04" w14:textId="2B8E6A81" w:rsidR="00F007C9" w:rsidRPr="00F157E2" w:rsidRDefault="00523AB6" w:rsidP="00D74A9B">
            <w:pPr>
              <w:jc w:val="center"/>
              <w:rPr>
                <w:rFonts w:eastAsia="Calibri"/>
                <w:b/>
                <w:color w:val="FF0000"/>
                <w:sz w:val="24"/>
                <w:szCs w:val="24"/>
              </w:rPr>
            </w:pPr>
            <w:r w:rsidRPr="00F157E2">
              <w:rPr>
                <w:b/>
                <w:i/>
                <w:color w:val="FF0000"/>
                <w:sz w:val="24"/>
                <w:szCs w:val="24"/>
              </w:rPr>
              <w:t>Name of Dental Practice</w:t>
            </w:r>
            <w:r w:rsidRPr="00404AAB" w:rsidDel="00523AB6">
              <w:rPr>
                <w:rFonts w:eastAsia="Calibri"/>
                <w:b/>
                <w:color w:val="FF0000"/>
                <w:sz w:val="24"/>
                <w:szCs w:val="24"/>
              </w:rPr>
              <w:t xml:space="preserve"> </w:t>
            </w:r>
            <w:r w:rsidR="00DF7F57" w:rsidRPr="00F157E2">
              <w:rPr>
                <w:rFonts w:eastAsia="Calibri"/>
                <w:b/>
                <w:color w:val="FF0000"/>
                <w:sz w:val="24"/>
                <w:szCs w:val="24"/>
              </w:rPr>
              <w:t>Employer’s</w:t>
            </w:r>
            <w:r w:rsidR="00F007C9" w:rsidRPr="00F157E2">
              <w:rPr>
                <w:rFonts w:eastAsia="Calibri"/>
                <w:b/>
                <w:color w:val="FF0000"/>
                <w:sz w:val="24"/>
                <w:szCs w:val="24"/>
              </w:rPr>
              <w:t xml:space="preserve"> Procedures</w:t>
            </w:r>
          </w:p>
          <w:p w14:paraId="0E07D9E5" w14:textId="7F18C8A0" w:rsidR="00F007C9" w:rsidRPr="00F157E2" w:rsidRDefault="00F007C9" w:rsidP="00D74A9B">
            <w:pPr>
              <w:jc w:val="center"/>
              <w:rPr>
                <w:color w:val="FF0000"/>
              </w:rPr>
            </w:pPr>
            <w:r w:rsidRPr="00F157E2">
              <w:rPr>
                <w:rFonts w:eastAsia="Calibri"/>
                <w:color w:val="FF0000"/>
              </w:rPr>
              <w:t xml:space="preserve">Written Procedures for </w:t>
            </w:r>
            <w:r w:rsidR="007D31F3" w:rsidRPr="00F157E2">
              <w:rPr>
                <w:rFonts w:eastAsia="Calibri"/>
                <w:color w:val="FF0000"/>
              </w:rPr>
              <w:t xml:space="preserve">Dental </w:t>
            </w:r>
            <w:r w:rsidRPr="00F157E2">
              <w:rPr>
                <w:rFonts w:eastAsia="Calibri"/>
                <w:color w:val="FF0000"/>
              </w:rPr>
              <w:t>Exposures</w:t>
            </w:r>
          </w:p>
        </w:tc>
      </w:tr>
      <w:tr w:rsidR="00F007C9" w:rsidRPr="00483F86" w14:paraId="49109CE1" w14:textId="77777777" w:rsidTr="00F51EC8">
        <w:trPr>
          <w:trHeight w:val="383"/>
        </w:trPr>
        <w:tc>
          <w:tcPr>
            <w:tcW w:w="1778" w:type="dxa"/>
            <w:shd w:val="clear" w:color="auto" w:fill="FFFFFF" w:themeFill="background1"/>
            <w:vAlign w:val="center"/>
          </w:tcPr>
          <w:p w14:paraId="2D92D6E3" w14:textId="77777777" w:rsidR="00F007C9" w:rsidRPr="00F157E2" w:rsidRDefault="00F007C9" w:rsidP="00437A4E">
            <w:pPr>
              <w:spacing w:before="60" w:after="60"/>
              <w:rPr>
                <w:color w:val="FF0000"/>
              </w:rPr>
            </w:pPr>
            <w:r w:rsidRPr="00F157E2">
              <w:rPr>
                <w:rFonts w:eastAsia="Calibri"/>
                <w:color w:val="FF0000"/>
              </w:rPr>
              <w:t>Author</w:t>
            </w:r>
          </w:p>
        </w:tc>
        <w:tc>
          <w:tcPr>
            <w:tcW w:w="3804" w:type="dxa"/>
            <w:shd w:val="clear" w:color="auto" w:fill="FFFFFF" w:themeFill="background1"/>
            <w:vAlign w:val="center"/>
          </w:tcPr>
          <w:p w14:paraId="754A93AF" w14:textId="77777777" w:rsidR="00F007C9" w:rsidRPr="00F157E2" w:rsidRDefault="00F007C9" w:rsidP="00483F86">
            <w:pPr>
              <w:rPr>
                <w:color w:val="FF0000"/>
              </w:rPr>
            </w:pPr>
          </w:p>
        </w:tc>
      </w:tr>
      <w:tr w:rsidR="00F007C9" w:rsidRPr="00483F86" w14:paraId="5BE6F6D5" w14:textId="77777777" w:rsidTr="00F51EC8">
        <w:trPr>
          <w:trHeight w:val="383"/>
        </w:trPr>
        <w:tc>
          <w:tcPr>
            <w:tcW w:w="1778" w:type="dxa"/>
            <w:shd w:val="clear" w:color="auto" w:fill="FFFFFF" w:themeFill="background1"/>
            <w:vAlign w:val="center"/>
          </w:tcPr>
          <w:p w14:paraId="1D5F4AC4" w14:textId="7879E241" w:rsidR="00F007C9" w:rsidRPr="00F157E2" w:rsidRDefault="00F007C9" w:rsidP="00437A4E">
            <w:pPr>
              <w:spacing w:before="60" w:after="60"/>
              <w:rPr>
                <w:rFonts w:eastAsia="Calibri"/>
                <w:color w:val="FF0000"/>
              </w:rPr>
            </w:pPr>
            <w:r w:rsidRPr="00F157E2">
              <w:rPr>
                <w:rFonts w:eastAsia="Calibri"/>
                <w:color w:val="FF0000"/>
              </w:rPr>
              <w:t xml:space="preserve">Version </w:t>
            </w:r>
            <w:r w:rsidR="00F71155">
              <w:rPr>
                <w:rFonts w:eastAsia="Calibri"/>
                <w:color w:val="FF0000"/>
              </w:rPr>
              <w:t>n</w:t>
            </w:r>
            <w:r w:rsidR="007D31F3" w:rsidRPr="00F157E2">
              <w:rPr>
                <w:rFonts w:eastAsia="Calibri"/>
                <w:color w:val="FF0000"/>
              </w:rPr>
              <w:t>o.</w:t>
            </w:r>
          </w:p>
        </w:tc>
        <w:tc>
          <w:tcPr>
            <w:tcW w:w="3804" w:type="dxa"/>
            <w:shd w:val="clear" w:color="auto" w:fill="FFFFFF" w:themeFill="background1"/>
            <w:vAlign w:val="center"/>
          </w:tcPr>
          <w:p w14:paraId="6BC411AC" w14:textId="77777777" w:rsidR="00F007C9" w:rsidRPr="00F157E2" w:rsidRDefault="00F007C9" w:rsidP="00483F86">
            <w:pPr>
              <w:rPr>
                <w:color w:val="FF0000"/>
              </w:rPr>
            </w:pPr>
          </w:p>
        </w:tc>
      </w:tr>
      <w:tr w:rsidR="007D31F3" w:rsidRPr="00483F86" w14:paraId="555A8E04" w14:textId="77777777" w:rsidTr="00F51EC8">
        <w:trPr>
          <w:trHeight w:val="383"/>
        </w:trPr>
        <w:tc>
          <w:tcPr>
            <w:tcW w:w="1778" w:type="dxa"/>
            <w:shd w:val="clear" w:color="auto" w:fill="FFFFFF" w:themeFill="background1"/>
            <w:vAlign w:val="center"/>
          </w:tcPr>
          <w:p w14:paraId="767D08FC" w14:textId="56E29AEE" w:rsidR="007D31F3" w:rsidRPr="00F157E2" w:rsidRDefault="007D31F3" w:rsidP="00437A4E">
            <w:pPr>
              <w:spacing w:before="60" w:after="60"/>
              <w:rPr>
                <w:rFonts w:eastAsia="Calibri"/>
                <w:color w:val="FF0000"/>
              </w:rPr>
            </w:pPr>
            <w:r w:rsidRPr="00F157E2">
              <w:rPr>
                <w:rFonts w:eastAsia="Calibri"/>
                <w:color w:val="FF0000"/>
              </w:rPr>
              <w:t>Changes to previous version</w:t>
            </w:r>
          </w:p>
        </w:tc>
        <w:tc>
          <w:tcPr>
            <w:tcW w:w="3804" w:type="dxa"/>
            <w:shd w:val="clear" w:color="auto" w:fill="FFFFFF" w:themeFill="background1"/>
            <w:vAlign w:val="center"/>
          </w:tcPr>
          <w:p w14:paraId="35CEB09F" w14:textId="77777777" w:rsidR="007D31F3" w:rsidRPr="00404AAB" w:rsidRDefault="007D31F3" w:rsidP="00483F86">
            <w:pPr>
              <w:rPr>
                <w:color w:val="FF0000"/>
              </w:rPr>
            </w:pPr>
          </w:p>
        </w:tc>
      </w:tr>
      <w:tr w:rsidR="00F007C9" w:rsidRPr="00483F86" w14:paraId="22ED1072" w14:textId="77777777" w:rsidTr="00F51EC8">
        <w:trPr>
          <w:trHeight w:val="383"/>
        </w:trPr>
        <w:tc>
          <w:tcPr>
            <w:tcW w:w="1778" w:type="dxa"/>
            <w:shd w:val="clear" w:color="auto" w:fill="FFFFFF" w:themeFill="background1"/>
            <w:vAlign w:val="center"/>
          </w:tcPr>
          <w:p w14:paraId="46983341" w14:textId="77777777" w:rsidR="00F007C9" w:rsidRPr="00F157E2" w:rsidRDefault="00F007C9" w:rsidP="00437A4E">
            <w:pPr>
              <w:spacing w:before="60" w:after="60"/>
              <w:rPr>
                <w:color w:val="FF0000"/>
              </w:rPr>
            </w:pPr>
            <w:r w:rsidRPr="00F157E2">
              <w:rPr>
                <w:rFonts w:eastAsia="Calibri"/>
                <w:color w:val="FF0000"/>
              </w:rPr>
              <w:t>Authorised by</w:t>
            </w:r>
          </w:p>
        </w:tc>
        <w:tc>
          <w:tcPr>
            <w:tcW w:w="3804" w:type="dxa"/>
            <w:shd w:val="clear" w:color="auto" w:fill="FFFFFF" w:themeFill="background1"/>
            <w:vAlign w:val="center"/>
          </w:tcPr>
          <w:p w14:paraId="57F31157" w14:textId="77777777" w:rsidR="00F007C9" w:rsidRPr="00F157E2" w:rsidRDefault="00F007C9" w:rsidP="00483F86">
            <w:pPr>
              <w:rPr>
                <w:color w:val="FF0000"/>
              </w:rPr>
            </w:pPr>
          </w:p>
        </w:tc>
      </w:tr>
      <w:tr w:rsidR="00F007C9" w:rsidRPr="00483F86" w14:paraId="1F9D9DE7" w14:textId="77777777" w:rsidTr="00F51EC8">
        <w:trPr>
          <w:trHeight w:val="383"/>
        </w:trPr>
        <w:tc>
          <w:tcPr>
            <w:tcW w:w="1778" w:type="dxa"/>
            <w:shd w:val="clear" w:color="auto" w:fill="FFFFFF" w:themeFill="background1"/>
            <w:vAlign w:val="center"/>
          </w:tcPr>
          <w:p w14:paraId="7B9CB715" w14:textId="7B400FB6" w:rsidR="00F007C9" w:rsidRPr="00F157E2" w:rsidRDefault="00F007C9" w:rsidP="00437A4E">
            <w:pPr>
              <w:spacing w:before="60" w:after="60"/>
              <w:rPr>
                <w:rFonts w:eastAsia="Calibri"/>
                <w:color w:val="FF0000"/>
              </w:rPr>
            </w:pPr>
            <w:r w:rsidRPr="00F157E2">
              <w:rPr>
                <w:rFonts w:eastAsia="Calibri"/>
                <w:color w:val="FF0000"/>
              </w:rPr>
              <w:t>Date</w:t>
            </w:r>
            <w:r w:rsidR="00961989">
              <w:rPr>
                <w:rFonts w:eastAsia="Calibri"/>
                <w:color w:val="FF0000"/>
              </w:rPr>
              <w:t xml:space="preserve"> of issue</w:t>
            </w:r>
          </w:p>
        </w:tc>
        <w:tc>
          <w:tcPr>
            <w:tcW w:w="3804" w:type="dxa"/>
            <w:shd w:val="clear" w:color="auto" w:fill="FFFFFF" w:themeFill="background1"/>
            <w:vAlign w:val="center"/>
          </w:tcPr>
          <w:p w14:paraId="4628A062" w14:textId="77777777" w:rsidR="00F007C9" w:rsidRPr="00F157E2" w:rsidRDefault="00F007C9" w:rsidP="00483F86">
            <w:pPr>
              <w:rPr>
                <w:color w:val="FF0000"/>
              </w:rPr>
            </w:pPr>
          </w:p>
        </w:tc>
      </w:tr>
      <w:tr w:rsidR="00F007C9" w:rsidRPr="00483F86" w14:paraId="18DC93A9" w14:textId="77777777" w:rsidTr="00F51EC8">
        <w:trPr>
          <w:trHeight w:val="383"/>
        </w:trPr>
        <w:tc>
          <w:tcPr>
            <w:tcW w:w="1778" w:type="dxa"/>
            <w:shd w:val="clear" w:color="auto" w:fill="FFFFFF" w:themeFill="background1"/>
            <w:vAlign w:val="center"/>
          </w:tcPr>
          <w:p w14:paraId="7CBF79A3" w14:textId="77777777" w:rsidR="00F007C9" w:rsidRPr="00F157E2" w:rsidRDefault="00F007C9" w:rsidP="00437A4E">
            <w:pPr>
              <w:spacing w:before="60" w:after="60"/>
              <w:rPr>
                <w:rFonts w:eastAsia="Calibri"/>
                <w:color w:val="FF0000"/>
              </w:rPr>
            </w:pPr>
            <w:r w:rsidRPr="00F157E2">
              <w:rPr>
                <w:rFonts w:eastAsia="Calibri"/>
                <w:color w:val="FF0000"/>
              </w:rPr>
              <w:t>Reviewer</w:t>
            </w:r>
          </w:p>
        </w:tc>
        <w:tc>
          <w:tcPr>
            <w:tcW w:w="3804" w:type="dxa"/>
            <w:shd w:val="clear" w:color="auto" w:fill="FFFFFF" w:themeFill="background1"/>
            <w:vAlign w:val="center"/>
          </w:tcPr>
          <w:p w14:paraId="58AA506F" w14:textId="77777777" w:rsidR="00F007C9" w:rsidRPr="00F157E2" w:rsidRDefault="00F007C9" w:rsidP="00483F86">
            <w:pPr>
              <w:rPr>
                <w:color w:val="FF0000"/>
              </w:rPr>
            </w:pPr>
          </w:p>
        </w:tc>
      </w:tr>
      <w:tr w:rsidR="00F007C9" w:rsidRPr="00483F86" w14:paraId="686A1CB2" w14:textId="77777777" w:rsidTr="00F51EC8">
        <w:trPr>
          <w:trHeight w:val="383"/>
        </w:trPr>
        <w:tc>
          <w:tcPr>
            <w:tcW w:w="1778" w:type="dxa"/>
            <w:shd w:val="clear" w:color="auto" w:fill="FFFFFF" w:themeFill="background1"/>
            <w:vAlign w:val="center"/>
          </w:tcPr>
          <w:p w14:paraId="61196BFF" w14:textId="5411B05C" w:rsidR="00F007C9" w:rsidRPr="00F157E2" w:rsidRDefault="006B65E9" w:rsidP="00437A4E">
            <w:pPr>
              <w:spacing w:before="60" w:after="60"/>
              <w:rPr>
                <w:rFonts w:eastAsia="Calibri"/>
                <w:color w:val="FF0000"/>
              </w:rPr>
            </w:pPr>
            <w:r w:rsidRPr="00F157E2">
              <w:rPr>
                <w:rFonts w:eastAsia="Calibri"/>
                <w:color w:val="FF0000"/>
              </w:rPr>
              <w:t xml:space="preserve">Next </w:t>
            </w:r>
            <w:r w:rsidR="00F71155">
              <w:rPr>
                <w:rFonts w:eastAsia="Calibri"/>
                <w:color w:val="FF0000"/>
              </w:rPr>
              <w:t>r</w:t>
            </w:r>
            <w:r w:rsidR="00F007C9" w:rsidRPr="00F157E2">
              <w:rPr>
                <w:rFonts w:eastAsia="Calibri"/>
                <w:color w:val="FF0000"/>
              </w:rPr>
              <w:t xml:space="preserve">eview </w:t>
            </w:r>
            <w:r w:rsidR="00F71155">
              <w:rPr>
                <w:rFonts w:eastAsia="Calibri"/>
                <w:color w:val="FF0000"/>
              </w:rPr>
              <w:t>d</w:t>
            </w:r>
            <w:r w:rsidR="00F007C9" w:rsidRPr="00F157E2">
              <w:rPr>
                <w:rFonts w:eastAsia="Calibri"/>
                <w:color w:val="FF0000"/>
              </w:rPr>
              <w:t>ate</w:t>
            </w:r>
          </w:p>
        </w:tc>
        <w:tc>
          <w:tcPr>
            <w:tcW w:w="3804" w:type="dxa"/>
            <w:shd w:val="clear" w:color="auto" w:fill="FFFFFF" w:themeFill="background1"/>
            <w:vAlign w:val="center"/>
          </w:tcPr>
          <w:p w14:paraId="2750F8EB" w14:textId="77777777" w:rsidR="00F007C9" w:rsidRPr="00F157E2" w:rsidRDefault="00F007C9" w:rsidP="00483F86">
            <w:pPr>
              <w:rPr>
                <w:color w:val="FF0000"/>
              </w:rPr>
            </w:pPr>
          </w:p>
        </w:tc>
      </w:tr>
    </w:tbl>
    <w:p w14:paraId="49DBC3E3" w14:textId="1198A278" w:rsidR="00F007C9" w:rsidRDefault="00E23A18" w:rsidP="001027FC">
      <w:pPr>
        <w:rPr>
          <w:lang w:eastAsia="en-US"/>
        </w:rPr>
      </w:pPr>
      <w:r>
        <w:rPr>
          <w:b/>
          <w:i/>
          <w:noProof/>
          <w:color w:val="FF0000"/>
          <w:sz w:val="24"/>
          <w:szCs w:val="24"/>
        </w:rPr>
        <mc:AlternateContent>
          <mc:Choice Requires="wps">
            <w:drawing>
              <wp:anchor distT="0" distB="0" distL="114300" distR="114300" simplePos="0" relativeHeight="251657215" behindDoc="1" locked="0" layoutInCell="1" allowOverlap="1" wp14:anchorId="3FA3D2F3" wp14:editId="644374A7">
                <wp:simplePos x="0" y="0"/>
                <wp:positionH relativeFrom="column">
                  <wp:posOffset>1237673</wp:posOffset>
                </wp:positionH>
                <wp:positionV relativeFrom="paragraph">
                  <wp:posOffset>183400</wp:posOffset>
                </wp:positionV>
                <wp:extent cx="3552825" cy="2974109"/>
                <wp:effectExtent l="0" t="0" r="9525" b="0"/>
                <wp:wrapNone/>
                <wp:docPr id="9" name="Rectangle 9"/>
                <wp:cNvGraphicFramePr/>
                <a:graphic xmlns:a="http://schemas.openxmlformats.org/drawingml/2006/main">
                  <a:graphicData uri="http://schemas.microsoft.com/office/word/2010/wordprocessingShape">
                    <wps:wsp>
                      <wps:cNvSpPr/>
                      <wps:spPr>
                        <a:xfrm>
                          <a:off x="0" y="0"/>
                          <a:ext cx="3552825" cy="29741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B2AED" id="Rectangle 9" o:spid="_x0000_s1026" style="position:absolute;margin-left:97.45pt;margin-top:14.45pt;width:279.75pt;height:234.2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" fillcolor="#bfbfbf [2412]" stroked="f" strokeweight="1pt"/>
            </w:pict>
          </mc:Fallback>
        </mc:AlternateContent>
      </w:r>
    </w:p>
    <w:p w14:paraId="0EF6B289" w14:textId="77777777" w:rsidR="00F007C9" w:rsidRDefault="00F007C9" w:rsidP="001027FC">
      <w:pPr>
        <w:rPr>
          <w:lang w:eastAsia="en-US"/>
        </w:rPr>
      </w:pPr>
    </w:p>
    <w:p w14:paraId="292BE7CB" w14:textId="77777777" w:rsidR="00F007C9" w:rsidRDefault="00F007C9" w:rsidP="001027FC">
      <w:pPr>
        <w:rPr>
          <w:lang w:eastAsia="en-US"/>
        </w:rPr>
      </w:pPr>
    </w:p>
    <w:p w14:paraId="14682F2A" w14:textId="77777777" w:rsidR="00F007C9" w:rsidRDefault="00F007C9" w:rsidP="001027FC">
      <w:pPr>
        <w:rPr>
          <w:lang w:eastAsia="en-US"/>
        </w:rPr>
      </w:pPr>
    </w:p>
    <w:p w14:paraId="7BE61E9E" w14:textId="77777777" w:rsidR="00F007C9" w:rsidRDefault="00F007C9" w:rsidP="001027FC">
      <w:pPr>
        <w:rPr>
          <w:lang w:eastAsia="en-US"/>
        </w:rPr>
      </w:pPr>
    </w:p>
    <w:p w14:paraId="463194BA" w14:textId="77777777" w:rsidR="00F007C9" w:rsidRDefault="00F007C9" w:rsidP="001027FC">
      <w:pPr>
        <w:rPr>
          <w:lang w:eastAsia="en-US"/>
        </w:rPr>
      </w:pPr>
    </w:p>
    <w:p w14:paraId="77236AD3" w14:textId="77777777" w:rsidR="00F007C9" w:rsidRDefault="00F007C9" w:rsidP="001027FC">
      <w:pPr>
        <w:rPr>
          <w:lang w:eastAsia="en-US"/>
        </w:rPr>
      </w:pPr>
    </w:p>
    <w:p w14:paraId="24C616E4" w14:textId="77777777" w:rsidR="00F007C9" w:rsidRDefault="00F007C9" w:rsidP="001027FC">
      <w:pPr>
        <w:rPr>
          <w:lang w:eastAsia="en-US"/>
        </w:rPr>
      </w:pPr>
    </w:p>
    <w:p w14:paraId="5E68F494" w14:textId="77777777" w:rsidR="00F007C9" w:rsidRDefault="00F007C9" w:rsidP="001027FC">
      <w:pPr>
        <w:rPr>
          <w:lang w:eastAsia="en-US"/>
        </w:rPr>
      </w:pPr>
    </w:p>
    <w:p w14:paraId="7B7BC41A" w14:textId="77777777" w:rsidR="00F007C9" w:rsidRDefault="00F007C9" w:rsidP="001027FC">
      <w:pPr>
        <w:rPr>
          <w:lang w:eastAsia="en-US"/>
        </w:rPr>
      </w:pPr>
    </w:p>
    <w:p w14:paraId="0335FAE6" w14:textId="701E3BAC" w:rsidR="00F007C9" w:rsidRDefault="00F007C9" w:rsidP="001027FC">
      <w:pPr>
        <w:rPr>
          <w:lang w:eastAsia="en-US"/>
        </w:rPr>
      </w:pPr>
    </w:p>
    <w:p w14:paraId="52E41D56" w14:textId="14463CCB" w:rsidR="006B65E9" w:rsidRDefault="006B65E9" w:rsidP="001027FC">
      <w:pPr>
        <w:rPr>
          <w:lang w:eastAsia="en-US"/>
        </w:rPr>
      </w:pPr>
    </w:p>
    <w:p w14:paraId="6596F556" w14:textId="77777777" w:rsidR="006B65E9" w:rsidRDefault="006B65E9" w:rsidP="001027FC">
      <w:pPr>
        <w:rPr>
          <w:lang w:eastAsia="en-US"/>
        </w:rPr>
      </w:pPr>
    </w:p>
    <w:p w14:paraId="555860BD" w14:textId="3A84206E" w:rsidR="00905572" w:rsidRDefault="00905572" w:rsidP="001027FC">
      <w:pPr>
        <w:rPr>
          <w:lang w:eastAsia="en-US"/>
        </w:rPr>
      </w:pPr>
    </w:p>
    <w:p w14:paraId="79DCF9C5" w14:textId="2D66E44B" w:rsidR="00905572" w:rsidRDefault="00905572" w:rsidP="001027FC">
      <w:pPr>
        <w:rPr>
          <w:lang w:eastAsia="en-US"/>
        </w:rPr>
      </w:pPr>
    </w:p>
    <w:p w14:paraId="5F50D01C" w14:textId="3A4CAB39" w:rsidR="00905572" w:rsidRDefault="00905572" w:rsidP="001027FC">
      <w:pPr>
        <w:rPr>
          <w:lang w:eastAsia="en-US"/>
        </w:rPr>
      </w:pPr>
    </w:p>
    <w:p w14:paraId="2A517683" w14:textId="77777777" w:rsidR="00905572" w:rsidRDefault="00905572" w:rsidP="001027FC">
      <w:pPr>
        <w:rPr>
          <w:lang w:eastAsia="en-US"/>
        </w:rPr>
      </w:pPr>
    </w:p>
    <w:p w14:paraId="7D25851C" w14:textId="79127F13" w:rsidR="008A63F7" w:rsidRPr="00401218" w:rsidRDefault="008B7230" w:rsidP="001027FC">
      <w:r>
        <w:t>I</w:t>
      </w:r>
      <w:r w:rsidR="00F007C9" w:rsidRPr="00401218">
        <w:t>ndividual procedure</w:t>
      </w:r>
      <w:r>
        <w:t>s</w:t>
      </w:r>
      <w:r w:rsidR="00F007C9" w:rsidRPr="00401218">
        <w:t xml:space="preserve"> display </w:t>
      </w:r>
      <w:r w:rsidR="00CE7C09" w:rsidRPr="00401218">
        <w:t xml:space="preserve">a </w:t>
      </w:r>
      <w:r w:rsidR="00F007C9" w:rsidRPr="00401218">
        <w:t>header</w:t>
      </w:r>
      <w:r w:rsidR="00B85C85">
        <w:t xml:space="preserve"> to identify the </w:t>
      </w:r>
      <w:r w:rsidR="00C845BA">
        <w:t>procedure and dental practice</w:t>
      </w:r>
      <w:r w:rsidR="00CF7F9E">
        <w:t>:</w:t>
      </w:r>
    </w:p>
    <w:tbl>
      <w:tblPr>
        <w:tblpPr w:leftFromText="180" w:rightFromText="180" w:vertAnchor="text" w:horzAnchor="margin" w:tblpY="147"/>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hemeFill="background1"/>
        <w:tblLook w:val="01E0" w:firstRow="1" w:lastRow="1" w:firstColumn="1" w:lastColumn="1" w:noHBand="0" w:noVBand="0"/>
      </w:tblPr>
      <w:tblGrid>
        <w:gridCol w:w="817"/>
        <w:gridCol w:w="4917"/>
        <w:gridCol w:w="3764"/>
      </w:tblGrid>
      <w:tr w:rsidR="008F38C6" w:rsidRPr="00D6073D" w14:paraId="0A024A07" w14:textId="77777777" w:rsidTr="00F51EC8">
        <w:tc>
          <w:tcPr>
            <w:tcW w:w="817" w:type="dxa"/>
            <w:shd w:val="clear" w:color="auto" w:fill="FFFFFF" w:themeFill="background1"/>
            <w:vAlign w:val="center"/>
          </w:tcPr>
          <w:p w14:paraId="23707C8F" w14:textId="55A2046C" w:rsidR="008F38C6" w:rsidRPr="00C452AA" w:rsidRDefault="008F38C6" w:rsidP="00437A4E">
            <w:pPr>
              <w:spacing w:before="240" w:after="240"/>
              <w:rPr>
                <w:color w:val="FF0000"/>
                <w:sz w:val="24"/>
                <w:szCs w:val="24"/>
              </w:rPr>
            </w:pPr>
            <w:r w:rsidRPr="00C452AA">
              <w:rPr>
                <w:color w:val="FF0000"/>
                <w:sz w:val="24"/>
                <w:szCs w:val="24"/>
              </w:rPr>
              <w:t xml:space="preserve">EP </w:t>
            </w:r>
            <w:r w:rsidR="00302D14" w:rsidRPr="00C13D6F">
              <w:rPr>
                <w:i/>
                <w:color w:val="FF0000"/>
                <w:sz w:val="24"/>
                <w:szCs w:val="24"/>
              </w:rPr>
              <w:t>x</w:t>
            </w:r>
          </w:p>
        </w:tc>
        <w:tc>
          <w:tcPr>
            <w:tcW w:w="4917" w:type="dxa"/>
            <w:shd w:val="clear" w:color="auto" w:fill="FFFFFF" w:themeFill="background1"/>
            <w:vAlign w:val="center"/>
          </w:tcPr>
          <w:p w14:paraId="2D673751" w14:textId="43907B46" w:rsidR="008F38C6" w:rsidRPr="00C13D6F" w:rsidRDefault="00302D14" w:rsidP="00437A4E">
            <w:pPr>
              <w:spacing w:before="240" w:after="240"/>
              <w:jc w:val="center"/>
              <w:rPr>
                <w:b/>
                <w:i/>
                <w:color w:val="FF0000"/>
                <w:sz w:val="24"/>
                <w:szCs w:val="24"/>
              </w:rPr>
            </w:pPr>
            <w:r w:rsidRPr="00C13D6F">
              <w:rPr>
                <w:b/>
                <w:i/>
                <w:color w:val="FF0000"/>
                <w:sz w:val="24"/>
                <w:szCs w:val="24"/>
              </w:rPr>
              <w:t>Title of Procedure</w:t>
            </w:r>
          </w:p>
        </w:tc>
        <w:tc>
          <w:tcPr>
            <w:tcW w:w="3764" w:type="dxa"/>
            <w:shd w:val="clear" w:color="auto" w:fill="FFFFFF" w:themeFill="background1"/>
            <w:vAlign w:val="center"/>
          </w:tcPr>
          <w:p w14:paraId="6BC1EF32" w14:textId="62D243EE" w:rsidR="008F38C6" w:rsidRPr="00C452AA" w:rsidRDefault="00CA2D3E" w:rsidP="00437A4E">
            <w:pPr>
              <w:spacing w:before="240" w:after="240"/>
              <w:jc w:val="center"/>
              <w:rPr>
                <w:color w:val="FF0000"/>
                <w:sz w:val="24"/>
                <w:szCs w:val="24"/>
              </w:rPr>
            </w:pPr>
            <w:r>
              <w:rPr>
                <w:noProof/>
                <w:color w:val="FF0000"/>
                <w:sz w:val="24"/>
                <w:szCs w:val="24"/>
              </w:rPr>
              <mc:AlternateContent>
                <mc:Choice Requires="wps">
                  <w:drawing>
                    <wp:anchor distT="0" distB="0" distL="114300" distR="114300" simplePos="0" relativeHeight="251656190" behindDoc="1" locked="0" layoutInCell="1" allowOverlap="1" wp14:anchorId="1305259C" wp14:editId="5A257715">
                      <wp:simplePos x="0" y="0"/>
                      <wp:positionH relativeFrom="column">
                        <wp:posOffset>-3646805</wp:posOffset>
                      </wp:positionH>
                      <wp:positionV relativeFrom="paragraph">
                        <wp:posOffset>52705</wp:posOffset>
                      </wp:positionV>
                      <wp:extent cx="6010275" cy="495300"/>
                      <wp:effectExtent l="0" t="0" r="9525" b="0"/>
                      <wp:wrapNone/>
                      <wp:docPr id="10" name="Rectangle 10"/>
                      <wp:cNvGraphicFramePr/>
                      <a:graphic xmlns:a="http://schemas.openxmlformats.org/drawingml/2006/main">
                        <a:graphicData uri="http://schemas.microsoft.com/office/word/2010/wordprocessingShape">
                          <wps:wsp>
                            <wps:cNvSpPr/>
                            <wps:spPr>
                              <a:xfrm>
                                <a:off x="0" y="0"/>
                                <a:ext cx="6010275" cy="495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4A4D8" id="Rectangle 10" o:spid="_x0000_s1026" style="position:absolute;margin-left:-287.15pt;margin-top:4.15pt;width:473.25pt;height:39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" fillcolor="#bfbfbf [2412]" stroked="f" strokeweight="1pt"/>
                  </w:pict>
                </mc:Fallback>
              </mc:AlternateContent>
            </w:r>
            <w:r w:rsidR="00523AB6" w:rsidRPr="00787AAD">
              <w:rPr>
                <w:i/>
                <w:color w:val="FF0000"/>
                <w:sz w:val="24"/>
                <w:szCs w:val="24"/>
              </w:rPr>
              <w:t>Name of Dental Practice</w:t>
            </w:r>
          </w:p>
        </w:tc>
      </w:tr>
    </w:tbl>
    <w:p w14:paraId="731355FC" w14:textId="77777777" w:rsidR="005043EB" w:rsidRDefault="005043EB" w:rsidP="001027FC"/>
    <w:p w14:paraId="50A18BB7" w14:textId="18D616AE" w:rsidR="008A63F7" w:rsidRPr="00401218" w:rsidRDefault="005043EB" w:rsidP="001027FC">
      <w:r>
        <w:t>I</w:t>
      </w:r>
      <w:r w:rsidR="009F0FA6" w:rsidRPr="00401218">
        <w:t>ndividual procedure</w:t>
      </w:r>
      <w:r>
        <w:t>s</w:t>
      </w:r>
      <w:r w:rsidR="009F0FA6" w:rsidRPr="00401218">
        <w:t xml:space="preserve"> also display a footer</w:t>
      </w:r>
      <w:r w:rsidR="00BD63AD">
        <w:t xml:space="preserve"> to identify the version</w:t>
      </w:r>
      <w:r w:rsidR="00751DF1">
        <w:t>:</w:t>
      </w:r>
    </w:p>
    <w:p w14:paraId="6079CDEF" w14:textId="4068DF5B" w:rsidR="009F0FA6" w:rsidRPr="00787AAD" w:rsidRDefault="00DF7F57" w:rsidP="001027FC">
      <w:pPr>
        <w:rPr>
          <w:color w:val="FF0000"/>
        </w:rPr>
      </w:pPr>
      <w:r w:rsidRPr="00E61F49">
        <w:rPr>
          <w:color w:val="FF0000"/>
        </w:rPr>
        <w:t>Employer’s</w:t>
      </w:r>
      <w:r w:rsidR="009F0FA6" w:rsidRPr="00E61F49">
        <w:rPr>
          <w:color w:val="FF0000"/>
        </w:rPr>
        <w:t xml:space="preserve"> </w:t>
      </w:r>
      <w:r w:rsidR="00B345C2" w:rsidRPr="00E61F49">
        <w:rPr>
          <w:color w:val="FF0000"/>
        </w:rPr>
        <w:t>P</w:t>
      </w:r>
      <w:r w:rsidR="009F0FA6" w:rsidRPr="00E61F49">
        <w:rPr>
          <w:color w:val="FF0000"/>
        </w:rPr>
        <w:t xml:space="preserve">rocedures                        </w:t>
      </w:r>
      <w:r w:rsidR="00401218" w:rsidRPr="00E61F49">
        <w:rPr>
          <w:color w:val="FF0000"/>
        </w:rPr>
        <w:tab/>
      </w:r>
      <w:r w:rsidR="00067462" w:rsidRPr="00E61F49">
        <w:rPr>
          <w:color w:val="FF0000"/>
        </w:rPr>
        <w:t xml:space="preserve">         </w:t>
      </w:r>
      <w:r w:rsidR="009F0FA6" w:rsidRPr="00E61F49">
        <w:rPr>
          <w:color w:val="FF0000"/>
        </w:rPr>
        <w:t xml:space="preserve">Version </w:t>
      </w:r>
      <w:r w:rsidR="009F0FA6" w:rsidRPr="00787AAD">
        <w:rPr>
          <w:color w:val="FF0000"/>
        </w:rPr>
        <w:t xml:space="preserve">1 </w:t>
      </w:r>
      <w:r w:rsidR="009F0FA6" w:rsidRPr="00E61F49">
        <w:rPr>
          <w:color w:val="FF0000"/>
        </w:rPr>
        <w:t xml:space="preserve">                              </w:t>
      </w:r>
      <w:r w:rsidR="00401218" w:rsidRPr="00E61F49">
        <w:rPr>
          <w:color w:val="FF0000"/>
        </w:rPr>
        <w:tab/>
      </w:r>
      <w:r w:rsidR="009F0FA6" w:rsidRPr="00E61F49">
        <w:rPr>
          <w:color w:val="FF0000"/>
        </w:rPr>
        <w:t xml:space="preserve"> </w:t>
      </w:r>
      <w:r w:rsidR="00067462" w:rsidRPr="00E61F49">
        <w:rPr>
          <w:color w:val="FF0000"/>
        </w:rPr>
        <w:t xml:space="preserve">            </w:t>
      </w:r>
      <w:r w:rsidR="009F0FA6" w:rsidRPr="00E61F49">
        <w:rPr>
          <w:color w:val="FF0000"/>
        </w:rPr>
        <w:t xml:space="preserve">Page </w:t>
      </w:r>
      <w:r w:rsidR="00B37F4A" w:rsidRPr="00C13D6F">
        <w:rPr>
          <w:i/>
          <w:color w:val="FF0000"/>
        </w:rPr>
        <w:t>x</w:t>
      </w:r>
      <w:r w:rsidR="00B37F4A" w:rsidRPr="00E61F49">
        <w:rPr>
          <w:color w:val="FF0000"/>
        </w:rPr>
        <w:t xml:space="preserve"> </w:t>
      </w:r>
      <w:r w:rsidR="009F0FA6" w:rsidRPr="00E61F49">
        <w:rPr>
          <w:color w:val="FF0000"/>
        </w:rPr>
        <w:t xml:space="preserve">of </w:t>
      </w:r>
      <w:r w:rsidR="00B37F4A" w:rsidRPr="00C13D6F">
        <w:rPr>
          <w:i/>
          <w:color w:val="FF0000"/>
        </w:rPr>
        <w:t>x</w:t>
      </w:r>
    </w:p>
    <w:p w14:paraId="57ED95AF" w14:textId="565E5ECC" w:rsidR="005C2AC8" w:rsidRDefault="005C2AC8" w:rsidP="001027FC"/>
    <w:p w14:paraId="50942D85" w14:textId="1705607D" w:rsidR="00F007C9" w:rsidRPr="00CE7C09" w:rsidRDefault="003C1ABF" w:rsidP="00E61F49">
      <w:pPr>
        <w:pStyle w:val="Heading3"/>
        <w:numPr>
          <w:ilvl w:val="0"/>
          <w:numId w:val="0"/>
        </w:numPr>
        <w:ind w:left="357" w:hanging="357"/>
      </w:pPr>
      <w:r>
        <w:t xml:space="preserve">3.2    </w:t>
      </w:r>
      <w:r w:rsidR="00695144" w:rsidRPr="00CE7C09">
        <w:t>Written protocols and other IR(ME)R documents</w:t>
      </w:r>
    </w:p>
    <w:p w14:paraId="10ABE82A" w14:textId="3F7BAB65" w:rsidR="007D4D37" w:rsidRDefault="00695144" w:rsidP="001027FC">
      <w:r w:rsidRPr="00401218">
        <w:t xml:space="preserve">These </w:t>
      </w:r>
      <w:r w:rsidR="006B3A36" w:rsidRPr="00401218">
        <w:t xml:space="preserve">display </w:t>
      </w:r>
      <w:r w:rsidR="00CE7C09" w:rsidRPr="00401218">
        <w:t>a</w:t>
      </w:r>
      <w:r w:rsidR="006B3A36" w:rsidRPr="00401218">
        <w:t xml:space="preserve"> header and </w:t>
      </w:r>
      <w:r w:rsidRPr="00401218">
        <w:t>footer</w:t>
      </w:r>
      <w:r w:rsidR="005E5311">
        <w:t>:</w:t>
      </w:r>
      <w:r w:rsidR="006B3A36">
        <w:t xml:space="preserve"> </w:t>
      </w:r>
    </w:p>
    <w:p w14:paraId="5ADC594A" w14:textId="76DFA197" w:rsidR="007D4D37" w:rsidRDefault="000B42C0" w:rsidP="001027FC">
      <w:r>
        <w:rPr>
          <w:noProof/>
          <w:color w:val="FF0000"/>
          <w:sz w:val="24"/>
          <w:szCs w:val="24"/>
        </w:rPr>
        <mc:AlternateContent>
          <mc:Choice Requires="wps">
            <w:drawing>
              <wp:anchor distT="0" distB="0" distL="114300" distR="114300" simplePos="0" relativeHeight="251665408" behindDoc="1" locked="0" layoutInCell="1" allowOverlap="1" wp14:anchorId="4D19D68C" wp14:editId="76C11506">
                <wp:simplePos x="0" y="0"/>
                <wp:positionH relativeFrom="column">
                  <wp:posOffset>64770</wp:posOffset>
                </wp:positionH>
                <wp:positionV relativeFrom="paragraph">
                  <wp:posOffset>408940</wp:posOffset>
                </wp:positionV>
                <wp:extent cx="6010275" cy="571500"/>
                <wp:effectExtent l="0" t="0" r="9525" b="0"/>
                <wp:wrapNone/>
                <wp:docPr id="11" name="Rectangle 11"/>
                <wp:cNvGraphicFramePr/>
                <a:graphic xmlns:a="http://schemas.openxmlformats.org/drawingml/2006/main">
                  <a:graphicData uri="http://schemas.microsoft.com/office/word/2010/wordprocessingShape">
                    <wps:wsp>
                      <wps:cNvSpPr/>
                      <wps:spPr>
                        <a:xfrm>
                          <a:off x="0" y="0"/>
                          <a:ext cx="6010275" cy="571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C8D0E" id="Rectangle 11" o:spid="_x0000_s1026" style="position:absolute;margin-left:5.1pt;margin-top:32.2pt;width:473.2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" fillcolor="#bfbfbf [2412]" stroked="f" strokeweight="1pt"/>
            </w:pict>
          </mc:Fallback>
        </mc:AlternateContent>
      </w:r>
      <w:r w:rsidR="007D4D37" w:rsidRPr="00174436">
        <w:t>Header</w:t>
      </w:r>
    </w:p>
    <w:tbl>
      <w:tblPr>
        <w:tblpPr w:leftFromText="180" w:rightFromText="180" w:vertAnchor="text" w:horzAnchor="margin" w:tblpY="115"/>
        <w:tblW w:w="94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hemeFill="background1"/>
        <w:tblLook w:val="01E0" w:firstRow="1" w:lastRow="1" w:firstColumn="1" w:lastColumn="1" w:noHBand="0" w:noVBand="0"/>
      </w:tblPr>
      <w:tblGrid>
        <w:gridCol w:w="846"/>
        <w:gridCol w:w="4961"/>
        <w:gridCol w:w="3681"/>
      </w:tblGrid>
      <w:tr w:rsidR="007D4D37" w:rsidRPr="00D6073D" w14:paraId="74F095AF" w14:textId="77777777" w:rsidTr="00F51EC8">
        <w:trPr>
          <w:trHeight w:val="949"/>
        </w:trPr>
        <w:tc>
          <w:tcPr>
            <w:tcW w:w="846" w:type="dxa"/>
            <w:shd w:val="clear" w:color="auto" w:fill="FFFFFF" w:themeFill="background1"/>
            <w:vAlign w:val="center"/>
          </w:tcPr>
          <w:p w14:paraId="525A47BE" w14:textId="39A66718" w:rsidR="007D4D37" w:rsidRPr="00E61F49" w:rsidRDefault="007D4D37" w:rsidP="002E01FD">
            <w:pPr>
              <w:rPr>
                <w:color w:val="FF0000"/>
                <w:sz w:val="24"/>
                <w:szCs w:val="24"/>
              </w:rPr>
            </w:pPr>
            <w:r w:rsidRPr="00E61F49">
              <w:rPr>
                <w:color w:val="FF0000"/>
                <w:sz w:val="24"/>
                <w:szCs w:val="24"/>
              </w:rPr>
              <w:t>PRO</w:t>
            </w:r>
            <w:r w:rsidR="00BC167E">
              <w:rPr>
                <w:color w:val="FF0000"/>
                <w:sz w:val="24"/>
                <w:szCs w:val="24"/>
              </w:rPr>
              <w:t xml:space="preserve"> </w:t>
            </w:r>
            <w:r w:rsidR="0075013A" w:rsidRPr="00C13D6F">
              <w:rPr>
                <w:i/>
                <w:color w:val="FF0000"/>
                <w:sz w:val="24"/>
                <w:szCs w:val="24"/>
              </w:rPr>
              <w:t>x</w:t>
            </w:r>
          </w:p>
        </w:tc>
        <w:tc>
          <w:tcPr>
            <w:tcW w:w="4961" w:type="dxa"/>
            <w:shd w:val="clear" w:color="auto" w:fill="FFFFFF" w:themeFill="background1"/>
            <w:vAlign w:val="center"/>
          </w:tcPr>
          <w:p w14:paraId="6C7F3862" w14:textId="62B42B07" w:rsidR="007D4D37" w:rsidRPr="00C13D6F" w:rsidRDefault="006B05B1" w:rsidP="002E01FD">
            <w:pPr>
              <w:jc w:val="center"/>
              <w:rPr>
                <w:b/>
                <w:i/>
                <w:color w:val="FF0000"/>
                <w:sz w:val="24"/>
                <w:szCs w:val="24"/>
              </w:rPr>
            </w:pPr>
            <w:r w:rsidRPr="00C13D6F">
              <w:rPr>
                <w:b/>
                <w:i/>
                <w:color w:val="FF0000"/>
                <w:sz w:val="24"/>
                <w:szCs w:val="24"/>
              </w:rPr>
              <w:t>Title of Protocol</w:t>
            </w:r>
          </w:p>
        </w:tc>
        <w:tc>
          <w:tcPr>
            <w:tcW w:w="3681" w:type="dxa"/>
            <w:shd w:val="clear" w:color="auto" w:fill="FFFFFF" w:themeFill="background1"/>
            <w:vAlign w:val="center"/>
          </w:tcPr>
          <w:p w14:paraId="67A30B2C" w14:textId="57D08DE0" w:rsidR="007D4D37" w:rsidRPr="00E61F49" w:rsidRDefault="00523AB6" w:rsidP="002E01FD">
            <w:pPr>
              <w:jc w:val="center"/>
              <w:rPr>
                <w:color w:val="FF0000"/>
                <w:sz w:val="24"/>
                <w:szCs w:val="24"/>
              </w:rPr>
            </w:pPr>
            <w:r w:rsidRPr="00787AAD">
              <w:rPr>
                <w:i/>
                <w:color w:val="FF0000"/>
                <w:sz w:val="24"/>
                <w:szCs w:val="24"/>
              </w:rPr>
              <w:t>Name of Dental Practice</w:t>
            </w:r>
            <w:r w:rsidRPr="00787AAD" w:rsidDel="00523AB6">
              <w:rPr>
                <w:color w:val="FF0000"/>
                <w:sz w:val="24"/>
                <w:szCs w:val="24"/>
              </w:rPr>
              <w:t xml:space="preserve"> </w:t>
            </w:r>
          </w:p>
        </w:tc>
      </w:tr>
    </w:tbl>
    <w:p w14:paraId="597C0CD0" w14:textId="303063F3" w:rsidR="002E01FD" w:rsidRDefault="002E01FD" w:rsidP="001027FC"/>
    <w:p w14:paraId="4DBB7795" w14:textId="253DF857" w:rsidR="007D4D37" w:rsidRPr="00C4616D" w:rsidRDefault="000A16B2" w:rsidP="001027FC">
      <w:r>
        <w:rPr>
          <w:noProof/>
          <w:color w:val="FF0000"/>
          <w:sz w:val="24"/>
          <w:szCs w:val="24"/>
        </w:rPr>
        <mc:AlternateContent>
          <mc:Choice Requires="wps">
            <w:drawing>
              <wp:anchor distT="0" distB="0" distL="114300" distR="114300" simplePos="0" relativeHeight="251667456" behindDoc="1" locked="0" layoutInCell="1" allowOverlap="1" wp14:anchorId="6B00DECE" wp14:editId="290B7444">
                <wp:simplePos x="0" y="0"/>
                <wp:positionH relativeFrom="column">
                  <wp:posOffset>66675</wp:posOffset>
                </wp:positionH>
                <wp:positionV relativeFrom="paragraph">
                  <wp:posOffset>339725</wp:posOffset>
                </wp:positionV>
                <wp:extent cx="6010275" cy="542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6010275" cy="5429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FAE6" id="Rectangle 12" o:spid="_x0000_s1026" style="position:absolute;margin-left:5.25pt;margin-top:26.75pt;width:473.25pt;height:4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" fillcolor="#bfbfbf [2412]" stroked="f" strokeweight="1pt"/>
            </w:pict>
          </mc:Fallback>
        </mc:AlternateContent>
      </w:r>
      <w:r w:rsidR="007D4D37" w:rsidRPr="00C4616D">
        <w:t>Footer</w:t>
      </w:r>
    </w:p>
    <w:tbl>
      <w:tblPr>
        <w:tblW w:w="9498"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ook w:val="01E0" w:firstRow="1" w:lastRow="1" w:firstColumn="1" w:lastColumn="1" w:noHBand="0" w:noVBand="0"/>
      </w:tblPr>
      <w:tblGrid>
        <w:gridCol w:w="1418"/>
        <w:gridCol w:w="1417"/>
        <w:gridCol w:w="2127"/>
        <w:gridCol w:w="1842"/>
        <w:gridCol w:w="1418"/>
        <w:gridCol w:w="1276"/>
      </w:tblGrid>
      <w:tr w:rsidR="007D4D37" w:rsidRPr="00C8126C" w14:paraId="166250DB" w14:textId="77777777" w:rsidTr="00F51EC8">
        <w:tc>
          <w:tcPr>
            <w:tcW w:w="1418" w:type="dxa"/>
            <w:shd w:val="clear" w:color="auto" w:fill="FFFFFF" w:themeFill="background1"/>
          </w:tcPr>
          <w:p w14:paraId="2BE767B2" w14:textId="25922F4F" w:rsidR="007D4D37" w:rsidRPr="00E61F49" w:rsidRDefault="007D4D37" w:rsidP="002E01FD">
            <w:pPr>
              <w:rPr>
                <w:color w:val="FF0000"/>
              </w:rPr>
            </w:pPr>
            <w:r w:rsidRPr="00E61F49">
              <w:rPr>
                <w:color w:val="FF0000"/>
              </w:rPr>
              <w:t xml:space="preserve">Issue </w:t>
            </w:r>
            <w:r w:rsidR="003D1D0E">
              <w:rPr>
                <w:color w:val="FF0000"/>
              </w:rPr>
              <w:t>d</w:t>
            </w:r>
            <w:r w:rsidRPr="00E61F49">
              <w:rPr>
                <w:color w:val="FF0000"/>
              </w:rPr>
              <w:t xml:space="preserve">ate: </w:t>
            </w:r>
          </w:p>
        </w:tc>
        <w:tc>
          <w:tcPr>
            <w:tcW w:w="1417" w:type="dxa"/>
            <w:shd w:val="clear" w:color="auto" w:fill="FFFFFF" w:themeFill="background1"/>
          </w:tcPr>
          <w:p w14:paraId="6781E5F6" w14:textId="18C7CCEC" w:rsidR="007D4D37" w:rsidRPr="00E61F49" w:rsidRDefault="007D4D37" w:rsidP="002E01FD">
            <w:pPr>
              <w:rPr>
                <w:color w:val="FF0000"/>
              </w:rPr>
            </w:pPr>
            <w:r w:rsidRPr="00E61F49">
              <w:rPr>
                <w:color w:val="FF0000"/>
              </w:rPr>
              <w:t xml:space="preserve">Version </w:t>
            </w:r>
            <w:r w:rsidR="003D1D0E">
              <w:rPr>
                <w:color w:val="FF0000"/>
              </w:rPr>
              <w:t>n</w:t>
            </w:r>
            <w:r w:rsidRPr="00E61F49">
              <w:rPr>
                <w:color w:val="FF0000"/>
              </w:rPr>
              <w:t>o.</w:t>
            </w:r>
            <w:r w:rsidR="00C527D3" w:rsidRPr="00E61F49">
              <w:rPr>
                <w:color w:val="FF0000"/>
              </w:rPr>
              <w:t>:</w:t>
            </w:r>
            <w:r w:rsidRPr="00E61F49">
              <w:rPr>
                <w:color w:val="FF0000"/>
              </w:rPr>
              <w:t xml:space="preserve"> </w:t>
            </w:r>
          </w:p>
        </w:tc>
        <w:tc>
          <w:tcPr>
            <w:tcW w:w="2127" w:type="dxa"/>
            <w:shd w:val="clear" w:color="auto" w:fill="FFFFFF" w:themeFill="background1"/>
          </w:tcPr>
          <w:p w14:paraId="7D600773" w14:textId="52DCE5FF" w:rsidR="007D4D37" w:rsidRPr="00E61F49" w:rsidRDefault="007D4D37" w:rsidP="002E01FD">
            <w:pPr>
              <w:rPr>
                <w:color w:val="FF0000"/>
              </w:rPr>
            </w:pPr>
            <w:r w:rsidRPr="00E61F49">
              <w:rPr>
                <w:color w:val="FF0000"/>
              </w:rPr>
              <w:t>Authorised by</w:t>
            </w:r>
            <w:r w:rsidR="00C527D3" w:rsidRPr="00E61F49">
              <w:rPr>
                <w:color w:val="FF0000"/>
              </w:rPr>
              <w:t>:</w:t>
            </w:r>
          </w:p>
          <w:p w14:paraId="680AB4FF" w14:textId="77777777" w:rsidR="007D4D37" w:rsidRPr="00E61F49" w:rsidRDefault="007D4D37" w:rsidP="002E01FD">
            <w:pPr>
              <w:rPr>
                <w:color w:val="FF0000"/>
              </w:rPr>
            </w:pPr>
            <w:r w:rsidRPr="00E61F49">
              <w:rPr>
                <w:color w:val="FF0000"/>
              </w:rPr>
              <w:t xml:space="preserve"> </w:t>
            </w:r>
          </w:p>
        </w:tc>
        <w:tc>
          <w:tcPr>
            <w:tcW w:w="1842" w:type="dxa"/>
            <w:shd w:val="clear" w:color="auto" w:fill="FFFFFF" w:themeFill="background1"/>
          </w:tcPr>
          <w:p w14:paraId="7DCE7BF7" w14:textId="33AD951B" w:rsidR="007D4D37" w:rsidRPr="00E61F49" w:rsidRDefault="007D4D37" w:rsidP="002E01FD">
            <w:pPr>
              <w:rPr>
                <w:color w:val="FF0000"/>
              </w:rPr>
            </w:pPr>
            <w:r w:rsidRPr="00E61F49">
              <w:rPr>
                <w:color w:val="FF0000"/>
              </w:rPr>
              <w:t>Author</w:t>
            </w:r>
            <w:r w:rsidR="00C527D3" w:rsidRPr="00E61F49">
              <w:rPr>
                <w:color w:val="FF0000"/>
              </w:rPr>
              <w:t>:</w:t>
            </w:r>
          </w:p>
          <w:p w14:paraId="7576B10F" w14:textId="77777777" w:rsidR="007D4D37" w:rsidRPr="00E61F49" w:rsidRDefault="007D4D37" w:rsidP="002E01FD">
            <w:pPr>
              <w:rPr>
                <w:color w:val="FF0000"/>
              </w:rPr>
            </w:pPr>
          </w:p>
        </w:tc>
        <w:tc>
          <w:tcPr>
            <w:tcW w:w="1418" w:type="dxa"/>
            <w:shd w:val="clear" w:color="auto" w:fill="FFFFFF" w:themeFill="background1"/>
          </w:tcPr>
          <w:p w14:paraId="65736FE1" w14:textId="77777777" w:rsidR="007D4D37" w:rsidRPr="00E61F49" w:rsidRDefault="007D4D37" w:rsidP="002E01FD">
            <w:pPr>
              <w:rPr>
                <w:color w:val="FF0000"/>
              </w:rPr>
            </w:pPr>
            <w:r w:rsidRPr="00E61F49">
              <w:rPr>
                <w:color w:val="FF0000"/>
              </w:rPr>
              <w:t xml:space="preserve">Review date: </w:t>
            </w:r>
          </w:p>
        </w:tc>
        <w:tc>
          <w:tcPr>
            <w:tcW w:w="1276" w:type="dxa"/>
            <w:shd w:val="clear" w:color="auto" w:fill="FFFFFF" w:themeFill="background1"/>
            <w:vAlign w:val="center"/>
          </w:tcPr>
          <w:p w14:paraId="1897E614" w14:textId="739C993D" w:rsidR="007D4D37" w:rsidRPr="00C65840" w:rsidRDefault="007D4D37" w:rsidP="002E01FD">
            <w:pPr>
              <w:rPr>
                <w:color w:val="FF0000"/>
              </w:rPr>
            </w:pPr>
            <w:r w:rsidRPr="00E61F49">
              <w:rPr>
                <w:color w:val="FF0000"/>
              </w:rPr>
              <w:t xml:space="preserve">Page </w:t>
            </w:r>
            <w:r w:rsidR="00707BB5" w:rsidRPr="00C13D6F">
              <w:rPr>
                <w:i/>
                <w:color w:val="FF0000"/>
              </w:rPr>
              <w:t>x</w:t>
            </w:r>
            <w:r w:rsidR="00707BB5" w:rsidRPr="00E61F49">
              <w:rPr>
                <w:color w:val="FF0000"/>
              </w:rPr>
              <w:t xml:space="preserve"> </w:t>
            </w:r>
            <w:r w:rsidRPr="00E61F49">
              <w:rPr>
                <w:color w:val="FF0000"/>
              </w:rPr>
              <w:t xml:space="preserve">of </w:t>
            </w:r>
            <w:r w:rsidR="00707BB5" w:rsidRPr="00C13D6F">
              <w:rPr>
                <w:i/>
                <w:color w:val="FF0000"/>
              </w:rPr>
              <w:t>x</w:t>
            </w:r>
          </w:p>
        </w:tc>
      </w:tr>
    </w:tbl>
    <w:p w14:paraId="13AA968D" w14:textId="77777777" w:rsidR="008A63F7" w:rsidRDefault="008A63F7" w:rsidP="001027FC"/>
    <w:p w14:paraId="466C7C26" w14:textId="7197F058" w:rsidR="008A4172" w:rsidRDefault="00102F0A" w:rsidP="00C65840">
      <w:pPr>
        <w:pStyle w:val="Heading3"/>
        <w:numPr>
          <w:ilvl w:val="0"/>
          <w:numId w:val="0"/>
        </w:numPr>
      </w:pPr>
      <w:r>
        <w:t>3.3</w:t>
      </w:r>
      <w:r w:rsidR="00EE0505">
        <w:t xml:space="preserve">    </w:t>
      </w:r>
      <w:r w:rsidR="008A4172" w:rsidRPr="00BD41E1">
        <w:t>Document holding and control</w:t>
      </w:r>
    </w:p>
    <w:p w14:paraId="19291C03" w14:textId="70E5741E" w:rsidR="008A4172" w:rsidRDefault="008A4172" w:rsidP="001027FC">
      <w:pPr>
        <w:rPr>
          <w:lang w:eastAsia="en-US"/>
        </w:rPr>
      </w:pPr>
      <w:r w:rsidRPr="00817FF5">
        <w:rPr>
          <w:rFonts w:cs="Arial"/>
        </w:rPr>
        <w:t xml:space="preserve">All </w:t>
      </w:r>
      <w:r>
        <w:rPr>
          <w:lang w:eastAsia="en-US"/>
        </w:rPr>
        <w:t>Employer’s P</w:t>
      </w:r>
      <w:r w:rsidRPr="00362159">
        <w:rPr>
          <w:lang w:eastAsia="en-US"/>
        </w:rPr>
        <w:t xml:space="preserve">rocedures and </w:t>
      </w:r>
      <w:r w:rsidR="00155EB0">
        <w:rPr>
          <w:lang w:eastAsia="en-US"/>
        </w:rPr>
        <w:t>w</w:t>
      </w:r>
      <w:r w:rsidRPr="00362159">
        <w:rPr>
          <w:lang w:eastAsia="en-US"/>
        </w:rPr>
        <w:t xml:space="preserve">ritten </w:t>
      </w:r>
      <w:r w:rsidR="00155EB0">
        <w:rPr>
          <w:lang w:eastAsia="en-US"/>
        </w:rPr>
        <w:t>p</w:t>
      </w:r>
      <w:r w:rsidRPr="00362159">
        <w:rPr>
          <w:lang w:eastAsia="en-US"/>
        </w:rPr>
        <w:t>rotocols</w:t>
      </w:r>
      <w:r>
        <w:rPr>
          <w:lang w:eastAsia="en-US"/>
        </w:rPr>
        <w:t xml:space="preserve"> </w:t>
      </w:r>
      <w:r w:rsidR="00F609AB">
        <w:rPr>
          <w:lang w:eastAsia="en-US"/>
        </w:rPr>
        <w:t>are</w:t>
      </w:r>
      <w:r>
        <w:rPr>
          <w:lang w:eastAsia="en-US"/>
        </w:rPr>
        <w:t xml:space="preserve"> held </w:t>
      </w:r>
      <w:r w:rsidRPr="00C65840">
        <w:rPr>
          <w:i/>
          <w:color w:val="FF0000"/>
          <w:lang w:eastAsia="en-US"/>
        </w:rPr>
        <w:t>on the practice intranet</w:t>
      </w:r>
      <w:r w:rsidR="00572AB0" w:rsidRPr="00C65840">
        <w:rPr>
          <w:i/>
          <w:color w:val="FF0000"/>
          <w:lang w:eastAsia="en-US"/>
        </w:rPr>
        <w:t xml:space="preserve">/other </w:t>
      </w:r>
      <w:r w:rsidR="00EB1140" w:rsidRPr="00C65840">
        <w:rPr>
          <w:i/>
          <w:color w:val="FF0000"/>
          <w:lang w:eastAsia="en-US"/>
        </w:rPr>
        <w:t xml:space="preserve">digital </w:t>
      </w:r>
      <w:r w:rsidR="00C06020" w:rsidRPr="00C65840">
        <w:rPr>
          <w:i/>
          <w:color w:val="FF0000"/>
          <w:lang w:eastAsia="en-US"/>
        </w:rPr>
        <w:t>location</w:t>
      </w:r>
      <w:r w:rsidR="00C06020">
        <w:rPr>
          <w:lang w:eastAsia="en-US"/>
        </w:rPr>
        <w:t xml:space="preserve"> and</w:t>
      </w:r>
      <w:r>
        <w:rPr>
          <w:lang w:eastAsia="en-US"/>
        </w:rPr>
        <w:t xml:space="preserve"> </w:t>
      </w:r>
      <w:r w:rsidR="00EB1140">
        <w:rPr>
          <w:lang w:eastAsia="en-US"/>
        </w:rPr>
        <w:t xml:space="preserve">are </w:t>
      </w:r>
      <w:r>
        <w:rPr>
          <w:lang w:eastAsia="en-US"/>
        </w:rPr>
        <w:t xml:space="preserve">available to all practice staff. These electronic documents </w:t>
      </w:r>
      <w:r w:rsidR="00EB1140">
        <w:rPr>
          <w:lang w:eastAsia="en-US"/>
        </w:rPr>
        <w:t>are</w:t>
      </w:r>
      <w:r>
        <w:rPr>
          <w:lang w:eastAsia="en-US"/>
        </w:rPr>
        <w:t xml:space="preserve"> watermarked ’Uncontrolled when printed’ to indicate that these are the only controlled versions of these documents.</w:t>
      </w:r>
    </w:p>
    <w:p w14:paraId="59245975" w14:textId="551EA580" w:rsidR="008A4172" w:rsidRDefault="008A4172" w:rsidP="001027FC">
      <w:pPr>
        <w:rPr>
          <w:rFonts w:cs="Arial"/>
          <w:b/>
        </w:rPr>
      </w:pPr>
      <w:r>
        <w:rPr>
          <w:lang w:eastAsia="en-US"/>
        </w:rPr>
        <w:t>All duty holders must comply fully with Employer’s</w:t>
      </w:r>
      <w:r w:rsidRPr="00362159">
        <w:rPr>
          <w:lang w:eastAsia="en-US"/>
        </w:rPr>
        <w:t xml:space="preserve"> </w:t>
      </w:r>
      <w:r>
        <w:rPr>
          <w:lang w:eastAsia="en-US"/>
        </w:rPr>
        <w:t>P</w:t>
      </w:r>
      <w:r w:rsidRPr="00362159">
        <w:rPr>
          <w:lang w:eastAsia="en-US"/>
        </w:rPr>
        <w:t>rocedures</w:t>
      </w:r>
      <w:r>
        <w:rPr>
          <w:rFonts w:cs="Arial"/>
          <w:b/>
        </w:rPr>
        <w:t xml:space="preserve">, </w:t>
      </w:r>
      <w:r w:rsidRPr="00817FF5">
        <w:rPr>
          <w:rFonts w:cs="Arial"/>
        </w:rPr>
        <w:t>and appropriately with</w:t>
      </w:r>
      <w:r>
        <w:rPr>
          <w:rFonts w:cs="Arial"/>
          <w:b/>
        </w:rPr>
        <w:t xml:space="preserve"> </w:t>
      </w:r>
      <w:r w:rsidR="007448CD" w:rsidRPr="00C65840">
        <w:rPr>
          <w:rFonts w:cs="Arial"/>
        </w:rPr>
        <w:t>w</w:t>
      </w:r>
      <w:r w:rsidRPr="00362159">
        <w:rPr>
          <w:lang w:eastAsia="en-US"/>
        </w:rPr>
        <w:t xml:space="preserve">ritten </w:t>
      </w:r>
      <w:r w:rsidR="007448CD">
        <w:rPr>
          <w:lang w:eastAsia="en-US"/>
        </w:rPr>
        <w:t>p</w:t>
      </w:r>
      <w:r w:rsidRPr="00362159">
        <w:rPr>
          <w:lang w:eastAsia="en-US"/>
        </w:rPr>
        <w:t>rotocols</w:t>
      </w:r>
      <w:r>
        <w:rPr>
          <w:lang w:eastAsia="en-US"/>
        </w:rPr>
        <w:t xml:space="preserve"> (allowing appropriate latitude for professional judgement), so each employee is responsible for ensuring that they are working to the current v</w:t>
      </w:r>
      <w:r w:rsidR="007448CD">
        <w:rPr>
          <w:lang w:eastAsia="en-US"/>
        </w:rPr>
        <w:t>ersion of these procedures and p</w:t>
      </w:r>
      <w:r>
        <w:rPr>
          <w:lang w:eastAsia="en-US"/>
        </w:rPr>
        <w:t xml:space="preserve">rotocols (which may be printed for convenience). </w:t>
      </w:r>
    </w:p>
    <w:p w14:paraId="07751E63" w14:textId="77777777" w:rsidR="00591A80" w:rsidRDefault="00591A80">
      <w:pPr>
        <w:spacing w:before="0" w:after="0"/>
      </w:pPr>
      <w:r>
        <w:br w:type="page"/>
      </w:r>
    </w:p>
    <w:p w14:paraId="7D53F315" w14:textId="77777777" w:rsidR="008A4172" w:rsidRPr="00FC35A8" w:rsidRDefault="008A4172" w:rsidP="006B34F6">
      <w:pPr>
        <w:spacing w:before="0" w:after="0"/>
      </w:pPr>
    </w:p>
    <w:tbl>
      <w:tblPr>
        <w:tblpPr w:leftFromText="180" w:rightFromText="180" w:vertAnchor="text" w:horzAnchor="margin" w:tblpY="-276"/>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51"/>
        <w:gridCol w:w="4927"/>
        <w:gridCol w:w="3686"/>
      </w:tblGrid>
      <w:tr w:rsidR="008F38C6" w:rsidRPr="001427F7" w14:paraId="48CE411E" w14:textId="77777777" w:rsidTr="009703D1">
        <w:tc>
          <w:tcPr>
            <w:tcW w:w="851" w:type="dxa"/>
            <w:vAlign w:val="center"/>
          </w:tcPr>
          <w:p w14:paraId="18A17407" w14:textId="77777777" w:rsidR="008F38C6" w:rsidRPr="002F2F54" w:rsidRDefault="008F38C6" w:rsidP="009703D1">
            <w:pPr>
              <w:spacing w:before="240" w:after="240"/>
              <w:rPr>
                <w:sz w:val="24"/>
                <w:szCs w:val="24"/>
              </w:rPr>
            </w:pPr>
            <w:r w:rsidRPr="002F2F54">
              <w:rPr>
                <w:sz w:val="24"/>
                <w:szCs w:val="24"/>
              </w:rPr>
              <w:t>EP 13</w:t>
            </w:r>
          </w:p>
        </w:tc>
        <w:tc>
          <w:tcPr>
            <w:tcW w:w="4927" w:type="dxa"/>
            <w:vAlign w:val="center"/>
          </w:tcPr>
          <w:p w14:paraId="04ECECB7" w14:textId="51F6A001" w:rsidR="008F38C6" w:rsidRPr="002F2F54" w:rsidRDefault="00685975" w:rsidP="009703D1">
            <w:pPr>
              <w:spacing w:before="240" w:after="240"/>
              <w:jc w:val="center"/>
              <w:rPr>
                <w:b/>
                <w:sz w:val="24"/>
                <w:szCs w:val="24"/>
              </w:rPr>
            </w:pPr>
            <w:r>
              <w:rPr>
                <w:b/>
                <w:sz w:val="24"/>
                <w:szCs w:val="24"/>
              </w:rPr>
              <w:t>Radiology</w:t>
            </w:r>
            <w:r w:rsidR="00431172">
              <w:rPr>
                <w:b/>
                <w:sz w:val="24"/>
                <w:szCs w:val="24"/>
              </w:rPr>
              <w:t xml:space="preserve"> </w:t>
            </w:r>
            <w:r w:rsidR="008F38C6" w:rsidRPr="002F2F54">
              <w:rPr>
                <w:b/>
                <w:sz w:val="24"/>
                <w:szCs w:val="24"/>
              </w:rPr>
              <w:t>Audit</w:t>
            </w:r>
            <w:r w:rsidR="00061000">
              <w:rPr>
                <w:b/>
                <w:sz w:val="24"/>
                <w:szCs w:val="24"/>
              </w:rPr>
              <w:t xml:space="preserve"> </w:t>
            </w:r>
          </w:p>
        </w:tc>
        <w:tc>
          <w:tcPr>
            <w:tcW w:w="3686" w:type="dxa"/>
            <w:vAlign w:val="center"/>
          </w:tcPr>
          <w:p w14:paraId="1041D67D" w14:textId="2C6344DF" w:rsidR="008F38C6" w:rsidRPr="002F2F54" w:rsidRDefault="00F57BB8" w:rsidP="009703D1">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17A1095" w14:textId="2836DCC1" w:rsidR="0059683F" w:rsidRPr="002F2F54" w:rsidRDefault="0059683F" w:rsidP="007D2A38">
      <w:pPr>
        <w:pStyle w:val="Heading2"/>
        <w:numPr>
          <w:ilvl w:val="0"/>
          <w:numId w:val="90"/>
        </w:numPr>
        <w:ind w:hanging="357"/>
      </w:pPr>
      <w:r w:rsidRPr="002F2F54">
        <w:t>Objectives</w:t>
      </w:r>
    </w:p>
    <w:p w14:paraId="72DB0AC7" w14:textId="1EA39F62" w:rsidR="00431132" w:rsidRPr="00401218" w:rsidRDefault="00431132" w:rsidP="000D4E4D">
      <w:pPr>
        <w:pStyle w:val="bulletpoint"/>
        <w:rPr>
          <w:lang w:eastAsia="en-US"/>
        </w:rPr>
      </w:pPr>
      <w:r w:rsidRPr="00401218">
        <w:rPr>
          <w:lang w:eastAsia="en-US"/>
        </w:rPr>
        <w:t>To ensure that</w:t>
      </w:r>
      <w:r w:rsidR="00EA7D26">
        <w:rPr>
          <w:lang w:eastAsia="en-US"/>
        </w:rPr>
        <w:t xml:space="preserve"> regular</w:t>
      </w:r>
      <w:r w:rsidRPr="00401218">
        <w:rPr>
          <w:lang w:eastAsia="en-US"/>
        </w:rPr>
        <w:t xml:space="preserve"> clinical audit</w:t>
      </w:r>
      <w:r w:rsidR="00F86026">
        <w:rPr>
          <w:lang w:eastAsia="en-US"/>
        </w:rPr>
        <w:t xml:space="preserve"> of radiolog</w:t>
      </w:r>
      <w:r w:rsidR="00BB0F2C">
        <w:rPr>
          <w:lang w:eastAsia="en-US"/>
        </w:rPr>
        <w:t>y</w:t>
      </w:r>
      <w:r w:rsidR="00F86026">
        <w:rPr>
          <w:lang w:eastAsia="en-US"/>
        </w:rPr>
        <w:t xml:space="preserve"> </w:t>
      </w:r>
      <w:r w:rsidRPr="00401218">
        <w:rPr>
          <w:lang w:eastAsia="en-US"/>
        </w:rPr>
        <w:t>is undertaken</w:t>
      </w:r>
    </w:p>
    <w:p w14:paraId="2E5C87B7" w14:textId="43031A14" w:rsidR="0059683F" w:rsidRPr="00401218" w:rsidRDefault="009F5856" w:rsidP="000D4E4D">
      <w:pPr>
        <w:pStyle w:val="bulletpoint"/>
        <w:rPr>
          <w:lang w:eastAsia="en-US"/>
        </w:rPr>
      </w:pPr>
      <w:r w:rsidRPr="00401218">
        <w:rPr>
          <w:lang w:eastAsia="en-US"/>
        </w:rPr>
        <w:t xml:space="preserve">To ensure that the </w:t>
      </w:r>
      <w:r w:rsidR="00EF2CE9">
        <w:rPr>
          <w:lang w:eastAsia="en-US"/>
        </w:rPr>
        <w:t xml:space="preserve">processes included in </w:t>
      </w:r>
      <w:r w:rsidRPr="00401218">
        <w:rPr>
          <w:lang w:eastAsia="en-US"/>
        </w:rPr>
        <w:t xml:space="preserve">the </w:t>
      </w:r>
      <w:r w:rsidR="00777EB0">
        <w:rPr>
          <w:lang w:eastAsia="en-US"/>
        </w:rPr>
        <w:t>Employer’s</w:t>
      </w:r>
      <w:r w:rsidR="00777EB0" w:rsidRPr="00401218">
        <w:rPr>
          <w:lang w:eastAsia="en-US"/>
        </w:rPr>
        <w:t xml:space="preserve"> </w:t>
      </w:r>
      <w:r w:rsidR="00777EB0">
        <w:rPr>
          <w:lang w:eastAsia="en-US"/>
        </w:rPr>
        <w:t>P</w:t>
      </w:r>
      <w:r w:rsidRPr="00401218">
        <w:rPr>
          <w:lang w:eastAsia="en-US"/>
        </w:rPr>
        <w:t xml:space="preserve">rocedures </w:t>
      </w:r>
      <w:r w:rsidR="005247D4">
        <w:rPr>
          <w:lang w:eastAsia="en-US"/>
        </w:rPr>
        <w:t xml:space="preserve">and protocols </w:t>
      </w:r>
      <w:r w:rsidRPr="00401218">
        <w:rPr>
          <w:lang w:eastAsia="en-US"/>
        </w:rPr>
        <w:t xml:space="preserve">are audited </w:t>
      </w:r>
      <w:r w:rsidR="002A453B">
        <w:rPr>
          <w:lang w:eastAsia="en-US"/>
        </w:rPr>
        <w:t>for</w:t>
      </w:r>
      <w:r w:rsidRPr="00401218">
        <w:rPr>
          <w:lang w:eastAsia="en-US"/>
        </w:rPr>
        <w:t xml:space="preserve"> compliance by the duty holders</w:t>
      </w:r>
    </w:p>
    <w:p w14:paraId="5E9B548F" w14:textId="61C3D927" w:rsidR="0059683F" w:rsidRPr="001427F7" w:rsidRDefault="0059683F" w:rsidP="001027FC">
      <w:pPr>
        <w:pStyle w:val="Heading2"/>
      </w:pPr>
      <w:r w:rsidRPr="002F2F54">
        <w:t>Responsibilities</w:t>
      </w:r>
    </w:p>
    <w:p w14:paraId="31B10D0F" w14:textId="303AE250" w:rsidR="0059683F" w:rsidRDefault="0059683F" w:rsidP="001027FC">
      <w:pPr>
        <w:rPr>
          <w:lang w:eastAsia="en-US"/>
        </w:rPr>
      </w:pPr>
      <w:r w:rsidRPr="00401218">
        <w:rPr>
          <w:lang w:eastAsia="en-US"/>
        </w:rPr>
        <w:t xml:space="preserve">The </w:t>
      </w:r>
      <w:r w:rsidR="008804C6">
        <w:rPr>
          <w:lang w:eastAsia="en-US"/>
        </w:rPr>
        <w:t>E</w:t>
      </w:r>
      <w:r w:rsidRPr="00401218">
        <w:rPr>
          <w:lang w:eastAsia="en-US"/>
        </w:rPr>
        <w:t xml:space="preserve">mployer </w:t>
      </w:r>
      <w:r w:rsidR="00170AC4">
        <w:rPr>
          <w:lang w:eastAsia="en-US"/>
        </w:rPr>
        <w:t xml:space="preserve">is responsible for </w:t>
      </w:r>
      <w:r w:rsidRPr="00401218">
        <w:rPr>
          <w:lang w:eastAsia="en-US"/>
        </w:rPr>
        <w:t>ensur</w:t>
      </w:r>
      <w:r w:rsidR="00170AC4">
        <w:rPr>
          <w:lang w:eastAsia="en-US"/>
        </w:rPr>
        <w:t>ing</w:t>
      </w:r>
      <w:r w:rsidR="00C350E9" w:rsidRPr="00401218">
        <w:rPr>
          <w:lang w:eastAsia="en-US"/>
        </w:rPr>
        <w:t xml:space="preserve"> that </w:t>
      </w:r>
      <w:r w:rsidR="008E2AFE">
        <w:rPr>
          <w:lang w:eastAsia="en-US"/>
        </w:rPr>
        <w:t xml:space="preserve">regular </w:t>
      </w:r>
      <w:r w:rsidR="00C350E9" w:rsidRPr="00401218">
        <w:rPr>
          <w:lang w:eastAsia="en-US"/>
        </w:rPr>
        <w:t>audit</w:t>
      </w:r>
      <w:r w:rsidR="00C02EBB">
        <w:rPr>
          <w:lang w:eastAsia="en-US"/>
        </w:rPr>
        <w:t>s</w:t>
      </w:r>
      <w:r w:rsidR="00C350E9" w:rsidRPr="00401218">
        <w:rPr>
          <w:lang w:eastAsia="en-US"/>
        </w:rPr>
        <w:t xml:space="preserve"> </w:t>
      </w:r>
      <w:r w:rsidR="00C02EBB">
        <w:rPr>
          <w:lang w:eastAsia="en-US"/>
        </w:rPr>
        <w:t>are</w:t>
      </w:r>
      <w:r w:rsidR="00C350E9" w:rsidRPr="00401218">
        <w:rPr>
          <w:lang w:eastAsia="en-US"/>
        </w:rPr>
        <w:t xml:space="preserve"> undertaken with a consistent </w:t>
      </w:r>
      <w:r w:rsidR="00223CD5" w:rsidRPr="00401218">
        <w:rPr>
          <w:lang w:eastAsia="en-US"/>
        </w:rPr>
        <w:t>approach</w:t>
      </w:r>
      <w:r w:rsidR="00CD2C28" w:rsidRPr="00401218">
        <w:rPr>
          <w:lang w:eastAsia="en-US"/>
        </w:rPr>
        <w:t xml:space="preserve"> and that the outcome</w:t>
      </w:r>
      <w:r w:rsidR="00E4405B">
        <w:rPr>
          <w:lang w:eastAsia="en-US"/>
        </w:rPr>
        <w:t>s</w:t>
      </w:r>
      <w:r w:rsidR="00CD2C28" w:rsidRPr="00401218">
        <w:rPr>
          <w:lang w:eastAsia="en-US"/>
        </w:rPr>
        <w:t xml:space="preserve"> of all audits </w:t>
      </w:r>
      <w:r w:rsidR="006567CF">
        <w:rPr>
          <w:lang w:eastAsia="en-US"/>
        </w:rPr>
        <w:t>are</w:t>
      </w:r>
      <w:r w:rsidR="00CD2C28" w:rsidRPr="00401218">
        <w:rPr>
          <w:lang w:eastAsia="en-US"/>
        </w:rPr>
        <w:t xml:space="preserve"> </w:t>
      </w:r>
      <w:r w:rsidR="00184AE8" w:rsidRPr="00401218">
        <w:rPr>
          <w:lang w:eastAsia="en-US"/>
        </w:rPr>
        <w:t xml:space="preserve">fed </w:t>
      </w:r>
      <w:r w:rsidR="00CD2C28" w:rsidRPr="00401218">
        <w:rPr>
          <w:lang w:eastAsia="en-US"/>
        </w:rPr>
        <w:t>back to relevant staff.</w:t>
      </w:r>
    </w:p>
    <w:p w14:paraId="1A8756D3" w14:textId="390C1BE6" w:rsidR="00223CD5" w:rsidRPr="00431132" w:rsidRDefault="00223CD5" w:rsidP="001027FC">
      <w:pPr>
        <w:pStyle w:val="Heading2"/>
      </w:pPr>
      <w:r w:rsidRPr="002F2F54">
        <w:t>Process</w:t>
      </w:r>
    </w:p>
    <w:p w14:paraId="43540036" w14:textId="433F0F5D" w:rsidR="00851468" w:rsidRDefault="009C53AF" w:rsidP="001027FC">
      <w:r>
        <w:rPr>
          <w:lang w:eastAsia="en-US"/>
        </w:rPr>
        <w:t xml:space="preserve">The </w:t>
      </w:r>
      <w:r w:rsidR="002D2C84">
        <w:rPr>
          <w:lang w:eastAsia="en-US"/>
        </w:rPr>
        <w:t>E</w:t>
      </w:r>
      <w:r w:rsidR="00173ADD">
        <w:rPr>
          <w:lang w:eastAsia="en-US"/>
        </w:rPr>
        <w:t>mployer will ensure that a</w:t>
      </w:r>
      <w:r w:rsidR="00173ADD" w:rsidRPr="004D1D92">
        <w:rPr>
          <w:lang w:eastAsia="en-US"/>
        </w:rPr>
        <w:t>n audit</w:t>
      </w:r>
      <w:r w:rsidR="004F0536" w:rsidRPr="004D1D92">
        <w:rPr>
          <w:lang w:eastAsia="en-US"/>
        </w:rPr>
        <w:t xml:space="preserve"> program</w:t>
      </w:r>
      <w:r w:rsidR="00FF3952">
        <w:rPr>
          <w:lang w:eastAsia="en-US"/>
        </w:rPr>
        <w:t xml:space="preserve"> </w:t>
      </w:r>
      <w:r w:rsidR="004F0536" w:rsidRPr="004D1D92">
        <w:rPr>
          <w:lang w:eastAsia="en-US"/>
        </w:rPr>
        <w:t>is in place</w:t>
      </w:r>
      <w:r w:rsidR="00061FFA">
        <w:rPr>
          <w:lang w:eastAsia="en-US"/>
        </w:rPr>
        <w:t xml:space="preserve">, </w:t>
      </w:r>
      <w:r>
        <w:rPr>
          <w:lang w:eastAsia="en-US"/>
        </w:rPr>
        <w:t>to ensure that all quality assurance processes</w:t>
      </w:r>
      <w:r w:rsidR="00C34007">
        <w:rPr>
          <w:lang w:eastAsia="en-US"/>
        </w:rPr>
        <w:t xml:space="preserve">, </w:t>
      </w:r>
      <w:r>
        <w:rPr>
          <w:lang w:eastAsia="en-US"/>
        </w:rPr>
        <w:t>records</w:t>
      </w:r>
      <w:r w:rsidR="00B17014">
        <w:rPr>
          <w:lang w:eastAsia="en-US"/>
        </w:rPr>
        <w:t>,</w:t>
      </w:r>
      <w:r w:rsidR="001678BF">
        <w:rPr>
          <w:lang w:eastAsia="en-US"/>
        </w:rPr>
        <w:t xml:space="preserve"> logs</w:t>
      </w:r>
      <w:r w:rsidR="00B17014">
        <w:rPr>
          <w:lang w:eastAsia="en-US"/>
        </w:rPr>
        <w:t>,</w:t>
      </w:r>
      <w:r>
        <w:rPr>
          <w:lang w:eastAsia="en-US"/>
        </w:rPr>
        <w:t xml:space="preserve"> procedures</w:t>
      </w:r>
      <w:r w:rsidR="002925B5">
        <w:rPr>
          <w:lang w:eastAsia="en-US"/>
        </w:rPr>
        <w:t xml:space="preserve"> and </w:t>
      </w:r>
      <w:r>
        <w:rPr>
          <w:lang w:eastAsia="en-US"/>
        </w:rPr>
        <w:t xml:space="preserve">protocols are </w:t>
      </w:r>
      <w:r w:rsidR="001678BF">
        <w:rPr>
          <w:lang w:eastAsia="en-US"/>
        </w:rPr>
        <w:t>implemented</w:t>
      </w:r>
      <w:r w:rsidR="00981E42">
        <w:rPr>
          <w:lang w:eastAsia="en-US"/>
        </w:rPr>
        <w:t xml:space="preserve"> and </w:t>
      </w:r>
      <w:r w:rsidR="001C7019">
        <w:rPr>
          <w:lang w:eastAsia="en-US"/>
        </w:rPr>
        <w:t>to identify any areas for improvement</w:t>
      </w:r>
      <w:r w:rsidR="004F0536">
        <w:rPr>
          <w:lang w:eastAsia="en-US"/>
        </w:rPr>
        <w:t>.</w:t>
      </w:r>
      <w:r w:rsidR="004F0536" w:rsidRPr="004A029D">
        <w:t xml:space="preserve"> </w:t>
      </w:r>
    </w:p>
    <w:p w14:paraId="7A2BB039" w14:textId="46AF67A4" w:rsidR="004F0536" w:rsidRDefault="00173ADD" w:rsidP="001027FC">
      <w:r>
        <w:t>The</w:t>
      </w:r>
      <w:r w:rsidR="004F0536">
        <w:t xml:space="preserve"> audit program describe</w:t>
      </w:r>
      <w:r w:rsidR="006A0A7A">
        <w:t>s</w:t>
      </w:r>
      <w:r w:rsidR="004F0536">
        <w:t xml:space="preserve"> the person responsible for carrying out </w:t>
      </w:r>
      <w:r>
        <w:t xml:space="preserve">each of </w:t>
      </w:r>
      <w:r w:rsidR="004F0536">
        <w:t>the audit</w:t>
      </w:r>
      <w:r>
        <w:t>s</w:t>
      </w:r>
      <w:r w:rsidR="004F0536">
        <w:t>, the standards, criteria, timescales and details of the audit process.</w:t>
      </w:r>
    </w:p>
    <w:p w14:paraId="1F2CABE1" w14:textId="5227C72F" w:rsidR="00184AE8" w:rsidRPr="002F2F54" w:rsidRDefault="004F0536" w:rsidP="001027FC">
      <w:pPr>
        <w:rPr>
          <w:i/>
          <w:color w:val="FF0000"/>
        </w:rPr>
      </w:pPr>
      <w:r>
        <w:t xml:space="preserve">The audit program can be found in the </w:t>
      </w:r>
      <w:r>
        <w:rPr>
          <w:i/>
          <w:color w:val="FF0000"/>
        </w:rPr>
        <w:t xml:space="preserve">audit file/electronic folder. </w:t>
      </w:r>
    </w:p>
    <w:p w14:paraId="6BF685AE" w14:textId="6A9A332C" w:rsidR="00130076" w:rsidRPr="002F2F54" w:rsidRDefault="00663669" w:rsidP="001027FC">
      <w:pPr>
        <w:rPr>
          <w:i/>
          <w:color w:val="FF0000"/>
        </w:rPr>
      </w:pPr>
      <w:r>
        <w:rPr>
          <w:lang w:eastAsia="en-US"/>
        </w:rPr>
        <w:t>The following</w:t>
      </w:r>
      <w:r w:rsidR="00184AE8" w:rsidRPr="00401218">
        <w:rPr>
          <w:lang w:eastAsia="en-US"/>
        </w:rPr>
        <w:t xml:space="preserve"> </w:t>
      </w:r>
      <w:r w:rsidR="0079375D">
        <w:rPr>
          <w:lang w:eastAsia="en-US"/>
        </w:rPr>
        <w:t>wi</w:t>
      </w:r>
      <w:r>
        <w:rPr>
          <w:lang w:eastAsia="en-US"/>
        </w:rPr>
        <w:t xml:space="preserve">ll be </w:t>
      </w:r>
      <w:r w:rsidR="00184AE8" w:rsidRPr="00401218">
        <w:rPr>
          <w:lang w:eastAsia="en-US"/>
        </w:rPr>
        <w:t xml:space="preserve">undertaken </w:t>
      </w:r>
      <w:r w:rsidR="00184AE8" w:rsidRPr="002E1C25">
        <w:rPr>
          <w:lang w:eastAsia="en-US"/>
        </w:rPr>
        <w:t xml:space="preserve">at </w:t>
      </w:r>
      <w:r w:rsidR="002E1C25" w:rsidRPr="00FF3952">
        <w:rPr>
          <w:lang w:eastAsia="en-US"/>
        </w:rPr>
        <w:t xml:space="preserve">this </w:t>
      </w:r>
      <w:r w:rsidR="00E62874" w:rsidRPr="00FF3952">
        <w:rPr>
          <w:lang w:eastAsia="en-US"/>
        </w:rPr>
        <w:t>d</w:t>
      </w:r>
      <w:r w:rsidR="00D91920" w:rsidRPr="00FF3952">
        <w:rPr>
          <w:lang w:eastAsia="en-US"/>
        </w:rPr>
        <w:t xml:space="preserve">ental </w:t>
      </w:r>
      <w:r w:rsidR="00E62874" w:rsidRPr="00FF3952">
        <w:rPr>
          <w:lang w:eastAsia="en-US"/>
        </w:rPr>
        <w:t>p</w:t>
      </w:r>
      <w:r w:rsidR="00D91920" w:rsidRPr="00FF3952">
        <w:rPr>
          <w:lang w:eastAsia="en-US"/>
        </w:rPr>
        <w:t>ractice</w:t>
      </w:r>
      <w:r w:rsidR="00FA2B83">
        <w:rPr>
          <w:lang w:eastAsia="en-US"/>
        </w:rPr>
        <w:t xml:space="preserve"> </w:t>
      </w:r>
      <w:r w:rsidR="00B0238A" w:rsidRPr="009440AB">
        <w:rPr>
          <w:i/>
          <w:color w:val="5B9BD5" w:themeColor="accent5"/>
          <w:lang w:eastAsia="en-US"/>
        </w:rPr>
        <w:t xml:space="preserve">[amend </w:t>
      </w:r>
      <w:r w:rsidR="0051531E">
        <w:rPr>
          <w:i/>
          <w:color w:val="5B9BD5" w:themeColor="accent5"/>
          <w:lang w:eastAsia="en-US"/>
        </w:rPr>
        <w:t xml:space="preserve">listed </w:t>
      </w:r>
      <w:r w:rsidR="001E1A83">
        <w:rPr>
          <w:i/>
          <w:color w:val="5B9BD5" w:themeColor="accent5"/>
          <w:lang w:eastAsia="en-US"/>
        </w:rPr>
        <w:t xml:space="preserve">examples </w:t>
      </w:r>
      <w:r w:rsidR="00B0238A" w:rsidRPr="009440AB">
        <w:rPr>
          <w:i/>
          <w:color w:val="5B9BD5" w:themeColor="accent5"/>
          <w:lang w:eastAsia="en-US"/>
        </w:rPr>
        <w:t>as appropriate]</w:t>
      </w:r>
      <w:r w:rsidRPr="00663669">
        <w:rPr>
          <w:lang w:eastAsia="en-US"/>
        </w:rPr>
        <w:t>:</w:t>
      </w:r>
    </w:p>
    <w:p w14:paraId="6B734FE1" w14:textId="3DB8086A" w:rsidR="00130076" w:rsidRPr="007D2A38" w:rsidRDefault="00130076" w:rsidP="000D4E4D">
      <w:pPr>
        <w:pStyle w:val="bulletpoint"/>
        <w:rPr>
          <w:i/>
          <w:color w:val="FF0000"/>
        </w:rPr>
      </w:pPr>
      <w:r w:rsidRPr="007D2A38">
        <w:rPr>
          <w:i/>
          <w:color w:val="FF0000"/>
        </w:rPr>
        <w:t>Assurance that all procedures and protocols are within date and will be reviewed by the review date</w:t>
      </w:r>
      <w:r w:rsidR="00407689" w:rsidRPr="007D2A38">
        <w:rPr>
          <w:i/>
          <w:color w:val="FF0000"/>
        </w:rPr>
        <w:t>.</w:t>
      </w:r>
    </w:p>
    <w:p w14:paraId="41CC6BB1" w14:textId="1717515A" w:rsidR="00130076" w:rsidRPr="007D2A38" w:rsidRDefault="00130076" w:rsidP="000D4E4D">
      <w:pPr>
        <w:pStyle w:val="bulletpoint"/>
        <w:rPr>
          <w:i/>
          <w:color w:val="FF0000"/>
        </w:rPr>
      </w:pPr>
      <w:r w:rsidRPr="007D2A38">
        <w:rPr>
          <w:i/>
          <w:color w:val="FF0000"/>
        </w:rPr>
        <w:t xml:space="preserve">An audit of duty holders’ entitlement along with their supporting qualifications and training. This </w:t>
      </w:r>
      <w:r w:rsidR="00EF11E8" w:rsidRPr="007D2A38">
        <w:rPr>
          <w:i/>
          <w:color w:val="FF0000"/>
        </w:rPr>
        <w:t>will</w:t>
      </w:r>
      <w:r w:rsidRPr="007D2A38">
        <w:rPr>
          <w:i/>
          <w:color w:val="FF0000"/>
        </w:rPr>
        <w:t xml:space="preserve"> ensure that their </w:t>
      </w:r>
      <w:r w:rsidR="0026760F" w:rsidRPr="007D2A38">
        <w:rPr>
          <w:i/>
          <w:color w:val="FF0000"/>
        </w:rPr>
        <w:t xml:space="preserve">scope of </w:t>
      </w:r>
      <w:r w:rsidRPr="007D2A38">
        <w:rPr>
          <w:i/>
          <w:color w:val="FF0000"/>
        </w:rPr>
        <w:t>entitlement matches the duties performed and</w:t>
      </w:r>
      <w:r w:rsidR="00AB5FC2" w:rsidRPr="007D2A38">
        <w:rPr>
          <w:i/>
          <w:color w:val="FF0000"/>
        </w:rPr>
        <w:t xml:space="preserve"> </w:t>
      </w:r>
      <w:r w:rsidRPr="007D2A38">
        <w:rPr>
          <w:i/>
          <w:color w:val="FF0000"/>
        </w:rPr>
        <w:t>is supported with evidence of training and continuing professional development</w:t>
      </w:r>
      <w:r w:rsidR="00407689" w:rsidRPr="007D2A38">
        <w:rPr>
          <w:i/>
          <w:color w:val="FF0000"/>
        </w:rPr>
        <w:t>.</w:t>
      </w:r>
    </w:p>
    <w:p w14:paraId="5A4C3001" w14:textId="13567E76" w:rsidR="00130076" w:rsidRPr="007D2A38" w:rsidRDefault="00130076" w:rsidP="000D4E4D">
      <w:pPr>
        <w:pStyle w:val="bulletpoint"/>
        <w:rPr>
          <w:i/>
          <w:color w:val="FF0000"/>
        </w:rPr>
      </w:pPr>
      <w:r w:rsidRPr="007D2A38">
        <w:rPr>
          <w:i/>
          <w:color w:val="FF0000"/>
        </w:rPr>
        <w:t xml:space="preserve">An audit of referrals </w:t>
      </w:r>
      <w:r w:rsidR="00C64A9C" w:rsidRPr="007D2A38">
        <w:rPr>
          <w:i/>
          <w:color w:val="FF0000"/>
        </w:rPr>
        <w:t xml:space="preserve">and their reports </w:t>
      </w:r>
      <w:r w:rsidRPr="007D2A38">
        <w:rPr>
          <w:i/>
          <w:color w:val="FF0000"/>
        </w:rPr>
        <w:t xml:space="preserve">to ensure that </w:t>
      </w:r>
      <w:r w:rsidR="00C64A9C" w:rsidRPr="007D2A38">
        <w:rPr>
          <w:i/>
          <w:color w:val="FF0000"/>
        </w:rPr>
        <w:t>each referral has</w:t>
      </w:r>
      <w:r w:rsidRPr="007D2A38">
        <w:rPr>
          <w:i/>
          <w:color w:val="FF0000"/>
        </w:rPr>
        <w:t xml:space="preserve"> been </w:t>
      </w:r>
      <w:r w:rsidR="00D53E47" w:rsidRPr="007D2A38">
        <w:rPr>
          <w:i/>
          <w:color w:val="FF0000"/>
        </w:rPr>
        <w:t>documented in line with EP2</w:t>
      </w:r>
      <w:r w:rsidR="00C64A9C" w:rsidRPr="007D2A38">
        <w:rPr>
          <w:i/>
          <w:color w:val="FF0000"/>
        </w:rPr>
        <w:t xml:space="preserve"> and that a clinical evaluation has been carried out in line with EP8</w:t>
      </w:r>
      <w:r w:rsidR="00D53E47" w:rsidRPr="007D2A38">
        <w:rPr>
          <w:i/>
          <w:color w:val="FF0000"/>
        </w:rPr>
        <w:t xml:space="preserve">. This will </w:t>
      </w:r>
      <w:r w:rsidR="006D79F6" w:rsidRPr="007D2A38">
        <w:rPr>
          <w:i/>
          <w:color w:val="FF0000"/>
        </w:rPr>
        <w:t xml:space="preserve">also </w:t>
      </w:r>
      <w:r w:rsidR="00D53E47" w:rsidRPr="007D2A38">
        <w:rPr>
          <w:i/>
          <w:color w:val="FF0000"/>
        </w:rPr>
        <w:t xml:space="preserve">ensure that the </w:t>
      </w:r>
      <w:r w:rsidR="00693C87" w:rsidRPr="007D2A38">
        <w:rPr>
          <w:i/>
          <w:color w:val="FF0000"/>
        </w:rPr>
        <w:t>R</w:t>
      </w:r>
      <w:r w:rsidRPr="007D2A38">
        <w:rPr>
          <w:i/>
          <w:color w:val="FF0000"/>
        </w:rPr>
        <w:t>eferrer</w:t>
      </w:r>
      <w:r w:rsidR="00D53E47" w:rsidRPr="007D2A38">
        <w:rPr>
          <w:i/>
          <w:color w:val="FF0000"/>
        </w:rPr>
        <w:t xml:space="preserve">, </w:t>
      </w:r>
      <w:r w:rsidR="00693C87" w:rsidRPr="007D2A38">
        <w:rPr>
          <w:i/>
          <w:color w:val="FF0000"/>
        </w:rPr>
        <w:t>P</w:t>
      </w:r>
      <w:r w:rsidR="00D53E47" w:rsidRPr="007D2A38">
        <w:rPr>
          <w:i/>
          <w:color w:val="FF0000"/>
        </w:rPr>
        <w:t xml:space="preserve">ractitioner and </w:t>
      </w:r>
      <w:r w:rsidR="00693C87" w:rsidRPr="007D2A38">
        <w:rPr>
          <w:i/>
          <w:color w:val="FF0000"/>
        </w:rPr>
        <w:t>O</w:t>
      </w:r>
      <w:r w:rsidR="00D53E47" w:rsidRPr="007D2A38">
        <w:rPr>
          <w:i/>
          <w:color w:val="FF0000"/>
        </w:rPr>
        <w:t>perator for each exposure</w:t>
      </w:r>
      <w:r w:rsidRPr="007D2A38">
        <w:rPr>
          <w:i/>
          <w:color w:val="FF0000"/>
        </w:rPr>
        <w:t xml:space="preserve"> can be identified</w:t>
      </w:r>
      <w:r w:rsidR="00407689" w:rsidRPr="007D2A38">
        <w:rPr>
          <w:i/>
          <w:color w:val="FF0000"/>
        </w:rPr>
        <w:t>.</w:t>
      </w:r>
    </w:p>
    <w:p w14:paraId="37DA73E0" w14:textId="5ED1538B" w:rsidR="00130076" w:rsidRPr="007D2A38" w:rsidRDefault="00130076" w:rsidP="000D4E4D">
      <w:pPr>
        <w:pStyle w:val="bulletpoint"/>
        <w:rPr>
          <w:i/>
          <w:color w:val="FF0000"/>
        </w:rPr>
      </w:pPr>
      <w:r w:rsidRPr="007D2A38">
        <w:rPr>
          <w:i/>
          <w:color w:val="FF0000"/>
        </w:rPr>
        <w:t xml:space="preserve">An audit of patient dose </w:t>
      </w:r>
      <w:r w:rsidR="00FA303F" w:rsidRPr="007D2A38">
        <w:rPr>
          <w:i/>
          <w:color w:val="FF0000"/>
        </w:rPr>
        <w:t xml:space="preserve">to </w:t>
      </w:r>
      <w:r w:rsidRPr="007D2A38">
        <w:rPr>
          <w:i/>
          <w:color w:val="FF0000"/>
        </w:rPr>
        <w:t xml:space="preserve">be undertaken </w:t>
      </w:r>
      <w:r w:rsidR="004F32A4" w:rsidRPr="007D2A38">
        <w:rPr>
          <w:i/>
          <w:color w:val="FF0000"/>
        </w:rPr>
        <w:t xml:space="preserve">every </w:t>
      </w:r>
      <w:r w:rsidR="00D636CD" w:rsidRPr="007D2A38">
        <w:rPr>
          <w:i/>
          <w:color w:val="FF0000"/>
        </w:rPr>
        <w:t>3 year</w:t>
      </w:r>
      <w:r w:rsidR="004F32A4" w:rsidRPr="007D2A38">
        <w:rPr>
          <w:i/>
          <w:color w:val="FF0000"/>
        </w:rPr>
        <w:t>s</w:t>
      </w:r>
      <w:r w:rsidRPr="007D2A38">
        <w:rPr>
          <w:i/>
          <w:color w:val="FF0000"/>
        </w:rPr>
        <w:t xml:space="preserve"> by the MPE</w:t>
      </w:r>
      <w:r w:rsidR="00407689" w:rsidRPr="007D2A38">
        <w:rPr>
          <w:i/>
          <w:color w:val="FF0000"/>
        </w:rPr>
        <w:t>.</w:t>
      </w:r>
      <w:r w:rsidRPr="007D2A38">
        <w:rPr>
          <w:i/>
          <w:color w:val="FF0000"/>
        </w:rPr>
        <w:t xml:space="preserve"> </w:t>
      </w:r>
    </w:p>
    <w:p w14:paraId="529C263A" w14:textId="043176F4" w:rsidR="00130076" w:rsidRPr="007D2A38" w:rsidRDefault="00130076" w:rsidP="000D4E4D">
      <w:pPr>
        <w:pStyle w:val="bulletpoint"/>
        <w:rPr>
          <w:i/>
          <w:color w:val="FF0000"/>
        </w:rPr>
      </w:pPr>
      <w:r w:rsidRPr="007D2A38">
        <w:rPr>
          <w:i/>
          <w:color w:val="FF0000"/>
        </w:rPr>
        <w:t>An overview of all incident</w:t>
      </w:r>
      <w:r w:rsidR="005F08B4" w:rsidRPr="007D2A38">
        <w:rPr>
          <w:i/>
          <w:color w:val="FF0000"/>
        </w:rPr>
        <w:t>s</w:t>
      </w:r>
      <w:r w:rsidRPr="007D2A38">
        <w:rPr>
          <w:i/>
          <w:color w:val="FF0000"/>
        </w:rPr>
        <w:t xml:space="preserve"> reported in the last 12 months</w:t>
      </w:r>
      <w:r w:rsidR="00280983" w:rsidRPr="007D2A38">
        <w:rPr>
          <w:i/>
          <w:color w:val="FF0000"/>
        </w:rPr>
        <w:t>,</w:t>
      </w:r>
      <w:r w:rsidRPr="007D2A38">
        <w:rPr>
          <w:i/>
          <w:color w:val="FF0000"/>
        </w:rPr>
        <w:t xml:space="preserve"> including outcomes</w:t>
      </w:r>
      <w:r w:rsidR="00407689" w:rsidRPr="007D2A38">
        <w:rPr>
          <w:i/>
          <w:color w:val="FF0000"/>
        </w:rPr>
        <w:t>.</w:t>
      </w:r>
    </w:p>
    <w:p w14:paraId="3B9488FE" w14:textId="78AD1AEC" w:rsidR="00C0577B" w:rsidRPr="007D2A38" w:rsidRDefault="0003449A" w:rsidP="000D4E4D">
      <w:pPr>
        <w:pStyle w:val="bulletpoint"/>
        <w:rPr>
          <w:i/>
          <w:color w:val="FF0000"/>
        </w:rPr>
      </w:pPr>
      <w:r w:rsidRPr="007D2A38">
        <w:rPr>
          <w:i/>
          <w:color w:val="FF0000"/>
        </w:rPr>
        <w:t>A r</w:t>
      </w:r>
      <w:r w:rsidR="00EF5082" w:rsidRPr="007D2A38">
        <w:rPr>
          <w:i/>
          <w:color w:val="FF0000"/>
        </w:rPr>
        <w:t>eview of image quality and any repeat exposures</w:t>
      </w:r>
      <w:r w:rsidR="00407689" w:rsidRPr="007D2A38">
        <w:rPr>
          <w:i/>
          <w:color w:val="FF0000"/>
        </w:rPr>
        <w:t>.</w:t>
      </w:r>
    </w:p>
    <w:p w14:paraId="580FB24D" w14:textId="4957DBCC" w:rsidR="00C0577B" w:rsidRPr="007D2A38" w:rsidRDefault="005F5014" w:rsidP="000D4E4D">
      <w:pPr>
        <w:pStyle w:val="bulletpoint"/>
        <w:rPr>
          <w:i/>
          <w:color w:val="FF0000"/>
        </w:rPr>
      </w:pPr>
      <w:r w:rsidRPr="007D2A38">
        <w:rPr>
          <w:i/>
          <w:color w:val="FF0000"/>
        </w:rPr>
        <w:t>An audit</w:t>
      </w:r>
      <w:r w:rsidR="00CE0C42" w:rsidRPr="007D2A38">
        <w:rPr>
          <w:i/>
          <w:color w:val="FF0000"/>
        </w:rPr>
        <w:t xml:space="preserve"> of</w:t>
      </w:r>
      <w:r w:rsidRPr="007D2A38">
        <w:rPr>
          <w:i/>
          <w:color w:val="FF0000"/>
        </w:rPr>
        <w:t xml:space="preserve"> </w:t>
      </w:r>
      <w:r w:rsidR="001C6DA8" w:rsidRPr="007D2A38">
        <w:rPr>
          <w:i/>
          <w:color w:val="FF0000"/>
        </w:rPr>
        <w:t>routine and safety testing</w:t>
      </w:r>
      <w:r w:rsidR="00CE0C42" w:rsidRPr="007D2A38">
        <w:rPr>
          <w:i/>
          <w:color w:val="FF0000"/>
        </w:rPr>
        <w:t xml:space="preserve"> of x-ray equipment</w:t>
      </w:r>
      <w:r w:rsidR="00407689" w:rsidRPr="007D2A38">
        <w:rPr>
          <w:i/>
          <w:color w:val="FF0000"/>
        </w:rPr>
        <w:t>.</w:t>
      </w:r>
    </w:p>
    <w:p w14:paraId="07824FC5" w14:textId="29DB5095" w:rsidR="00BE57A0" w:rsidRPr="007D2A38" w:rsidRDefault="00130076" w:rsidP="000D4E4D">
      <w:pPr>
        <w:pStyle w:val="bulletpoint"/>
        <w:rPr>
          <w:i/>
          <w:color w:val="FF0000"/>
        </w:rPr>
      </w:pPr>
      <w:r w:rsidRPr="007D2A38">
        <w:rPr>
          <w:i/>
          <w:color w:val="FF0000"/>
        </w:rPr>
        <w:t>An audit to ensure that research exposures have been taken in line with EP14</w:t>
      </w:r>
      <w:r w:rsidR="00762204" w:rsidRPr="007D2A38">
        <w:rPr>
          <w:i/>
          <w:color w:val="FF0000"/>
        </w:rPr>
        <w:t xml:space="preserve"> </w:t>
      </w:r>
    </w:p>
    <w:p w14:paraId="1AB83015" w14:textId="5DAF1CD9" w:rsidR="00586396" w:rsidRPr="007D2A38" w:rsidRDefault="00130076" w:rsidP="000D4E4D">
      <w:pPr>
        <w:pStyle w:val="bulletpoint"/>
        <w:rPr>
          <w:i/>
          <w:color w:val="FF0000"/>
        </w:rPr>
      </w:pPr>
      <w:r w:rsidRPr="007D2A38">
        <w:rPr>
          <w:i/>
          <w:color w:val="FF0000"/>
        </w:rPr>
        <w:t xml:space="preserve">An audit to ensure that </w:t>
      </w:r>
      <w:r w:rsidR="007D54D7" w:rsidRPr="007D2A38">
        <w:rPr>
          <w:i/>
          <w:color w:val="FF0000"/>
        </w:rPr>
        <w:t>non-medical</w:t>
      </w:r>
      <w:r w:rsidRPr="007D2A38">
        <w:rPr>
          <w:i/>
          <w:color w:val="FF0000"/>
        </w:rPr>
        <w:t xml:space="preserve"> exposures have been taken in line with EP15</w:t>
      </w:r>
    </w:p>
    <w:p w14:paraId="30548D89" w14:textId="77777777" w:rsidR="00CA0BD3" w:rsidRPr="00F51EC8" w:rsidRDefault="00CA0BD3" w:rsidP="00CA0BD3">
      <w:pPr>
        <w:ind w:left="-426" w:right="-516"/>
        <w:jc w:val="both"/>
        <w:rPr>
          <w:rFonts w:ascii="Calibri" w:hAnsi="Calibri"/>
          <w:color w:val="FF0000"/>
          <w:lang w:eastAsia="en-US"/>
        </w:rPr>
      </w:pPr>
    </w:p>
    <w:p w14:paraId="7829432F" w14:textId="1DCACA1E" w:rsidR="00586396" w:rsidRPr="00F51EC8" w:rsidRDefault="00586396" w:rsidP="00F51EC8">
      <w:pPr>
        <w:ind w:left="-426" w:right="-516"/>
        <w:jc w:val="both"/>
        <w:rPr>
          <w:color w:val="FF0000"/>
        </w:rPr>
      </w:pPr>
      <w:r w:rsidRPr="00F51EC8">
        <w:rPr>
          <w:color w:val="FF0000"/>
        </w:rPr>
        <w:br w:type="page"/>
      </w:r>
    </w:p>
    <w:p w14:paraId="54F33138" w14:textId="6C79CE32" w:rsidR="0059683F" w:rsidRPr="007E542B" w:rsidRDefault="0059683F" w:rsidP="001027FC"/>
    <w:tbl>
      <w:tblPr>
        <w:tblpPr w:leftFromText="180" w:rightFromText="180" w:vertAnchor="text" w:horzAnchor="margin" w:tblpY="-330"/>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17"/>
        <w:gridCol w:w="3730"/>
      </w:tblGrid>
      <w:tr w:rsidR="008F38C6" w14:paraId="0E67E78A" w14:textId="77777777" w:rsidTr="0084002E">
        <w:tc>
          <w:tcPr>
            <w:tcW w:w="817" w:type="dxa"/>
            <w:vAlign w:val="center"/>
          </w:tcPr>
          <w:p w14:paraId="10B4215D" w14:textId="77777777" w:rsidR="008F38C6" w:rsidRPr="00FC4BDC" w:rsidRDefault="008F38C6" w:rsidP="00E8685B">
            <w:pPr>
              <w:spacing w:before="240" w:after="240"/>
              <w:rPr>
                <w:sz w:val="24"/>
                <w:szCs w:val="24"/>
              </w:rPr>
            </w:pPr>
            <w:r w:rsidRPr="00FC4BDC">
              <w:rPr>
                <w:sz w:val="24"/>
                <w:szCs w:val="24"/>
              </w:rPr>
              <w:t>EP 14</w:t>
            </w:r>
          </w:p>
        </w:tc>
        <w:tc>
          <w:tcPr>
            <w:tcW w:w="4917" w:type="dxa"/>
            <w:vAlign w:val="center"/>
          </w:tcPr>
          <w:p w14:paraId="6970B577" w14:textId="77777777" w:rsidR="008F38C6" w:rsidRPr="00FC4BDC" w:rsidRDefault="008F38C6" w:rsidP="00E8685B">
            <w:pPr>
              <w:spacing w:before="240" w:after="240"/>
              <w:jc w:val="center"/>
              <w:rPr>
                <w:b/>
                <w:sz w:val="24"/>
                <w:szCs w:val="24"/>
              </w:rPr>
            </w:pPr>
            <w:r w:rsidRPr="00FC4BDC">
              <w:rPr>
                <w:b/>
                <w:sz w:val="24"/>
                <w:szCs w:val="24"/>
              </w:rPr>
              <w:t>Research Exposures</w:t>
            </w:r>
          </w:p>
        </w:tc>
        <w:tc>
          <w:tcPr>
            <w:tcW w:w="3730" w:type="dxa"/>
            <w:vAlign w:val="center"/>
          </w:tcPr>
          <w:p w14:paraId="23EE776A" w14:textId="740BCD34" w:rsidR="008F38C6" w:rsidRPr="00FC4BDC" w:rsidRDefault="00F57BB8" w:rsidP="00E8685B">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432A5E4B" w14:textId="0CDE880B" w:rsidR="0059683F" w:rsidRDefault="00FC4BDC" w:rsidP="001027FC">
      <w:pPr>
        <w:rPr>
          <w:color w:val="FF0000"/>
        </w:rPr>
      </w:pPr>
      <w:r w:rsidRPr="00FC4BDC">
        <w:rPr>
          <w:color w:val="FF0000"/>
        </w:rPr>
        <w:t xml:space="preserve">No research exposures are currently undertaken at </w:t>
      </w:r>
      <w:r w:rsidR="00C86C69" w:rsidRPr="00921321">
        <w:rPr>
          <w:color w:val="FF0000"/>
        </w:rPr>
        <w:t>this</w:t>
      </w:r>
      <w:r w:rsidR="00683AB0" w:rsidRPr="00C86C69">
        <w:rPr>
          <w:color w:val="FF0000"/>
        </w:rPr>
        <w:t xml:space="preserve"> </w:t>
      </w:r>
      <w:r w:rsidR="007E43FD" w:rsidRPr="00921321">
        <w:rPr>
          <w:color w:val="FF0000"/>
        </w:rPr>
        <w:t>d</w:t>
      </w:r>
      <w:r w:rsidRPr="00C86C69">
        <w:rPr>
          <w:color w:val="FF0000"/>
        </w:rPr>
        <w:t xml:space="preserve">ental </w:t>
      </w:r>
      <w:r w:rsidR="007E43FD" w:rsidRPr="00921321">
        <w:rPr>
          <w:color w:val="FF0000"/>
        </w:rPr>
        <w:t>p</w:t>
      </w:r>
      <w:r w:rsidRPr="00C86C69">
        <w:rPr>
          <w:color w:val="FF0000"/>
        </w:rPr>
        <w:t>ractice</w:t>
      </w:r>
    </w:p>
    <w:p w14:paraId="47A61A92" w14:textId="73D500B9" w:rsidR="005B508B" w:rsidRPr="005B508B" w:rsidRDefault="005B508B" w:rsidP="001027FC">
      <w:pPr>
        <w:rPr>
          <w:i/>
          <w:color w:val="FF0000"/>
        </w:rPr>
      </w:pPr>
      <w:r w:rsidRPr="005B508B">
        <w:rPr>
          <w:i/>
          <w:color w:val="4472C4" w:themeColor="accent1"/>
        </w:rPr>
        <w:t>If this is the case, the rest of EP1</w:t>
      </w:r>
      <w:r w:rsidR="005F700B">
        <w:rPr>
          <w:i/>
          <w:color w:val="4472C4" w:themeColor="accent1"/>
        </w:rPr>
        <w:t>4</w:t>
      </w:r>
      <w:r w:rsidRPr="005B508B">
        <w:rPr>
          <w:i/>
          <w:color w:val="4472C4" w:themeColor="accent1"/>
        </w:rPr>
        <w:t xml:space="preserve"> may be deleted.</w:t>
      </w:r>
    </w:p>
    <w:p w14:paraId="29E77D8E" w14:textId="71E2D674" w:rsidR="0059683F" w:rsidRPr="00996A99" w:rsidRDefault="0059683F" w:rsidP="0073201C">
      <w:pPr>
        <w:pStyle w:val="Heading2"/>
        <w:numPr>
          <w:ilvl w:val="0"/>
          <w:numId w:val="72"/>
        </w:numPr>
        <w:ind w:hanging="357"/>
      </w:pPr>
      <w:r w:rsidRPr="00FC4BDC">
        <w:t>Objectives</w:t>
      </w:r>
    </w:p>
    <w:p w14:paraId="18762925" w14:textId="5863767C" w:rsidR="0059683F" w:rsidRPr="00FC4BDC" w:rsidRDefault="0059683F" w:rsidP="000D4E4D">
      <w:pPr>
        <w:pStyle w:val="bulletpoint"/>
      </w:pPr>
      <w:r w:rsidRPr="00FC4BDC">
        <w:t>To ensure that all research undertaken restrict</w:t>
      </w:r>
      <w:r w:rsidR="00377422" w:rsidRPr="00FC4BDC">
        <w:t>s</w:t>
      </w:r>
      <w:r w:rsidRPr="00FC4BDC">
        <w:t xml:space="preserve"> any dose of ionising radiation to the minimum required to achieve the intended clinical result and that </w:t>
      </w:r>
      <w:r w:rsidR="00377422" w:rsidRPr="00FC4BDC">
        <w:t>each study complies</w:t>
      </w:r>
      <w:r w:rsidR="00623725" w:rsidRPr="00FC4BDC">
        <w:t xml:space="preserve"> with regulatory requirements</w:t>
      </w:r>
    </w:p>
    <w:p w14:paraId="2D6067EF" w14:textId="495D5A59" w:rsidR="0059683F" w:rsidRPr="00401218" w:rsidRDefault="0059683F" w:rsidP="001027FC">
      <w:pPr>
        <w:pStyle w:val="Heading2"/>
      </w:pPr>
      <w:r w:rsidRPr="00FC4BDC">
        <w:t>Responsibilities</w:t>
      </w:r>
    </w:p>
    <w:p w14:paraId="33AAD845" w14:textId="1351B6DE" w:rsidR="0059683F" w:rsidRPr="00401218" w:rsidRDefault="000E4F05" w:rsidP="001027FC">
      <w:r w:rsidRPr="00401218">
        <w:t xml:space="preserve">The </w:t>
      </w:r>
      <w:r w:rsidR="00234E33">
        <w:t>E</w:t>
      </w:r>
      <w:r w:rsidRPr="00401218">
        <w:t xml:space="preserve">mployer must ensure that all research has received approval </w:t>
      </w:r>
      <w:r w:rsidR="00101BC8" w:rsidRPr="00401218">
        <w:t xml:space="preserve">from </w:t>
      </w:r>
      <w:r w:rsidR="00FC4BDC">
        <w:t>an ethics committee.</w:t>
      </w:r>
      <w:r w:rsidR="00234E33">
        <w:t xml:space="preserve"> </w:t>
      </w:r>
      <w:r w:rsidR="0059683F" w:rsidRPr="00401218">
        <w:t xml:space="preserve">The </w:t>
      </w:r>
      <w:r w:rsidR="001E5DE7">
        <w:t>E</w:t>
      </w:r>
      <w:r w:rsidRPr="00401218">
        <w:t xml:space="preserve">mployer must </w:t>
      </w:r>
      <w:r w:rsidR="00234E33">
        <w:t xml:space="preserve">also </w:t>
      </w:r>
      <w:r w:rsidRPr="00401218">
        <w:rPr>
          <w:lang w:val="en-US"/>
        </w:rPr>
        <w:t>determine</w:t>
      </w:r>
      <w:r w:rsidR="0059683F" w:rsidRPr="00401218">
        <w:rPr>
          <w:lang w:val="en-US"/>
        </w:rPr>
        <w:t xml:space="preserve"> that there is sufficient net benefit to allow research exposures to go ahead</w:t>
      </w:r>
      <w:r w:rsidR="00234E33">
        <w:rPr>
          <w:lang w:val="en-US"/>
        </w:rPr>
        <w:t xml:space="preserve"> </w:t>
      </w:r>
      <w:r w:rsidR="0059683F" w:rsidRPr="00401218">
        <w:rPr>
          <w:lang w:val="en-US"/>
        </w:rPr>
        <w:t xml:space="preserve">and </w:t>
      </w:r>
      <w:r w:rsidR="0059683F" w:rsidRPr="00401218">
        <w:t xml:space="preserve">ensure that every request is </w:t>
      </w:r>
      <w:proofErr w:type="gramStart"/>
      <w:r w:rsidR="0059683F" w:rsidRPr="00401218">
        <w:t>authorised</w:t>
      </w:r>
      <w:proofErr w:type="gramEnd"/>
      <w:r w:rsidR="0059683F" w:rsidRPr="00401218">
        <w:t xml:space="preserve"> and a</w:t>
      </w:r>
      <w:r w:rsidR="00FC4BDC">
        <w:t xml:space="preserve"> clinical evaluation performed.</w:t>
      </w:r>
    </w:p>
    <w:p w14:paraId="3F857060" w14:textId="1C66C7AC" w:rsidR="00377422" w:rsidRPr="00401218" w:rsidRDefault="00377422" w:rsidP="001027FC">
      <w:r w:rsidRPr="00401218">
        <w:t xml:space="preserve">The </w:t>
      </w:r>
      <w:r w:rsidR="00234E33">
        <w:t>R</w:t>
      </w:r>
      <w:r w:rsidRPr="00401218">
        <w:t>eferrer must indicate in the patient’s dental record that the request</w:t>
      </w:r>
      <w:r w:rsidR="00FC4BDC">
        <w:t xml:space="preserve"> is for a research </w:t>
      </w:r>
      <w:r w:rsidR="00FD34F9">
        <w:t>exposure</w:t>
      </w:r>
      <w:r w:rsidR="00FC4BDC">
        <w:t>.</w:t>
      </w:r>
    </w:p>
    <w:p w14:paraId="7D34E18C" w14:textId="2207F5B9" w:rsidR="0059683F" w:rsidRPr="00401218" w:rsidRDefault="0059683F" w:rsidP="001027FC">
      <w:r w:rsidRPr="00401218">
        <w:t>The Medical Physics Expert</w:t>
      </w:r>
      <w:r w:rsidR="00094F90">
        <w:t xml:space="preserve"> (MPE)</w:t>
      </w:r>
      <w:r w:rsidRPr="00401218">
        <w:t xml:space="preserve"> </w:t>
      </w:r>
      <w:r w:rsidR="007F3735">
        <w:t>will</w:t>
      </w:r>
      <w:r w:rsidR="00441E2D" w:rsidRPr="00401218">
        <w:t xml:space="preserve"> be involved with the</w:t>
      </w:r>
      <w:r w:rsidRPr="00401218">
        <w:t xml:space="preserve"> dose and risk assessment</w:t>
      </w:r>
      <w:r w:rsidR="007F3735">
        <w:t xml:space="preserve">, as agreed within </w:t>
      </w:r>
      <w:r w:rsidR="009C5462">
        <w:t xml:space="preserve">their </w:t>
      </w:r>
      <w:r w:rsidR="007F3735">
        <w:t>contract</w:t>
      </w:r>
      <w:r w:rsidRPr="00401218">
        <w:t xml:space="preserve">, and </w:t>
      </w:r>
      <w:r w:rsidR="00441E2D" w:rsidRPr="00401218">
        <w:t xml:space="preserve">will </w:t>
      </w:r>
      <w:r w:rsidR="008B1482">
        <w:t>identify</w:t>
      </w:r>
    </w:p>
    <w:p w14:paraId="70BDAD6B" w14:textId="78C13A9C" w:rsidR="0059683F" w:rsidRPr="000E4206" w:rsidRDefault="0059683F" w:rsidP="000D4E4D">
      <w:pPr>
        <w:pStyle w:val="bulletpoint"/>
        <w:rPr>
          <w:rFonts w:cs="Arial"/>
        </w:rPr>
      </w:pPr>
      <w:r w:rsidRPr="001027FC">
        <w:rPr>
          <w:rFonts w:cs="Arial"/>
        </w:rPr>
        <w:t>a dose constraint</w:t>
      </w:r>
      <w:r w:rsidR="000D7EB9">
        <w:rPr>
          <w:rFonts w:cs="Arial"/>
        </w:rPr>
        <w:t>,</w:t>
      </w:r>
      <w:r w:rsidRPr="001027FC">
        <w:rPr>
          <w:rFonts w:cs="Arial"/>
        </w:rPr>
        <w:t xml:space="preserve"> </w:t>
      </w:r>
      <w:r w:rsidRPr="00401218">
        <w:t>when no direct medical benefit is expected to the individual from the exposure</w:t>
      </w:r>
      <w:r w:rsidRPr="001027FC">
        <w:rPr>
          <w:rFonts w:cs="Arial"/>
        </w:rPr>
        <w:t xml:space="preserve"> </w:t>
      </w:r>
      <w:r w:rsidRPr="000E4206">
        <w:rPr>
          <w:rFonts w:cs="Arial"/>
        </w:rPr>
        <w:t xml:space="preserve"> </w:t>
      </w:r>
    </w:p>
    <w:p w14:paraId="649204E8" w14:textId="27F25C9F" w:rsidR="0059683F" w:rsidRPr="00401218" w:rsidRDefault="0059683F" w:rsidP="000D4E4D">
      <w:pPr>
        <w:pStyle w:val="bulletpoint"/>
      </w:pPr>
      <w:r w:rsidRPr="001027FC">
        <w:rPr>
          <w:rFonts w:cs="Arial"/>
        </w:rPr>
        <w:t xml:space="preserve">an </w:t>
      </w:r>
      <w:r w:rsidRPr="00401218">
        <w:t xml:space="preserve">individual target level of dose for patients </w:t>
      </w:r>
      <w:r w:rsidR="00975675">
        <w:t>who</w:t>
      </w:r>
      <w:r w:rsidR="00975675" w:rsidRPr="00401218">
        <w:t xml:space="preserve"> </w:t>
      </w:r>
      <w:r w:rsidRPr="00401218">
        <w:t>are expected to receive a diagnostic benefit from the exposure</w:t>
      </w:r>
    </w:p>
    <w:p w14:paraId="50D320E1" w14:textId="4FCDBA8A" w:rsidR="00DB0E20" w:rsidRPr="00FC4BDC" w:rsidRDefault="0059683F" w:rsidP="00FC4BDC">
      <w:pPr>
        <w:pStyle w:val="Heading2"/>
      </w:pPr>
      <w:r w:rsidRPr="00FC4BDC">
        <w:t xml:space="preserve">Process </w:t>
      </w:r>
    </w:p>
    <w:p w14:paraId="3DBB8627" w14:textId="06A3D85C" w:rsidR="007527CA" w:rsidRPr="003E63A3" w:rsidRDefault="007527CA" w:rsidP="001027FC">
      <w:r w:rsidRPr="003E63A3">
        <w:t xml:space="preserve">The </w:t>
      </w:r>
      <w:r w:rsidR="000A54B9">
        <w:t>E</w:t>
      </w:r>
      <w:r w:rsidRPr="003E63A3">
        <w:t xml:space="preserve">mployer </w:t>
      </w:r>
      <w:r>
        <w:t>will</w:t>
      </w:r>
      <w:r w:rsidRPr="003E63A3">
        <w:t xml:space="preserve"> ensure that systems are in place to inform any </w:t>
      </w:r>
      <w:r w:rsidR="00AB3875">
        <w:t>P</w:t>
      </w:r>
      <w:r w:rsidRPr="003E63A3">
        <w:t xml:space="preserve">ractitioner and </w:t>
      </w:r>
      <w:r w:rsidR="00AB3875">
        <w:t>O</w:t>
      </w:r>
      <w:r w:rsidRPr="003E63A3">
        <w:t>perator</w:t>
      </w:r>
      <w:r w:rsidR="00CF48C7">
        <w:t>,</w:t>
      </w:r>
      <w:r w:rsidRPr="003E63A3">
        <w:t xml:space="preserve"> who might be involved in an exposure, that patients </w:t>
      </w:r>
      <w:r>
        <w:t>may be</w:t>
      </w:r>
      <w:r w:rsidRPr="003E63A3">
        <w:t xml:space="preserve"> part of a research study when they are referred for imaging. </w:t>
      </w:r>
      <w:r>
        <w:t xml:space="preserve">This will be communicated by </w:t>
      </w:r>
      <w:r>
        <w:rPr>
          <w:i/>
          <w:color w:val="FF0000"/>
        </w:rPr>
        <w:t>e-mail/staff meeting/</w:t>
      </w:r>
      <w:r w:rsidRPr="00BF3019">
        <w:rPr>
          <w:i/>
          <w:color w:val="FF0000"/>
        </w:rPr>
        <w:t>handover book</w:t>
      </w:r>
      <w:r>
        <w:rPr>
          <w:i/>
          <w:color w:val="FF0000"/>
        </w:rPr>
        <w:t>.</w:t>
      </w:r>
    </w:p>
    <w:p w14:paraId="18D5FC47" w14:textId="56B000F6" w:rsidR="007527CA" w:rsidRDefault="007527CA" w:rsidP="00FC4BDC">
      <w:r w:rsidRPr="003E63A3">
        <w:t xml:space="preserve">It is the responsibility of the individual </w:t>
      </w:r>
      <w:r w:rsidR="00F31DC9">
        <w:t>P</w:t>
      </w:r>
      <w:r w:rsidRPr="003E63A3">
        <w:t>ractitioner for a research study to ensure that every request is justified.</w:t>
      </w:r>
      <w:r>
        <w:t xml:space="preserve"> </w:t>
      </w:r>
      <w:r w:rsidRPr="003E63A3">
        <w:t>Special attention is required for the justification of exposures that have no direct benefit for the individuals undergoing the exposure.</w:t>
      </w:r>
    </w:p>
    <w:p w14:paraId="1F8A9442" w14:textId="2989A6B3" w:rsidR="00347BF8" w:rsidRPr="000A3826" w:rsidRDefault="007527CA" w:rsidP="00FC4BDC">
      <w:r w:rsidRPr="00401218">
        <w:t xml:space="preserve">A protocol for each research project will be written by the research practitioner and be made available to all </w:t>
      </w:r>
      <w:r w:rsidR="00AB3875">
        <w:t>O</w:t>
      </w:r>
      <w:r w:rsidRPr="00401218">
        <w:t xml:space="preserve">perators </w:t>
      </w:r>
      <w:r w:rsidRPr="00921321">
        <w:rPr>
          <w:i/>
          <w:color w:val="FF0000"/>
        </w:rPr>
        <w:t>in the research folder/electronically</w:t>
      </w:r>
      <w:r w:rsidR="00FC4BDC">
        <w:t>.</w:t>
      </w:r>
    </w:p>
    <w:p w14:paraId="27572818" w14:textId="23C6371B" w:rsidR="007527CA" w:rsidRPr="003E63A3" w:rsidRDefault="007527CA" w:rsidP="00FC4BDC">
      <w:pPr>
        <w:pStyle w:val="BodyText2"/>
        <w:spacing w:line="240" w:lineRule="auto"/>
      </w:pPr>
      <w:r w:rsidRPr="003E63A3">
        <w:t xml:space="preserve">The Practitioner </w:t>
      </w:r>
      <w:r w:rsidR="00C354B0">
        <w:t>wi</w:t>
      </w:r>
      <w:r w:rsidRPr="003E63A3">
        <w:t xml:space="preserve">ll ensure that </w:t>
      </w:r>
      <w:r w:rsidR="00AB3875">
        <w:t>O</w:t>
      </w:r>
      <w:r w:rsidRPr="003E63A3">
        <w:t>perators are aware that a request is part of a research study.</w:t>
      </w:r>
    </w:p>
    <w:p w14:paraId="1ED1F879" w14:textId="77777777" w:rsidR="00EA003C" w:rsidRDefault="007527CA" w:rsidP="000D4E4D">
      <w:pPr>
        <w:pStyle w:val="bulletpoint"/>
      </w:pPr>
      <w:r w:rsidRPr="003E63A3">
        <w:t>Operators must follow the research protocol specifically developed for the research study</w:t>
      </w:r>
    </w:p>
    <w:p w14:paraId="55A9EF78" w14:textId="24850F9B" w:rsidR="007527CA" w:rsidRPr="003E63A3" w:rsidRDefault="00EA003C" w:rsidP="000D4E4D">
      <w:pPr>
        <w:pStyle w:val="bulletpoint"/>
      </w:pPr>
      <w:r>
        <w:t xml:space="preserve">Operators must ensure that </w:t>
      </w:r>
      <w:r w:rsidR="004252F4">
        <w:t>the dose constraint</w:t>
      </w:r>
      <w:r w:rsidR="00353FE3">
        <w:t xml:space="preserve"> </w:t>
      </w:r>
      <w:r w:rsidR="00094F90">
        <w:t>set by the MPE</w:t>
      </w:r>
      <w:r w:rsidR="00727A41">
        <w:t xml:space="preserve"> is adhered to</w:t>
      </w:r>
    </w:p>
    <w:p w14:paraId="7354A4C2" w14:textId="77777777" w:rsidR="007527CA" w:rsidRPr="003E63A3" w:rsidRDefault="007527CA" w:rsidP="000D4E4D">
      <w:pPr>
        <w:pStyle w:val="bulletpoint"/>
      </w:pPr>
      <w:r w:rsidRPr="003E63A3">
        <w:t xml:space="preserve">Operators must report to </w:t>
      </w:r>
      <w:r w:rsidRPr="003E63A3">
        <w:rPr>
          <w:i/>
          <w:color w:val="FF0000"/>
        </w:rPr>
        <w:t>named person</w:t>
      </w:r>
      <w:r w:rsidRPr="00921321">
        <w:rPr>
          <w:i/>
          <w:color w:val="FF0000"/>
        </w:rPr>
        <w:t>/</w:t>
      </w:r>
      <w:r w:rsidRPr="003E63A3">
        <w:rPr>
          <w:i/>
          <w:color w:val="FF0000"/>
        </w:rPr>
        <w:t>their line manager</w:t>
      </w:r>
      <w:r w:rsidRPr="003E63A3">
        <w:t xml:space="preserve"> any instances where exposures are being made for research purposes where this has not been clearly indicated on the request or if they suspect that the study has not been approved</w:t>
      </w:r>
    </w:p>
    <w:p w14:paraId="1DFD7A76" w14:textId="70E9519C" w:rsidR="007527CA" w:rsidRDefault="007527CA" w:rsidP="000D4E4D">
      <w:pPr>
        <w:pStyle w:val="bulletpoint"/>
      </w:pPr>
      <w:r w:rsidRPr="003E63A3">
        <w:t>The clinical evaluation must be performed by an appropriately entitled operator, and reported through appropriate communication arrangements</w:t>
      </w:r>
    </w:p>
    <w:p w14:paraId="41ECCB40" w14:textId="24C6523C" w:rsidR="000A2089" w:rsidRDefault="000A2089" w:rsidP="000D4E4D">
      <w:pPr>
        <w:pStyle w:val="bulletpoint"/>
        <w:numPr>
          <w:ilvl w:val="0"/>
          <w:numId w:val="0"/>
        </w:numPr>
        <w:ind w:left="811"/>
      </w:pPr>
    </w:p>
    <w:p w14:paraId="674DA12F" w14:textId="200F141E" w:rsidR="001C7DE9" w:rsidRDefault="001C7DE9" w:rsidP="000D4E4D">
      <w:pPr>
        <w:pStyle w:val="bulletpoint"/>
        <w:numPr>
          <w:ilvl w:val="0"/>
          <w:numId w:val="0"/>
        </w:numPr>
        <w:ind w:left="811"/>
      </w:pPr>
    </w:p>
    <w:p w14:paraId="671C99D3" w14:textId="075E5B9A" w:rsidR="009703D1" w:rsidRDefault="009703D1" w:rsidP="009703D1"/>
    <w:p w14:paraId="49ECD05A" w14:textId="77777777" w:rsidR="009703D1" w:rsidRPr="006365C6" w:rsidRDefault="009703D1" w:rsidP="009703D1"/>
    <w:p w14:paraId="2F13AB21" w14:textId="2EB3D7B0" w:rsidR="00DB0E20" w:rsidRPr="00DB0E20" w:rsidRDefault="00DB0E20" w:rsidP="001027FC">
      <w:pPr>
        <w:pStyle w:val="Heading2"/>
      </w:pPr>
      <w:r w:rsidRPr="00FC4BDC">
        <w:t xml:space="preserve">Patient </w:t>
      </w:r>
      <w:r w:rsidR="00AC2F3E">
        <w:t>C</w:t>
      </w:r>
      <w:r w:rsidRPr="00FC4BDC">
        <w:t xml:space="preserve">onsent </w:t>
      </w:r>
    </w:p>
    <w:p w14:paraId="2544BAE3" w14:textId="5520CA8C" w:rsidR="00DB0E20" w:rsidRPr="00401218" w:rsidRDefault="00DB0E20" w:rsidP="001027FC">
      <w:r w:rsidRPr="00401218">
        <w:t xml:space="preserve">All potential participants must receive a written explanation of the research programme and its risks and </w:t>
      </w:r>
      <w:proofErr w:type="gramStart"/>
      <w:r w:rsidRPr="00401218">
        <w:t>have the opportunity to</w:t>
      </w:r>
      <w:proofErr w:type="gramEnd"/>
      <w:r w:rsidRPr="00401218">
        <w:t xml:space="preserve"> discuss these with a responsible person before agreeing to take part. The explanation must make clear that treatment will not be prejudiced by failure to take part.</w:t>
      </w:r>
    </w:p>
    <w:p w14:paraId="58C2692F" w14:textId="77777777" w:rsidR="0059683F" w:rsidRPr="007527CA" w:rsidRDefault="00DB0E20" w:rsidP="001027FC">
      <w:r w:rsidRPr="00401218">
        <w:t>All individuals taking part in a research programme do so voluntarily. Each participant will sign a statement indicating that the whole procedure has been properly explained, that they voluntarily undertake the procedure and are aware of the risks</w:t>
      </w:r>
      <w:r w:rsidR="000E4F05" w:rsidRPr="00401218">
        <w:t xml:space="preserve"> including those from the radiation exposure</w:t>
      </w:r>
      <w:r w:rsidRPr="00401218">
        <w:t xml:space="preserve">. </w:t>
      </w:r>
    </w:p>
    <w:p w14:paraId="354A1E4B" w14:textId="77777777" w:rsidR="0059683F" w:rsidRPr="0067109E" w:rsidRDefault="0059683F" w:rsidP="001027FC">
      <w:r w:rsidRPr="0067109E">
        <w:br w:type="page"/>
      </w:r>
    </w:p>
    <w:tbl>
      <w:tblPr>
        <w:tblpPr w:leftFromText="180" w:rightFromText="180" w:vertAnchor="text" w:horzAnchor="margin" w:tblpY="19"/>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8F38C6" w14:paraId="142B5AF4" w14:textId="77777777" w:rsidTr="009703D1">
        <w:tc>
          <w:tcPr>
            <w:tcW w:w="817" w:type="dxa"/>
            <w:vAlign w:val="center"/>
          </w:tcPr>
          <w:p w14:paraId="77790480" w14:textId="77777777" w:rsidR="008F38C6" w:rsidRPr="00747C48" w:rsidRDefault="008F38C6" w:rsidP="009703D1">
            <w:pPr>
              <w:spacing w:before="240" w:after="240"/>
              <w:rPr>
                <w:sz w:val="24"/>
                <w:szCs w:val="24"/>
              </w:rPr>
            </w:pPr>
            <w:r w:rsidRPr="00747C48">
              <w:rPr>
                <w:sz w:val="24"/>
                <w:szCs w:val="24"/>
              </w:rPr>
              <w:lastRenderedPageBreak/>
              <w:t>EP 15</w:t>
            </w:r>
          </w:p>
        </w:tc>
        <w:tc>
          <w:tcPr>
            <w:tcW w:w="4951" w:type="dxa"/>
            <w:vAlign w:val="center"/>
          </w:tcPr>
          <w:p w14:paraId="5D517465" w14:textId="76EC072B" w:rsidR="008F38C6" w:rsidRPr="00A5487E" w:rsidRDefault="007348FA" w:rsidP="009703D1">
            <w:pPr>
              <w:spacing w:before="240" w:after="240"/>
              <w:jc w:val="center"/>
              <w:rPr>
                <w:sz w:val="24"/>
                <w:szCs w:val="24"/>
              </w:rPr>
            </w:pPr>
            <w:r>
              <w:rPr>
                <w:b/>
                <w:sz w:val="24"/>
                <w:szCs w:val="24"/>
              </w:rPr>
              <w:t>Non-M</w:t>
            </w:r>
            <w:r w:rsidR="00345B3D">
              <w:rPr>
                <w:b/>
                <w:sz w:val="24"/>
                <w:szCs w:val="24"/>
              </w:rPr>
              <w:t>edical Imaging</w:t>
            </w:r>
          </w:p>
        </w:tc>
        <w:tc>
          <w:tcPr>
            <w:tcW w:w="3730" w:type="dxa"/>
            <w:vAlign w:val="center"/>
          </w:tcPr>
          <w:p w14:paraId="18EB410D" w14:textId="1ED2F209" w:rsidR="008F38C6" w:rsidRPr="00A5487E" w:rsidRDefault="00F57BB8" w:rsidP="009703D1">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6EFF306B" w14:textId="77777777" w:rsidR="00085FBA" w:rsidRDefault="00085FBA" w:rsidP="00085FBA">
      <w:pPr>
        <w:rPr>
          <w:color w:val="FF0000"/>
        </w:rPr>
      </w:pPr>
    </w:p>
    <w:p w14:paraId="330ECCB1" w14:textId="2C655776" w:rsidR="00085FBA" w:rsidRDefault="00085FBA" w:rsidP="00085FBA">
      <w:pPr>
        <w:rPr>
          <w:color w:val="FF0000"/>
        </w:rPr>
      </w:pPr>
      <w:r w:rsidRPr="007348FA">
        <w:rPr>
          <w:color w:val="FF0000"/>
        </w:rPr>
        <w:t xml:space="preserve">No </w:t>
      </w:r>
      <w:r w:rsidR="00B96BDB">
        <w:rPr>
          <w:color w:val="FF0000"/>
        </w:rPr>
        <w:t>non-medical imaging is</w:t>
      </w:r>
      <w:r w:rsidRPr="007348FA">
        <w:rPr>
          <w:color w:val="FF0000"/>
        </w:rPr>
        <w:t xml:space="preserve"> undertaken </w:t>
      </w:r>
      <w:r w:rsidRPr="00C01468">
        <w:rPr>
          <w:color w:val="FF0000"/>
        </w:rPr>
        <w:t xml:space="preserve">at </w:t>
      </w:r>
      <w:r w:rsidR="00C01468" w:rsidRPr="00515CEB">
        <w:rPr>
          <w:color w:val="FF0000"/>
        </w:rPr>
        <w:t>this</w:t>
      </w:r>
      <w:r w:rsidR="00B64C61" w:rsidRPr="00C01468">
        <w:rPr>
          <w:color w:val="FF0000"/>
        </w:rPr>
        <w:t xml:space="preserve"> </w:t>
      </w:r>
      <w:r w:rsidR="006A1D3D" w:rsidRPr="00515CEB">
        <w:rPr>
          <w:color w:val="FF0000"/>
        </w:rPr>
        <w:t>d</w:t>
      </w:r>
      <w:r w:rsidRPr="00C01468">
        <w:rPr>
          <w:color w:val="FF0000"/>
        </w:rPr>
        <w:t xml:space="preserve">ental </w:t>
      </w:r>
      <w:r w:rsidR="006A1D3D" w:rsidRPr="00515CEB">
        <w:rPr>
          <w:color w:val="FF0000"/>
        </w:rPr>
        <w:t>p</w:t>
      </w:r>
      <w:r w:rsidRPr="00C01468">
        <w:rPr>
          <w:color w:val="FF0000"/>
        </w:rPr>
        <w:t>ractice</w:t>
      </w:r>
    </w:p>
    <w:p w14:paraId="0BEDAADE" w14:textId="1C3007AB" w:rsidR="005B508B" w:rsidRPr="005B508B" w:rsidRDefault="005B508B" w:rsidP="00085FBA">
      <w:pPr>
        <w:rPr>
          <w:i/>
          <w:color w:val="FF0000"/>
        </w:rPr>
      </w:pPr>
      <w:r w:rsidRPr="005B508B">
        <w:rPr>
          <w:i/>
          <w:color w:val="4472C4" w:themeColor="accent1"/>
        </w:rPr>
        <w:t>If this is the case, the rest of EP15 may be deleted.</w:t>
      </w:r>
    </w:p>
    <w:p w14:paraId="4BA71642" w14:textId="77777777" w:rsidR="0059683F" w:rsidRPr="007348FA" w:rsidRDefault="0059683F" w:rsidP="0073201C">
      <w:pPr>
        <w:pStyle w:val="Heading2"/>
        <w:numPr>
          <w:ilvl w:val="0"/>
          <w:numId w:val="73"/>
        </w:numPr>
        <w:ind w:hanging="357"/>
      </w:pPr>
      <w:r w:rsidRPr="007348FA">
        <w:t>Objectives</w:t>
      </w:r>
    </w:p>
    <w:p w14:paraId="150D7890" w14:textId="1C7CA0EF" w:rsidR="0059683F" w:rsidRPr="00C21F2B" w:rsidRDefault="0059683F" w:rsidP="000D4E4D">
      <w:pPr>
        <w:pStyle w:val="bulletpoint"/>
      </w:pPr>
      <w:r w:rsidRPr="00EF4CC9">
        <w:t>To ensure that all</w:t>
      </w:r>
      <w:r w:rsidRPr="001027FC">
        <w:rPr>
          <w:color w:val="FF0000"/>
        </w:rPr>
        <w:t xml:space="preserve"> </w:t>
      </w:r>
      <w:r w:rsidR="00B96BDB" w:rsidRPr="00515CEB">
        <w:t>non-medical</w:t>
      </w:r>
      <w:r w:rsidRPr="003318F5">
        <w:t xml:space="preserve"> </w:t>
      </w:r>
      <w:r w:rsidR="00192EC4">
        <w:t xml:space="preserve">imaging </w:t>
      </w:r>
      <w:r w:rsidRPr="00401218">
        <w:t xml:space="preserve">exposures undertaken restrict any dose of ionising radiation to the minimum required to achieve the intended result and that special attention is given to the justification and </w:t>
      </w:r>
      <w:r w:rsidR="00623725" w:rsidRPr="00401218">
        <w:t>optimisation of these exposures</w:t>
      </w:r>
    </w:p>
    <w:p w14:paraId="12256E16" w14:textId="4FC6C967" w:rsidR="0059683F" w:rsidRPr="00C21F2B" w:rsidRDefault="0059683F" w:rsidP="001027FC">
      <w:pPr>
        <w:pStyle w:val="Heading2"/>
      </w:pPr>
      <w:r w:rsidRPr="007348FA">
        <w:t>Responsibilities</w:t>
      </w:r>
    </w:p>
    <w:p w14:paraId="460DEF7C" w14:textId="72800AA8" w:rsidR="0059683F" w:rsidRPr="00401218" w:rsidRDefault="0059683F" w:rsidP="001027FC">
      <w:r w:rsidRPr="00401218">
        <w:t xml:space="preserve">The </w:t>
      </w:r>
      <w:r w:rsidR="00B96BDB">
        <w:t>R</w:t>
      </w:r>
      <w:r w:rsidRPr="00401218">
        <w:t xml:space="preserve">eferrer must indicate </w:t>
      </w:r>
      <w:r w:rsidR="00045F64" w:rsidRPr="00401218">
        <w:t>within the dental records</w:t>
      </w:r>
      <w:r w:rsidRPr="00401218">
        <w:t xml:space="preserve"> that the request is for a </w:t>
      </w:r>
      <w:r w:rsidR="00B96BDB">
        <w:t>non-medical</w:t>
      </w:r>
      <w:r w:rsidR="00434510">
        <w:t xml:space="preserve"> </w:t>
      </w:r>
      <w:r w:rsidR="00192EC4">
        <w:t xml:space="preserve">imaging </w:t>
      </w:r>
      <w:r w:rsidRPr="00401218">
        <w:t>exposure</w:t>
      </w:r>
      <w:r w:rsidR="00045F64" w:rsidRPr="00401218">
        <w:t>.</w:t>
      </w:r>
    </w:p>
    <w:p w14:paraId="3DBE5734" w14:textId="3525B310" w:rsidR="0059683F" w:rsidRPr="00401218" w:rsidRDefault="0059683F" w:rsidP="001027FC">
      <w:r w:rsidRPr="00401218">
        <w:t xml:space="preserve">The </w:t>
      </w:r>
      <w:r w:rsidR="00B96BDB">
        <w:t>P</w:t>
      </w:r>
      <w:r w:rsidRPr="00401218">
        <w:t xml:space="preserve">ractitioner </w:t>
      </w:r>
      <w:r w:rsidR="004A244A">
        <w:t>will</w:t>
      </w:r>
      <w:r w:rsidRPr="00401218">
        <w:t xml:space="preserve"> pay special </w:t>
      </w:r>
      <w:r w:rsidR="00C21F2B" w:rsidRPr="00401218">
        <w:t>attention</w:t>
      </w:r>
      <w:r w:rsidRPr="00401218">
        <w:t xml:space="preserve"> to the justification of</w:t>
      </w:r>
      <w:r w:rsidR="00434510" w:rsidRPr="00434510">
        <w:t xml:space="preserve"> </w:t>
      </w:r>
      <w:r w:rsidR="00B96BDB">
        <w:t>non-medical</w:t>
      </w:r>
      <w:r w:rsidR="00434510" w:rsidRPr="00401218">
        <w:t xml:space="preserve"> </w:t>
      </w:r>
      <w:r w:rsidRPr="00401218">
        <w:t>exposures</w:t>
      </w:r>
      <w:r w:rsidR="00045F64" w:rsidRPr="00401218">
        <w:t>.</w:t>
      </w:r>
    </w:p>
    <w:p w14:paraId="6A7188D4" w14:textId="03841022" w:rsidR="0059683F" w:rsidRPr="00C21F2B" w:rsidRDefault="0059683F" w:rsidP="001027FC">
      <w:r w:rsidRPr="00401218">
        <w:t xml:space="preserve">The </w:t>
      </w:r>
      <w:r w:rsidR="00B96BDB">
        <w:t>P</w:t>
      </w:r>
      <w:r w:rsidRPr="00401218">
        <w:t xml:space="preserve">ractitioner and </w:t>
      </w:r>
      <w:r w:rsidR="00B96BDB">
        <w:t>O</w:t>
      </w:r>
      <w:r w:rsidRPr="00401218">
        <w:t>perator must ensure that these exposures are fully optimised</w:t>
      </w:r>
      <w:r w:rsidR="00045F64" w:rsidRPr="00401218">
        <w:t>.</w:t>
      </w:r>
    </w:p>
    <w:p w14:paraId="7B031BF2" w14:textId="648E89E9" w:rsidR="00CC4A7E" w:rsidRDefault="0059683F" w:rsidP="001027FC">
      <w:pPr>
        <w:pStyle w:val="Heading2"/>
      </w:pPr>
      <w:r w:rsidRPr="007348FA">
        <w:t xml:space="preserve">Process </w:t>
      </w:r>
    </w:p>
    <w:p w14:paraId="4FE1897E" w14:textId="399CDF11" w:rsidR="00CC4A7E" w:rsidRPr="00401218" w:rsidRDefault="00192EC4" w:rsidP="001027FC">
      <w:r>
        <w:t>Non-medical imaging refers to exposures</w:t>
      </w:r>
      <w:r w:rsidR="00CC4A7E" w:rsidRPr="00401218">
        <w:t xml:space="preserve"> </w:t>
      </w:r>
      <w:r>
        <w:t xml:space="preserve">undertaken deliberately for purposes other than to bring a health benefit. Examples include: </w:t>
      </w:r>
    </w:p>
    <w:p w14:paraId="6A9A89CC" w14:textId="345111B3" w:rsidR="00C42DAC" w:rsidRPr="00EF6970" w:rsidRDefault="00B67A5E" w:rsidP="000D4E4D">
      <w:pPr>
        <w:pStyle w:val="bulletpoint"/>
        <w:rPr>
          <w:color w:val="FF0000"/>
        </w:rPr>
      </w:pPr>
      <w:r w:rsidRPr="00EF6970">
        <w:rPr>
          <w:color w:val="FF0000"/>
        </w:rPr>
        <w:t>dental radiographs</w:t>
      </w:r>
      <w:r w:rsidR="00C42DAC" w:rsidRPr="00EF6970">
        <w:rPr>
          <w:color w:val="FF0000"/>
        </w:rPr>
        <w:t xml:space="preserve"> for employment purposes</w:t>
      </w:r>
      <w:r w:rsidRPr="00EF6970">
        <w:rPr>
          <w:color w:val="FF0000"/>
        </w:rPr>
        <w:t xml:space="preserve">, such as for military personnel/flight crew or </w:t>
      </w:r>
      <w:r w:rsidR="004271FD" w:rsidRPr="00EF6970">
        <w:rPr>
          <w:color w:val="FF0000"/>
        </w:rPr>
        <w:t>deep-sea</w:t>
      </w:r>
      <w:r w:rsidRPr="00EF6970">
        <w:rPr>
          <w:color w:val="FF0000"/>
        </w:rPr>
        <w:t xml:space="preserve"> divers</w:t>
      </w:r>
    </w:p>
    <w:p w14:paraId="34A01451" w14:textId="29A20D0F" w:rsidR="00C42DAC" w:rsidRPr="00EF6970" w:rsidRDefault="00DC4A30" w:rsidP="000D4E4D">
      <w:pPr>
        <w:pStyle w:val="bulletpoint"/>
        <w:rPr>
          <w:color w:val="FF0000"/>
        </w:rPr>
      </w:pPr>
      <w:r w:rsidRPr="00EF6970">
        <w:rPr>
          <w:color w:val="FF0000"/>
        </w:rPr>
        <w:t>radiological imaging</w:t>
      </w:r>
      <w:r w:rsidR="00C42DAC" w:rsidRPr="00EF6970">
        <w:rPr>
          <w:color w:val="FF0000"/>
        </w:rPr>
        <w:t xml:space="preserve"> for insurance </w:t>
      </w:r>
      <w:r w:rsidR="00A5487E" w:rsidRPr="00EF6970">
        <w:rPr>
          <w:color w:val="FF0000"/>
        </w:rPr>
        <w:t xml:space="preserve">or legal </w:t>
      </w:r>
      <w:r w:rsidR="00C42DAC" w:rsidRPr="00EF6970">
        <w:rPr>
          <w:color w:val="FF0000"/>
        </w:rPr>
        <w:t>purposes</w:t>
      </w:r>
    </w:p>
    <w:p w14:paraId="45200C51" w14:textId="77777777" w:rsidR="00C42DAC" w:rsidRPr="00EF6970" w:rsidRDefault="00C42DAC" w:rsidP="000D4E4D">
      <w:pPr>
        <w:pStyle w:val="bulletpoint"/>
        <w:rPr>
          <w:color w:val="FF0000"/>
        </w:rPr>
      </w:pPr>
      <w:r w:rsidRPr="00EF6970">
        <w:rPr>
          <w:color w:val="FF0000"/>
        </w:rPr>
        <w:t>radiological age assessment</w:t>
      </w:r>
    </w:p>
    <w:p w14:paraId="7D013378" w14:textId="021FF4C5" w:rsidR="00CC4A7E" w:rsidRPr="00EF6970" w:rsidRDefault="00C42DAC" w:rsidP="000D4E4D">
      <w:pPr>
        <w:pStyle w:val="bulletpoint"/>
        <w:rPr>
          <w:color w:val="FF0000"/>
        </w:rPr>
      </w:pPr>
      <w:r w:rsidRPr="00EF6970">
        <w:rPr>
          <w:color w:val="FF0000"/>
        </w:rPr>
        <w:t xml:space="preserve">identification </w:t>
      </w:r>
      <w:r w:rsidR="00CC4A7E" w:rsidRPr="00EF6970">
        <w:rPr>
          <w:color w:val="FF0000"/>
        </w:rPr>
        <w:t xml:space="preserve">of drugs or other evidence that may be concealed within a </w:t>
      </w:r>
      <w:r w:rsidR="001268C4" w:rsidRPr="00EF6970">
        <w:rPr>
          <w:color w:val="FF0000"/>
        </w:rPr>
        <w:t>dental</w:t>
      </w:r>
      <w:r w:rsidR="00CC4A7E" w:rsidRPr="00EF6970">
        <w:rPr>
          <w:color w:val="FF0000"/>
        </w:rPr>
        <w:t xml:space="preserve"> cavity</w:t>
      </w:r>
    </w:p>
    <w:p w14:paraId="3220760F" w14:textId="781DC55F" w:rsidR="00CC4A7E" w:rsidRPr="007348FA" w:rsidRDefault="00FE779E" w:rsidP="001027FC">
      <w:pPr>
        <w:rPr>
          <w:i/>
          <w:color w:val="4472C4" w:themeColor="accent1"/>
        </w:rPr>
      </w:pPr>
      <w:r>
        <w:rPr>
          <w:i/>
          <w:color w:val="4472C4" w:themeColor="accent1"/>
        </w:rPr>
        <w:t>D</w:t>
      </w:r>
      <w:r w:rsidR="00D012EB" w:rsidRPr="007348FA">
        <w:rPr>
          <w:i/>
          <w:color w:val="4472C4" w:themeColor="accent1"/>
        </w:rPr>
        <w:t xml:space="preserve">elete or add any other types of </w:t>
      </w:r>
      <w:r w:rsidR="00C42DAC">
        <w:rPr>
          <w:i/>
          <w:color w:val="4472C4" w:themeColor="accent1"/>
        </w:rPr>
        <w:t>non-medical imaging</w:t>
      </w:r>
      <w:r w:rsidR="00D012EB" w:rsidRPr="007348FA">
        <w:rPr>
          <w:i/>
          <w:color w:val="4472C4" w:themeColor="accent1"/>
        </w:rPr>
        <w:t xml:space="preserve"> exposure</w:t>
      </w:r>
    </w:p>
    <w:p w14:paraId="09606982" w14:textId="07C6B875" w:rsidR="00D012EB" w:rsidRPr="007348FA" w:rsidRDefault="00F34940" w:rsidP="007348FA">
      <w:r w:rsidRPr="007348FA">
        <w:t xml:space="preserve">Referrals </w:t>
      </w:r>
      <w:r w:rsidR="00CC4A7E" w:rsidRPr="007348FA">
        <w:t xml:space="preserve">for </w:t>
      </w:r>
      <w:r w:rsidR="008375A9">
        <w:t>non-medical imaging exposures</w:t>
      </w:r>
      <w:r w:rsidR="00CC4A7E" w:rsidRPr="007348FA">
        <w:t xml:space="preserve"> must be clearly identified and must be justified by </w:t>
      </w:r>
      <w:r w:rsidR="00D012EB" w:rsidRPr="007348FA">
        <w:t>a dentist</w:t>
      </w:r>
      <w:r w:rsidR="007348FA" w:rsidRPr="007348FA">
        <w:t xml:space="preserve">. </w:t>
      </w:r>
    </w:p>
    <w:p w14:paraId="1D7C76B8" w14:textId="52266E85" w:rsidR="00D012EB" w:rsidRPr="00401218" w:rsidRDefault="00D012EB" w:rsidP="007348FA">
      <w:r w:rsidRPr="007348FA">
        <w:t xml:space="preserve">No person </w:t>
      </w:r>
      <w:r w:rsidR="00B67A5E">
        <w:t>will</w:t>
      </w:r>
      <w:r w:rsidRPr="007348FA">
        <w:t xml:space="preserve"> carry out a </w:t>
      </w:r>
      <w:r w:rsidR="00B67A5E">
        <w:t>non-medical imaging</w:t>
      </w:r>
      <w:r w:rsidRPr="007348FA">
        <w:t xml:space="preserve"> exposure unless it complies with the </w:t>
      </w:r>
      <w:r w:rsidR="00B67A5E">
        <w:t>E</w:t>
      </w:r>
      <w:r w:rsidRPr="007348FA">
        <w:t>mploye</w:t>
      </w:r>
      <w:r w:rsidR="007348FA">
        <w:t>r</w:t>
      </w:r>
      <w:r w:rsidR="0096100E">
        <w:t>’</w:t>
      </w:r>
      <w:r w:rsidR="007348FA">
        <w:t xml:space="preserve">s </w:t>
      </w:r>
      <w:r w:rsidR="00B67A5E">
        <w:t>P</w:t>
      </w:r>
      <w:r w:rsidR="007348FA">
        <w:t>rocedure for such exposures</w:t>
      </w:r>
      <w:r w:rsidR="00B67A5E">
        <w:t>.</w:t>
      </w:r>
    </w:p>
    <w:p w14:paraId="559EF7E8" w14:textId="094406A0" w:rsidR="00A243AF" w:rsidRPr="00401218" w:rsidRDefault="00A243AF" w:rsidP="001027FC">
      <w:r w:rsidRPr="00401218">
        <w:t xml:space="preserve">The dental radiographic history of each patient attending for </w:t>
      </w:r>
      <w:r w:rsidR="001406A0">
        <w:t>non-medical imaging</w:t>
      </w:r>
      <w:r w:rsidR="00896552">
        <w:t xml:space="preserve"> </w:t>
      </w:r>
      <w:r w:rsidR="001406A0">
        <w:t>exposures</w:t>
      </w:r>
      <w:r w:rsidRPr="00401218">
        <w:t xml:space="preserve"> should be checked by the </w:t>
      </w:r>
      <w:r w:rsidR="00401392">
        <w:t>Operator</w:t>
      </w:r>
      <w:r w:rsidRPr="00401218">
        <w:t xml:space="preserve"> and recent similar examinations should be </w:t>
      </w:r>
      <w:proofErr w:type="gramStart"/>
      <w:r w:rsidRPr="00401218">
        <w:t>taken into account</w:t>
      </w:r>
      <w:proofErr w:type="gramEnd"/>
      <w:r w:rsidRPr="00401218">
        <w:t>. For instance</w:t>
      </w:r>
      <w:r w:rsidR="00896552">
        <w:t>,</w:t>
      </w:r>
      <w:r w:rsidRPr="00401218">
        <w:t xml:space="preserve"> it may not be necessary to complete a whole series of </w:t>
      </w:r>
      <w:r w:rsidR="000C603F">
        <w:t>radiograph</w:t>
      </w:r>
      <w:r w:rsidRPr="00401218">
        <w:t>s</w:t>
      </w:r>
      <w:r w:rsidR="00045F64" w:rsidRPr="00401218">
        <w:t xml:space="preserve"> if some have been taken recently.</w:t>
      </w:r>
    </w:p>
    <w:p w14:paraId="4E995273" w14:textId="77777777" w:rsidR="00A243AF" w:rsidRDefault="00A243AF" w:rsidP="001027FC"/>
    <w:p w14:paraId="6AFCF771" w14:textId="77777777" w:rsidR="00C21F2B" w:rsidRPr="00C21F2B" w:rsidRDefault="00C21F2B" w:rsidP="001027FC"/>
    <w:p w14:paraId="05AD98F3" w14:textId="77777777" w:rsidR="0059683F" w:rsidRPr="00C21F2B" w:rsidRDefault="0059683F" w:rsidP="001027FC"/>
    <w:p w14:paraId="6FEC8527" w14:textId="77777777" w:rsidR="00BE0F58" w:rsidRDefault="00BE0F58">
      <w:pPr>
        <w:spacing w:before="0" w:after="0"/>
      </w:pPr>
      <w:r>
        <w:br w:type="page"/>
      </w:r>
    </w:p>
    <w:tbl>
      <w:tblPr>
        <w:tblpPr w:leftFromText="180" w:rightFromText="180" w:vertAnchor="text" w:horzAnchor="margin" w:tblpY="8"/>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BE0F58" w14:paraId="4842A2B0" w14:textId="77777777" w:rsidTr="00B53FB7">
        <w:tc>
          <w:tcPr>
            <w:tcW w:w="817" w:type="dxa"/>
            <w:vAlign w:val="center"/>
          </w:tcPr>
          <w:p w14:paraId="5FBD0E18" w14:textId="2E4BF965" w:rsidR="00BE0F58" w:rsidRPr="00747C48" w:rsidRDefault="00BE0F58" w:rsidP="00B53FB7">
            <w:pPr>
              <w:spacing w:before="240" w:after="240"/>
              <w:rPr>
                <w:sz w:val="24"/>
                <w:szCs w:val="24"/>
              </w:rPr>
            </w:pPr>
            <w:r w:rsidRPr="00747C48">
              <w:rPr>
                <w:sz w:val="24"/>
                <w:szCs w:val="24"/>
              </w:rPr>
              <w:lastRenderedPageBreak/>
              <w:t>EP 1</w:t>
            </w:r>
            <w:r>
              <w:rPr>
                <w:sz w:val="24"/>
                <w:szCs w:val="24"/>
              </w:rPr>
              <w:t>6</w:t>
            </w:r>
          </w:p>
        </w:tc>
        <w:tc>
          <w:tcPr>
            <w:tcW w:w="4951" w:type="dxa"/>
            <w:vAlign w:val="center"/>
          </w:tcPr>
          <w:p w14:paraId="72D2A255" w14:textId="255F8B9F" w:rsidR="00BE0F58" w:rsidRPr="00A5487E" w:rsidRDefault="00BE0F58" w:rsidP="00B53FB7">
            <w:pPr>
              <w:spacing w:before="240" w:after="240"/>
              <w:jc w:val="center"/>
              <w:rPr>
                <w:sz w:val="24"/>
                <w:szCs w:val="24"/>
              </w:rPr>
            </w:pPr>
            <w:r>
              <w:rPr>
                <w:b/>
                <w:sz w:val="24"/>
                <w:szCs w:val="24"/>
              </w:rPr>
              <w:t>Exposure of Carers and Comforters</w:t>
            </w:r>
          </w:p>
        </w:tc>
        <w:tc>
          <w:tcPr>
            <w:tcW w:w="3730" w:type="dxa"/>
            <w:vAlign w:val="center"/>
          </w:tcPr>
          <w:p w14:paraId="15AA7B23" w14:textId="291C88F3" w:rsidR="00BE0F58" w:rsidRPr="00A5487E" w:rsidRDefault="00F57BB8" w:rsidP="00B53FB7">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21D7A316" w14:textId="77777777" w:rsidR="00BE0F58" w:rsidRDefault="00BE0F58">
      <w:pPr>
        <w:spacing w:before="0" w:after="0"/>
      </w:pPr>
    </w:p>
    <w:p w14:paraId="48FDE469" w14:textId="77777777" w:rsidR="00BE0F58" w:rsidRPr="007348FA" w:rsidRDefault="00BE0F58" w:rsidP="0073201C">
      <w:pPr>
        <w:pStyle w:val="Heading2"/>
        <w:numPr>
          <w:ilvl w:val="0"/>
          <w:numId w:val="80"/>
        </w:numPr>
        <w:ind w:hanging="357"/>
      </w:pPr>
      <w:r w:rsidRPr="007348FA">
        <w:t>Objectives</w:t>
      </w:r>
    </w:p>
    <w:p w14:paraId="7D570A88" w14:textId="13CF1DE1" w:rsidR="00F82662" w:rsidRDefault="00F82662" w:rsidP="000D4E4D">
      <w:pPr>
        <w:pStyle w:val="bulletpoint"/>
      </w:pPr>
      <w:r>
        <w:t xml:space="preserve">To </w:t>
      </w:r>
      <w:r w:rsidRPr="00290EF3">
        <w:t xml:space="preserve">identify when </w:t>
      </w:r>
      <w:r>
        <w:t>carers</w:t>
      </w:r>
      <w:r w:rsidRPr="00290EF3">
        <w:t xml:space="preserve"> </w:t>
      </w:r>
      <w:r w:rsidR="008B44C8">
        <w:t xml:space="preserve">or </w:t>
      </w:r>
      <w:r w:rsidR="008B44C8" w:rsidRPr="00290EF3">
        <w:t>comforters</w:t>
      </w:r>
      <w:r w:rsidR="008B44C8">
        <w:t xml:space="preserve"> </w:t>
      </w:r>
      <w:r w:rsidR="005B14AC">
        <w:t>should</w:t>
      </w:r>
      <w:r w:rsidRPr="00290EF3">
        <w:t xml:space="preserve"> be used to support </w:t>
      </w:r>
      <w:r>
        <w:t>patients</w:t>
      </w:r>
      <w:r w:rsidRPr="00290EF3">
        <w:t xml:space="preserve"> </w:t>
      </w:r>
      <w:r>
        <w:t xml:space="preserve">during radiography </w:t>
      </w:r>
      <w:r w:rsidRPr="00290EF3">
        <w:t xml:space="preserve">and how doses </w:t>
      </w:r>
      <w:r>
        <w:t xml:space="preserve">to the </w:t>
      </w:r>
      <w:r w:rsidR="00152CE0">
        <w:t>carers</w:t>
      </w:r>
      <w:r w:rsidR="00152CE0" w:rsidRPr="00290EF3">
        <w:t xml:space="preserve"> </w:t>
      </w:r>
      <w:r w:rsidR="00152CE0">
        <w:t xml:space="preserve">and </w:t>
      </w:r>
      <w:r w:rsidR="00152CE0" w:rsidRPr="00290EF3">
        <w:t>comforters</w:t>
      </w:r>
      <w:r>
        <w:t xml:space="preserve"> </w:t>
      </w:r>
      <w:r w:rsidRPr="00290EF3">
        <w:t xml:space="preserve">can be minimised  </w:t>
      </w:r>
    </w:p>
    <w:p w14:paraId="0F3BF29A" w14:textId="1773F55E" w:rsidR="00F82662" w:rsidRPr="00290EF3" w:rsidRDefault="00F82662" w:rsidP="000D4E4D">
      <w:pPr>
        <w:pStyle w:val="bulletpoint"/>
      </w:pPr>
      <w:r w:rsidRPr="00290EF3">
        <w:t xml:space="preserve">To establish appropriate dose constraints and guidance for the exposure of carers and comforters </w:t>
      </w:r>
    </w:p>
    <w:p w14:paraId="0E64A579" w14:textId="77777777" w:rsidR="00BE0F58" w:rsidRPr="00C21F2B" w:rsidRDefault="00BE0F58" w:rsidP="00BE0F58">
      <w:pPr>
        <w:pStyle w:val="Heading2"/>
      </w:pPr>
      <w:r w:rsidRPr="007348FA">
        <w:t>Responsibilities</w:t>
      </w:r>
    </w:p>
    <w:p w14:paraId="4823E73B" w14:textId="315AAE20" w:rsidR="003A367B" w:rsidRDefault="00BE0F58" w:rsidP="00BE0F58">
      <w:r w:rsidRPr="00401218">
        <w:t xml:space="preserve">The </w:t>
      </w:r>
      <w:r w:rsidR="00E64C6D">
        <w:t xml:space="preserve">Employer is responsible for </w:t>
      </w:r>
      <w:r w:rsidR="00463215">
        <w:t xml:space="preserve">establishing dose constraints </w:t>
      </w:r>
      <w:r w:rsidR="00862F70">
        <w:t xml:space="preserve">and guidance </w:t>
      </w:r>
      <w:r w:rsidR="00463215">
        <w:t xml:space="preserve">for </w:t>
      </w:r>
      <w:r w:rsidR="003A367B">
        <w:t>the protection of carers and comforters</w:t>
      </w:r>
      <w:r w:rsidR="00862F70">
        <w:t>.</w:t>
      </w:r>
    </w:p>
    <w:p w14:paraId="40B0EBE2" w14:textId="47019823" w:rsidR="00BE0F58" w:rsidRDefault="00BE0F58" w:rsidP="00BE0F58">
      <w:r w:rsidRPr="00401218">
        <w:t xml:space="preserve">The </w:t>
      </w:r>
      <w:r>
        <w:t>P</w:t>
      </w:r>
      <w:r w:rsidRPr="00401218">
        <w:t xml:space="preserve">ractitioner </w:t>
      </w:r>
      <w:r>
        <w:t>will</w:t>
      </w:r>
      <w:r w:rsidRPr="00401218">
        <w:t xml:space="preserve"> pay special attention to the justification of</w:t>
      </w:r>
      <w:r w:rsidRPr="00434510">
        <w:t xml:space="preserve"> </w:t>
      </w:r>
      <w:r w:rsidRPr="00401218">
        <w:t>exposures</w:t>
      </w:r>
      <w:r w:rsidR="00366196">
        <w:t xml:space="preserve"> to carers and comforters</w:t>
      </w:r>
      <w:r w:rsidRPr="00401218">
        <w:t>.</w:t>
      </w:r>
    </w:p>
    <w:p w14:paraId="2336452B" w14:textId="543AA6CD" w:rsidR="00545BDD" w:rsidRPr="00401218" w:rsidRDefault="00545BDD" w:rsidP="00BE0F58">
      <w:r>
        <w:rPr>
          <w:rFonts w:ascii="Segoe UI" w:hAnsi="Segoe UI" w:cs="Segoe UI"/>
          <w:sz w:val="20"/>
          <w:szCs w:val="20"/>
        </w:rPr>
        <w:t>The exposure of a carer or comforter must be authorised</w:t>
      </w:r>
      <w:r w:rsidR="00B95B82">
        <w:rPr>
          <w:rFonts w:ascii="Segoe UI" w:hAnsi="Segoe UI" w:cs="Segoe UI"/>
          <w:sz w:val="20"/>
          <w:szCs w:val="20"/>
        </w:rPr>
        <w:t>.</w:t>
      </w:r>
    </w:p>
    <w:p w14:paraId="5E560854" w14:textId="42D83F70" w:rsidR="00BE0F58" w:rsidRDefault="00BE0F58" w:rsidP="00BE0F58">
      <w:r w:rsidRPr="00401218">
        <w:t xml:space="preserve">The </w:t>
      </w:r>
      <w:r>
        <w:t>P</w:t>
      </w:r>
      <w:r w:rsidRPr="00401218">
        <w:t xml:space="preserve">ractitioner and </w:t>
      </w:r>
      <w:r>
        <w:t>O</w:t>
      </w:r>
      <w:r w:rsidRPr="00401218">
        <w:t xml:space="preserve">perator must ensure that these exposures are </w:t>
      </w:r>
      <w:r w:rsidR="006D34D7">
        <w:t>minimised</w:t>
      </w:r>
      <w:r w:rsidRPr="00401218">
        <w:t>.</w:t>
      </w:r>
    </w:p>
    <w:p w14:paraId="7D0695EF" w14:textId="79F5C463" w:rsidR="00EC07AC" w:rsidRPr="00B501A4" w:rsidRDefault="00EC07AC" w:rsidP="00BE0F58">
      <w:r w:rsidRPr="00B501A4">
        <w:t>The M</w:t>
      </w:r>
      <w:r w:rsidR="0078480D">
        <w:t xml:space="preserve">edical </w:t>
      </w:r>
      <w:r w:rsidRPr="00B501A4">
        <w:t>P</w:t>
      </w:r>
      <w:r w:rsidR="009B31FB">
        <w:t xml:space="preserve">hysics </w:t>
      </w:r>
      <w:r w:rsidRPr="00B501A4">
        <w:t>E</w:t>
      </w:r>
      <w:r w:rsidR="009B31FB">
        <w:t>xpert (MPE)</w:t>
      </w:r>
      <w:r w:rsidRPr="00B501A4">
        <w:t xml:space="preserve"> </w:t>
      </w:r>
      <w:r w:rsidR="00C35C60" w:rsidRPr="00B501A4">
        <w:t>will</w:t>
      </w:r>
      <w:r w:rsidRPr="00B501A4">
        <w:t xml:space="preserve"> advise on dose constraints and dose assessment.</w:t>
      </w:r>
    </w:p>
    <w:p w14:paraId="2D3648BB" w14:textId="60986E75" w:rsidR="0052217C" w:rsidRDefault="0052217C" w:rsidP="00BE0F58">
      <w:pPr>
        <w:pStyle w:val="Heading2"/>
      </w:pPr>
      <w:r>
        <w:t>Dose Constraints</w:t>
      </w:r>
    </w:p>
    <w:p w14:paraId="05E08AF4" w14:textId="1910AF32" w:rsidR="009F30DE" w:rsidRDefault="009F30DE" w:rsidP="009F30DE">
      <w:r>
        <w:t xml:space="preserve">Where a </w:t>
      </w:r>
      <w:r w:rsidR="00637577">
        <w:t>carer</w:t>
      </w:r>
      <w:r w:rsidR="00637577" w:rsidRPr="00290EF3">
        <w:t xml:space="preserve"> </w:t>
      </w:r>
      <w:r w:rsidR="00637577">
        <w:t xml:space="preserve">or </w:t>
      </w:r>
      <w:r w:rsidR="00637577" w:rsidRPr="00290EF3">
        <w:t>comforter</w:t>
      </w:r>
      <w:r w:rsidR="00637577">
        <w:t xml:space="preserve"> </w:t>
      </w:r>
      <w:r>
        <w:t xml:space="preserve">remains in the room with the patient during intra-oral radiography a dose constraint of </w:t>
      </w:r>
      <w:r w:rsidRPr="00364A52">
        <w:rPr>
          <w:i/>
          <w:color w:val="FF0000"/>
        </w:rPr>
        <w:t>0.1 mSv</w:t>
      </w:r>
      <w:r>
        <w:t xml:space="preserve"> to the carer</w:t>
      </w:r>
      <w:r w:rsidR="00D2229E">
        <w:t xml:space="preserve">/comforter </w:t>
      </w:r>
      <w:r>
        <w:t xml:space="preserve">per radiography session will be used. A session is defined as one visit to the practice and may involve up to 2 radiographs. </w:t>
      </w:r>
    </w:p>
    <w:p w14:paraId="42530480" w14:textId="4746EA09" w:rsidR="009F30DE" w:rsidRPr="0052217C" w:rsidRDefault="00F825A8" w:rsidP="00754CB7">
      <w:r>
        <w:t xml:space="preserve">The </w:t>
      </w:r>
      <w:r w:rsidR="00364A52">
        <w:t>E</w:t>
      </w:r>
      <w:r>
        <w:t>mployer must undertake a risk assessment to estimate the potential dose to the carer</w:t>
      </w:r>
      <w:r w:rsidR="006529BB">
        <w:t xml:space="preserve"> or</w:t>
      </w:r>
      <w:r>
        <w:t xml:space="preserve"> </w:t>
      </w:r>
      <w:r w:rsidR="006529BB">
        <w:t xml:space="preserve">comforter </w:t>
      </w:r>
      <w:r>
        <w:t>and it must be ensured that the dose is less than the dose constraint.</w:t>
      </w:r>
    </w:p>
    <w:p w14:paraId="258A6671" w14:textId="335A2CDD" w:rsidR="00BE0F58" w:rsidRDefault="00BE0F58" w:rsidP="00754CB7">
      <w:pPr>
        <w:pStyle w:val="Heading2"/>
      </w:pPr>
      <w:r w:rsidRPr="007348FA">
        <w:t>Process</w:t>
      </w:r>
    </w:p>
    <w:p w14:paraId="33EC97E9" w14:textId="014E48E2" w:rsidR="006941AB" w:rsidRDefault="00986D18" w:rsidP="00754CB7">
      <w:r>
        <w:t>C</w:t>
      </w:r>
      <w:r w:rsidR="006941AB">
        <w:t xml:space="preserve">arers </w:t>
      </w:r>
      <w:r>
        <w:t xml:space="preserve">and comforters </w:t>
      </w:r>
      <w:r w:rsidR="006941AB">
        <w:t>should only provide support where the patient is unable to keep the image receptor still</w:t>
      </w:r>
      <w:r w:rsidR="000C29CF">
        <w:t>,</w:t>
      </w:r>
      <w:r w:rsidR="006941AB">
        <w:t xml:space="preserve"> or where the patient requires reassurance during a radiograph. Examples include </w:t>
      </w:r>
      <w:r w:rsidR="00812779">
        <w:t xml:space="preserve">a parent or carer supporting </w:t>
      </w:r>
      <w:r w:rsidR="0022341A">
        <w:t xml:space="preserve">a young child or a patient with additional </w:t>
      </w:r>
      <w:r w:rsidR="00A16277">
        <w:t>needs and</w:t>
      </w:r>
      <w:r w:rsidR="000C4427">
        <w:t xml:space="preserve"> staying in the controlled area</w:t>
      </w:r>
      <w:r w:rsidR="00023935">
        <w:t xml:space="preserve"> while the patient is </w:t>
      </w:r>
      <w:r w:rsidR="005F77D8">
        <w:t xml:space="preserve">undergoing a dental exposure. </w:t>
      </w:r>
    </w:p>
    <w:p w14:paraId="168CA0D6" w14:textId="1D9C7FB8" w:rsidR="006941AB" w:rsidRDefault="00002F7E" w:rsidP="00754CB7">
      <w:r>
        <w:t>C</w:t>
      </w:r>
      <w:r w:rsidR="006941AB">
        <w:t xml:space="preserve">arers </w:t>
      </w:r>
      <w:r>
        <w:t xml:space="preserve">and comforters </w:t>
      </w:r>
      <w:r w:rsidR="00575FE0">
        <w:t>will</w:t>
      </w:r>
      <w:r w:rsidR="006941AB">
        <w:t xml:space="preserve"> only be involved in intra-oral radiography. They </w:t>
      </w:r>
      <w:r w:rsidR="00575FE0">
        <w:t>will</w:t>
      </w:r>
      <w:r w:rsidR="006941AB">
        <w:t xml:space="preserve"> not provide comfort/support for panoramic, cephalometric and CBCT radiography.</w:t>
      </w:r>
    </w:p>
    <w:p w14:paraId="4CF60195" w14:textId="18AF74A5" w:rsidR="0062387D" w:rsidRDefault="0005156B" w:rsidP="005405ED">
      <w:proofErr w:type="gramStart"/>
      <w:r>
        <w:t>Particular</w:t>
      </w:r>
      <w:r w:rsidRPr="00B501A4">
        <w:t xml:space="preserve"> </w:t>
      </w:r>
      <w:r w:rsidR="0062387D" w:rsidRPr="00B501A4">
        <w:t>consideration</w:t>
      </w:r>
      <w:proofErr w:type="gramEnd"/>
      <w:r w:rsidR="0062387D" w:rsidRPr="00B501A4">
        <w:t xml:space="preserve"> </w:t>
      </w:r>
      <w:r w:rsidR="00BA51AE" w:rsidRPr="00B501A4">
        <w:t>should be given</w:t>
      </w:r>
      <w:r w:rsidR="0062387D" w:rsidRPr="00B501A4">
        <w:t xml:space="preserve"> </w:t>
      </w:r>
      <w:r>
        <w:t>to</w:t>
      </w:r>
      <w:r w:rsidR="0062387D" w:rsidRPr="00B501A4">
        <w:t xml:space="preserve"> justification </w:t>
      </w:r>
      <w:r w:rsidR="00B709C6">
        <w:t>for</w:t>
      </w:r>
      <w:r w:rsidR="00B709C6" w:rsidRPr="00B501A4">
        <w:t xml:space="preserve"> </w:t>
      </w:r>
      <w:r w:rsidR="00B709C6">
        <w:t xml:space="preserve">an </w:t>
      </w:r>
      <w:r w:rsidR="0062387D" w:rsidRPr="00B501A4">
        <w:t>exposure to a carer or comforter</w:t>
      </w:r>
      <w:r w:rsidR="002A50A0">
        <w:t>,</w:t>
      </w:r>
      <w:r w:rsidR="005405ED" w:rsidRPr="00B501A4">
        <w:t xml:space="preserve"> </w:t>
      </w:r>
      <w:r w:rsidR="0062387D" w:rsidRPr="00B501A4">
        <w:t>tak</w:t>
      </w:r>
      <w:r w:rsidR="0062387D" w:rsidRPr="005405ED">
        <w:t>ing into account the net benefit</w:t>
      </w:r>
      <w:r w:rsidR="00C17CDC">
        <w:t>,</w:t>
      </w:r>
      <w:r w:rsidR="0062387D" w:rsidRPr="005405ED">
        <w:t xml:space="preserve"> by considering the likely health benefits to the patient, the possible benefits to the carer or comforter</w:t>
      </w:r>
      <w:r w:rsidR="00A77EEA" w:rsidRPr="008D683F">
        <w:t xml:space="preserve"> </w:t>
      </w:r>
      <w:r w:rsidR="00A77EEA" w:rsidRPr="00590072">
        <w:t>(which may be psychological rather than physical)</w:t>
      </w:r>
      <w:r w:rsidR="0062387D" w:rsidRPr="008D683F">
        <w:t xml:space="preserve"> </w:t>
      </w:r>
      <w:r w:rsidR="0062387D" w:rsidRPr="005405ED">
        <w:t>and the detriment the exposure might cause</w:t>
      </w:r>
      <w:r w:rsidR="009A0B7B">
        <w:t>.</w:t>
      </w:r>
    </w:p>
    <w:p w14:paraId="51867674" w14:textId="28AB2FC6" w:rsidR="007E17B9" w:rsidRDefault="007E17B9" w:rsidP="005405ED">
      <w:r>
        <w:t xml:space="preserve">Carers and </w:t>
      </w:r>
      <w:r w:rsidR="0011227C">
        <w:t>c</w:t>
      </w:r>
      <w:r>
        <w:t xml:space="preserve">omforters must have the risks and benefits of being present during the exposure to radiation </w:t>
      </w:r>
      <w:r w:rsidR="006303E8">
        <w:t>fully</w:t>
      </w:r>
      <w:r>
        <w:t xml:space="preserve"> explained to them</w:t>
      </w:r>
      <w:r w:rsidR="006303E8">
        <w:t xml:space="preserve"> </w:t>
      </w:r>
      <w:r>
        <w:t>before the exposure is taken</w:t>
      </w:r>
      <w:r w:rsidR="001C0FD1">
        <w:t xml:space="preserve"> (e.g. see EP</w:t>
      </w:r>
      <w:r w:rsidR="00BD4AE7">
        <w:t>17)</w:t>
      </w:r>
      <w:r>
        <w:t>.</w:t>
      </w:r>
    </w:p>
    <w:p w14:paraId="4672028C" w14:textId="7561BB34" w:rsidR="00796F35" w:rsidRDefault="00F75B19" w:rsidP="005405ED">
      <w:r>
        <w:t>The Practitioner</w:t>
      </w:r>
      <w:r w:rsidR="00796F35">
        <w:t xml:space="preserve"> must authorise the exposure</w:t>
      </w:r>
      <w:r w:rsidR="00EC62F8">
        <w:t xml:space="preserve"> and document in the patient record that a</w:t>
      </w:r>
      <w:r w:rsidR="00F00EBB">
        <w:t xml:space="preserve"> carer or comforter has been involved in the exposure.</w:t>
      </w:r>
    </w:p>
    <w:p w14:paraId="33E2F2EC" w14:textId="73EC301A" w:rsidR="001D4457" w:rsidRDefault="001D4457" w:rsidP="001D4457">
      <w:r w:rsidRPr="00A751CC">
        <w:t xml:space="preserve">The Operator should ensure the dose to the carer </w:t>
      </w:r>
      <w:r w:rsidR="00190405">
        <w:t>or</w:t>
      </w:r>
      <w:r w:rsidRPr="00A751CC">
        <w:t xml:space="preserve"> comforter is kept as low as reasonably practicable. As such the following restrictions apply: </w:t>
      </w:r>
    </w:p>
    <w:p w14:paraId="46FE4071" w14:textId="77777777" w:rsidR="00DD5277" w:rsidRPr="00A751CC" w:rsidRDefault="00DD5277" w:rsidP="001D4457"/>
    <w:p w14:paraId="248E0C98" w14:textId="17F237A1" w:rsidR="001D4457" w:rsidRPr="00A751CC" w:rsidRDefault="001D4457" w:rsidP="000D4E4D">
      <w:pPr>
        <w:pStyle w:val="bulletpoint"/>
      </w:pPr>
      <w:r w:rsidRPr="00A751CC">
        <w:t>If required</w:t>
      </w:r>
      <w:r w:rsidR="00B56ACF">
        <w:t>,</w:t>
      </w:r>
      <w:r w:rsidRPr="00A751CC">
        <w:t xml:space="preserve"> the film or digital detector should be held by using a pair of forceps to avoid direct irradiation of the fingers</w:t>
      </w:r>
      <w:r w:rsidR="004C6B68">
        <w:t xml:space="preserve"> and </w:t>
      </w:r>
      <w:r w:rsidRPr="00A751CC">
        <w:t>should not be hand held</w:t>
      </w:r>
    </w:p>
    <w:p w14:paraId="7885FA48" w14:textId="59853645" w:rsidR="001D4457" w:rsidRPr="00A751CC" w:rsidRDefault="001D4457" w:rsidP="000D4E4D">
      <w:pPr>
        <w:pStyle w:val="bulletpoint"/>
      </w:pPr>
      <w:r w:rsidRPr="00A751CC">
        <w:t>The person providing support should be positioned so that they will not be in the direct beam and should ideally stand as far away from the patient and tube as possible </w:t>
      </w:r>
    </w:p>
    <w:p w14:paraId="46DF9EE8" w14:textId="667FD858" w:rsidR="001D4457" w:rsidRPr="00A751CC" w:rsidRDefault="001D4457" w:rsidP="000D4E4D">
      <w:pPr>
        <w:pStyle w:val="bulletpoint"/>
      </w:pPr>
      <w:r w:rsidRPr="00A751CC">
        <w:t xml:space="preserve">Manual support should not be regularly provided by any one person </w:t>
      </w:r>
    </w:p>
    <w:p w14:paraId="0BE002C6" w14:textId="21FF0F7B" w:rsidR="001D4457" w:rsidRPr="00A751CC" w:rsidRDefault="001D4457" w:rsidP="001D4457">
      <w:r w:rsidRPr="001D4457">
        <w:t xml:space="preserve">It is not essential for the person supporting the patient to wear a protective </w:t>
      </w:r>
      <w:r w:rsidR="00974D73">
        <w:t xml:space="preserve">lead </w:t>
      </w:r>
      <w:r w:rsidRPr="001D4457">
        <w:t xml:space="preserve">apron, provided that </w:t>
      </w:r>
      <w:r w:rsidR="00373B69" w:rsidRPr="00A751CC">
        <w:t xml:space="preserve">the above steps are </w:t>
      </w:r>
      <w:proofErr w:type="gramStart"/>
      <w:r w:rsidR="00373B69" w:rsidRPr="00A751CC">
        <w:t>followed</w:t>
      </w:r>
      <w:proofErr w:type="gramEnd"/>
      <w:r w:rsidR="00373B69" w:rsidRPr="001D4457">
        <w:t xml:space="preserve"> </w:t>
      </w:r>
      <w:r w:rsidR="00373B69">
        <w:t xml:space="preserve">and </w:t>
      </w:r>
      <w:r w:rsidRPr="001D4457">
        <w:t>the number of films taken does not exceed 10.</w:t>
      </w:r>
      <w:r w:rsidRPr="00A751CC">
        <w:t xml:space="preserve"> </w:t>
      </w:r>
    </w:p>
    <w:p w14:paraId="75FE3277" w14:textId="2BD72D43" w:rsidR="001D4457" w:rsidRPr="005405ED" w:rsidRDefault="001D4457" w:rsidP="001D4457">
      <w:r w:rsidRPr="00A751CC">
        <w:t>It is not necessary for the person supporting the patient to be issued with a personal radiation monitor, provided the above steps are followed.</w:t>
      </w:r>
    </w:p>
    <w:p w14:paraId="6FD14F28" w14:textId="3B6B36B3" w:rsidR="00B31210" w:rsidRDefault="00B31210" w:rsidP="0080553C">
      <w:r>
        <w:br w:type="page"/>
      </w:r>
    </w:p>
    <w:p w14:paraId="5946F8FF" w14:textId="77777777" w:rsidR="00B31210" w:rsidRDefault="00B31210" w:rsidP="00B31210">
      <w:pPr>
        <w:rPr>
          <w:b/>
        </w:rPr>
      </w:pPr>
    </w:p>
    <w:tbl>
      <w:tblPr>
        <w:tblpPr w:leftFromText="180" w:rightFromText="180" w:vertAnchor="text" w:horzAnchor="margin" w:tblpY="-346"/>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B31210" w14:paraId="06EAF664" w14:textId="77777777" w:rsidTr="008632EC">
        <w:tc>
          <w:tcPr>
            <w:tcW w:w="817" w:type="dxa"/>
            <w:tcBorders>
              <w:top w:val="single" w:sz="4" w:space="0" w:color="808080"/>
              <w:left w:val="single" w:sz="4" w:space="0" w:color="808080"/>
              <w:bottom w:val="single" w:sz="4" w:space="0" w:color="808080"/>
              <w:right w:val="single" w:sz="4" w:space="0" w:color="808080"/>
            </w:tcBorders>
            <w:vAlign w:val="center"/>
            <w:hideMark/>
          </w:tcPr>
          <w:p w14:paraId="12CB28A1" w14:textId="77777777" w:rsidR="00B31210" w:rsidRPr="000503E3" w:rsidRDefault="00B31210" w:rsidP="000503E3">
            <w:pPr>
              <w:spacing w:before="240" w:after="240"/>
              <w:rPr>
                <w:sz w:val="24"/>
                <w:szCs w:val="24"/>
              </w:rPr>
            </w:pPr>
            <w:r w:rsidRPr="000503E3">
              <w:rPr>
                <w:sz w:val="24"/>
                <w:szCs w:val="24"/>
              </w:rPr>
              <w:t>EP 17</w:t>
            </w:r>
          </w:p>
        </w:tc>
        <w:tc>
          <w:tcPr>
            <w:tcW w:w="4951" w:type="dxa"/>
            <w:tcBorders>
              <w:top w:val="single" w:sz="4" w:space="0" w:color="808080"/>
              <w:left w:val="single" w:sz="4" w:space="0" w:color="808080"/>
              <w:bottom w:val="single" w:sz="4" w:space="0" w:color="808080"/>
              <w:right w:val="single" w:sz="4" w:space="0" w:color="808080"/>
            </w:tcBorders>
            <w:vAlign w:val="center"/>
            <w:hideMark/>
          </w:tcPr>
          <w:p w14:paraId="16E261BD" w14:textId="3F96F565" w:rsidR="00B31210" w:rsidRPr="000503E3" w:rsidRDefault="00B31210" w:rsidP="000503E3">
            <w:pPr>
              <w:spacing w:before="240" w:after="240"/>
              <w:jc w:val="center"/>
              <w:rPr>
                <w:b/>
                <w:sz w:val="24"/>
                <w:szCs w:val="24"/>
              </w:rPr>
            </w:pPr>
            <w:r w:rsidRPr="000503E3">
              <w:rPr>
                <w:b/>
                <w:sz w:val="24"/>
                <w:szCs w:val="24"/>
              </w:rPr>
              <w:t xml:space="preserve">Provision of </w:t>
            </w:r>
            <w:r w:rsidR="00972351">
              <w:rPr>
                <w:b/>
                <w:sz w:val="24"/>
                <w:szCs w:val="24"/>
              </w:rPr>
              <w:t>I</w:t>
            </w:r>
            <w:r w:rsidRPr="000503E3">
              <w:rPr>
                <w:b/>
                <w:sz w:val="24"/>
                <w:szCs w:val="24"/>
              </w:rPr>
              <w:t xml:space="preserve">nformation </w:t>
            </w:r>
            <w:r w:rsidR="00972351">
              <w:rPr>
                <w:b/>
                <w:sz w:val="24"/>
                <w:szCs w:val="24"/>
              </w:rPr>
              <w:t>R</w:t>
            </w:r>
            <w:r w:rsidRPr="000503E3">
              <w:rPr>
                <w:b/>
                <w:sz w:val="24"/>
                <w:szCs w:val="24"/>
              </w:rPr>
              <w:t xml:space="preserve">elating to the </w:t>
            </w:r>
            <w:r w:rsidR="00972351">
              <w:rPr>
                <w:b/>
                <w:sz w:val="24"/>
                <w:szCs w:val="24"/>
              </w:rPr>
              <w:t>B</w:t>
            </w:r>
            <w:r w:rsidRPr="000503E3">
              <w:rPr>
                <w:b/>
                <w:sz w:val="24"/>
                <w:szCs w:val="24"/>
              </w:rPr>
              <w:t xml:space="preserve">enefits and </w:t>
            </w:r>
            <w:r w:rsidR="00972351">
              <w:rPr>
                <w:b/>
                <w:sz w:val="24"/>
                <w:szCs w:val="24"/>
              </w:rPr>
              <w:t>R</w:t>
            </w:r>
            <w:r w:rsidRPr="000503E3">
              <w:rPr>
                <w:b/>
                <w:sz w:val="24"/>
                <w:szCs w:val="24"/>
              </w:rPr>
              <w:t xml:space="preserve">isks of an </w:t>
            </w:r>
            <w:r w:rsidR="00972351">
              <w:rPr>
                <w:b/>
                <w:sz w:val="24"/>
                <w:szCs w:val="24"/>
              </w:rPr>
              <w:t>E</w:t>
            </w:r>
            <w:r w:rsidRPr="000503E3">
              <w:rPr>
                <w:b/>
                <w:sz w:val="24"/>
                <w:szCs w:val="24"/>
              </w:rPr>
              <w:t>xposure</w:t>
            </w:r>
          </w:p>
        </w:tc>
        <w:tc>
          <w:tcPr>
            <w:tcW w:w="3730" w:type="dxa"/>
            <w:tcBorders>
              <w:top w:val="single" w:sz="4" w:space="0" w:color="808080"/>
              <w:left w:val="single" w:sz="4" w:space="0" w:color="808080"/>
              <w:bottom w:val="single" w:sz="4" w:space="0" w:color="808080"/>
              <w:right w:val="single" w:sz="4" w:space="0" w:color="808080"/>
            </w:tcBorders>
            <w:vAlign w:val="center"/>
            <w:hideMark/>
          </w:tcPr>
          <w:p w14:paraId="05CC3A73" w14:textId="2AF075AC" w:rsidR="00B31210" w:rsidRPr="000503E3" w:rsidRDefault="00F57BB8" w:rsidP="000503E3">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73377F42" w14:textId="77777777" w:rsidR="00B31210" w:rsidRPr="000503E3" w:rsidRDefault="00B31210" w:rsidP="0073201C">
      <w:pPr>
        <w:pStyle w:val="Heading2"/>
        <w:numPr>
          <w:ilvl w:val="0"/>
          <w:numId w:val="101"/>
        </w:numPr>
        <w:ind w:hanging="357"/>
      </w:pPr>
      <w:r w:rsidRPr="000503E3">
        <w:t>Objectives</w:t>
      </w:r>
    </w:p>
    <w:p w14:paraId="34AA6153" w14:textId="50EF9F99" w:rsidR="00B31210" w:rsidRPr="000503E3" w:rsidRDefault="00B31210" w:rsidP="000D4E4D">
      <w:pPr>
        <w:pStyle w:val="bulletpoint"/>
      </w:pPr>
      <w:r w:rsidRPr="000503E3">
        <w:t xml:space="preserve">To ensure compliance with </w:t>
      </w:r>
      <w:r w:rsidRPr="000503E3">
        <w:rPr>
          <w:shd w:val="clear" w:color="auto" w:fill="FFFFFF"/>
        </w:rPr>
        <w:t xml:space="preserve">the requirements of the Regulations for providing prior information on the benefits and risks associated with the radiation dose from a dental exposure </w:t>
      </w:r>
    </w:p>
    <w:p w14:paraId="328AFEC3" w14:textId="1DBEDF03" w:rsidR="00B31210" w:rsidRPr="00D744BE" w:rsidRDefault="00B31210" w:rsidP="000503E3">
      <w:pPr>
        <w:pStyle w:val="Heading2"/>
      </w:pPr>
      <w:r w:rsidRPr="000503E3">
        <w:t>Responsibilities</w:t>
      </w:r>
    </w:p>
    <w:p w14:paraId="6B062A7C" w14:textId="5817CFAB" w:rsidR="00B31210" w:rsidRPr="000503E3" w:rsidRDefault="005C4E4E" w:rsidP="000503E3">
      <w:pPr>
        <w:rPr>
          <w:rFonts w:ascii="Calibri" w:hAnsi="Calibri"/>
        </w:rPr>
      </w:pPr>
      <w:r>
        <w:rPr>
          <w:rStyle w:val="legp1no"/>
          <w:rFonts w:ascii="Calibri" w:hAnsi="Calibri" w:cs="Arial"/>
          <w:bCs/>
          <w:color w:val="000000" w:themeColor="text1"/>
        </w:rPr>
        <w:t>T</w:t>
      </w:r>
      <w:r w:rsidR="00B31210" w:rsidRPr="000503E3">
        <w:rPr>
          <w:rStyle w:val="legp1no"/>
          <w:rFonts w:ascii="Calibri" w:hAnsi="Calibri" w:cs="Arial"/>
          <w:bCs/>
          <w:color w:val="000000" w:themeColor="text1"/>
        </w:rPr>
        <w:t xml:space="preserve">he </w:t>
      </w:r>
      <w:r w:rsidR="009C57AD">
        <w:rPr>
          <w:rFonts w:ascii="Calibri" w:hAnsi="Calibri"/>
          <w:shd w:val="clear" w:color="auto" w:fill="FFFFFF"/>
        </w:rPr>
        <w:t>E</w:t>
      </w:r>
      <w:r w:rsidR="00B31210" w:rsidRPr="000503E3">
        <w:rPr>
          <w:rFonts w:ascii="Calibri" w:hAnsi="Calibri"/>
          <w:shd w:val="clear" w:color="auto" w:fill="FFFFFF"/>
        </w:rPr>
        <w:t>mployer must ensure that wherever practicable, and prior to an exposure taking place, the individual to be exposed or their representative is provided with adequate information relating to the benefits and risks associated with the radiation dose from the exposure.</w:t>
      </w:r>
    </w:p>
    <w:p w14:paraId="10F0DF24" w14:textId="7FD0834D" w:rsidR="00B31210" w:rsidRPr="000503E3" w:rsidRDefault="00B31210" w:rsidP="000503E3">
      <w:pPr>
        <w:pStyle w:val="Heading2"/>
      </w:pPr>
      <w:r w:rsidRPr="00D744BE">
        <w:t xml:space="preserve">Process </w:t>
      </w:r>
    </w:p>
    <w:p w14:paraId="03AD1C15" w14:textId="09B017D2" w:rsidR="00B31210" w:rsidRPr="00DA7D92" w:rsidRDefault="00B31210" w:rsidP="000503E3">
      <w:pPr>
        <w:rPr>
          <w:color w:val="FF0000"/>
        </w:rPr>
      </w:pPr>
      <w:r w:rsidRPr="00DA7D92">
        <w:rPr>
          <w:color w:val="FF0000"/>
        </w:rPr>
        <w:t xml:space="preserve">Within this dental practice, the responsibilities outlined in Section 2 </w:t>
      </w:r>
      <w:r w:rsidR="00FB4CE1" w:rsidRPr="00DA7D92">
        <w:rPr>
          <w:color w:val="FF0000"/>
        </w:rPr>
        <w:t>wi</w:t>
      </w:r>
      <w:r w:rsidRPr="00DA7D92">
        <w:rPr>
          <w:color w:val="FF0000"/>
        </w:rPr>
        <w:t>ll be addressed by displaying copies o</w:t>
      </w:r>
      <w:r w:rsidR="00F45810" w:rsidRPr="00DA7D92">
        <w:rPr>
          <w:color w:val="FF0000"/>
        </w:rPr>
        <w:t>f</w:t>
      </w:r>
      <w:r w:rsidRPr="00DA7D92">
        <w:rPr>
          <w:color w:val="FF0000"/>
        </w:rPr>
        <w:t xml:space="preserve"> the poster</w:t>
      </w:r>
      <w:r w:rsidR="00DB51A2">
        <w:rPr>
          <w:color w:val="FF0000"/>
        </w:rPr>
        <w:t>*</w:t>
      </w:r>
      <w:r w:rsidRPr="00DA7D92">
        <w:rPr>
          <w:color w:val="FF0000"/>
        </w:rPr>
        <w:t xml:space="preserve"> </w:t>
      </w:r>
      <w:r w:rsidR="00573311">
        <w:rPr>
          <w:color w:val="FF0000"/>
        </w:rPr>
        <w:t xml:space="preserve">shown </w:t>
      </w:r>
      <w:r w:rsidRPr="00DA7D92">
        <w:rPr>
          <w:color w:val="FF0000"/>
        </w:rPr>
        <w:t xml:space="preserve">in </w:t>
      </w:r>
      <w:r w:rsidR="009C57AD" w:rsidRPr="00DA7D92">
        <w:rPr>
          <w:color w:val="FF0000"/>
        </w:rPr>
        <w:t>EP17 Appendix 1</w:t>
      </w:r>
      <w:r w:rsidRPr="00CE0C56">
        <w:rPr>
          <w:color w:val="FF0000"/>
        </w:rPr>
        <w:t xml:space="preserve"> in each of the dental surgeries</w:t>
      </w:r>
      <w:r w:rsidR="000D164C">
        <w:rPr>
          <w:color w:val="FF0000"/>
        </w:rPr>
        <w:t>, bringing the poster to the attention of the patient</w:t>
      </w:r>
      <w:r w:rsidRPr="00CE0C56">
        <w:rPr>
          <w:color w:val="FF0000"/>
        </w:rPr>
        <w:t xml:space="preserve"> </w:t>
      </w:r>
      <w:r w:rsidRPr="00DA7D92">
        <w:rPr>
          <w:color w:val="FF0000"/>
        </w:rPr>
        <w:t>and answering any associated questions.</w:t>
      </w:r>
    </w:p>
    <w:p w14:paraId="2518CF20" w14:textId="709D1BE5" w:rsidR="00835FD5" w:rsidRPr="00DA7D92" w:rsidRDefault="00353476" w:rsidP="000503E3">
      <w:pPr>
        <w:rPr>
          <w:color w:val="FF0000"/>
        </w:rPr>
      </w:pPr>
      <w:r w:rsidRPr="00DA7D92">
        <w:rPr>
          <w:color w:val="FF0000"/>
        </w:rPr>
        <w:t>Or</w:t>
      </w:r>
    </w:p>
    <w:p w14:paraId="5644166D" w14:textId="3EFFB658" w:rsidR="00CE0C56" w:rsidRDefault="00CE0C56" w:rsidP="000503E3">
      <w:pPr>
        <w:rPr>
          <w:i/>
          <w:color w:val="FF0000"/>
        </w:rPr>
      </w:pPr>
      <w:r w:rsidRPr="00DA7D92">
        <w:rPr>
          <w:color w:val="FF0000"/>
        </w:rPr>
        <w:t>Within this dental practice, the responsibilities outlined in Section 2 will be addressed by</w:t>
      </w:r>
      <w:r w:rsidR="00630138">
        <w:rPr>
          <w:color w:val="FF0000"/>
        </w:rPr>
        <w:t xml:space="preserve"> </w:t>
      </w:r>
      <w:r w:rsidR="004744F4">
        <w:rPr>
          <w:color w:val="FF0000"/>
        </w:rPr>
        <w:t>providing the patient</w:t>
      </w:r>
      <w:r w:rsidR="00945E48">
        <w:rPr>
          <w:color w:val="FF0000"/>
        </w:rPr>
        <w:t xml:space="preserve"> with </w:t>
      </w:r>
      <w:r w:rsidR="00A36088">
        <w:rPr>
          <w:color w:val="FF0000"/>
        </w:rPr>
        <w:t>printed information</w:t>
      </w:r>
      <w:r w:rsidR="00BF18D9">
        <w:rPr>
          <w:color w:val="FF0000"/>
        </w:rPr>
        <w:t xml:space="preserve"> in the form of a</w:t>
      </w:r>
      <w:r w:rsidR="00757C7D">
        <w:rPr>
          <w:color w:val="FF0000"/>
        </w:rPr>
        <w:t xml:space="preserve"> </w:t>
      </w:r>
      <w:r w:rsidR="00757C7D" w:rsidRPr="00977E85">
        <w:rPr>
          <w:i/>
          <w:color w:val="FF0000"/>
        </w:rPr>
        <w:t>printed version of</w:t>
      </w:r>
      <w:r w:rsidR="00757C7D">
        <w:rPr>
          <w:color w:val="FF0000"/>
        </w:rPr>
        <w:t xml:space="preserve"> </w:t>
      </w:r>
      <w:r w:rsidR="00757C7D" w:rsidRPr="006F7F05">
        <w:rPr>
          <w:i/>
          <w:color w:val="FF0000"/>
        </w:rPr>
        <w:t>the poster/</w:t>
      </w:r>
      <w:r w:rsidR="007C3523">
        <w:rPr>
          <w:i/>
          <w:color w:val="FF0000"/>
        </w:rPr>
        <w:t xml:space="preserve">copy of </w:t>
      </w:r>
      <w:r w:rsidR="00757C7D" w:rsidRPr="006F7F05">
        <w:rPr>
          <w:i/>
          <w:color w:val="FF0000"/>
        </w:rPr>
        <w:t>patient information leaflet</w:t>
      </w:r>
      <w:r w:rsidR="00F65FD9" w:rsidRPr="00F65FD9">
        <w:rPr>
          <w:color w:val="FF0000"/>
        </w:rPr>
        <w:t xml:space="preserve"> </w:t>
      </w:r>
      <w:r w:rsidR="00F65FD9" w:rsidRPr="00DA7D92">
        <w:rPr>
          <w:color w:val="FF0000"/>
        </w:rPr>
        <w:t>and answering any associated questions.</w:t>
      </w:r>
    </w:p>
    <w:p w14:paraId="61A84E23" w14:textId="2216C053" w:rsidR="00192CD6" w:rsidRDefault="00192CD6" w:rsidP="000503E3">
      <w:pPr>
        <w:rPr>
          <w:color w:val="FF0000"/>
        </w:rPr>
      </w:pPr>
      <w:r>
        <w:rPr>
          <w:color w:val="FF0000"/>
        </w:rPr>
        <w:t>Or</w:t>
      </w:r>
    </w:p>
    <w:p w14:paraId="00516F6E" w14:textId="4BE939ED" w:rsidR="00192CD6" w:rsidRPr="0083315A" w:rsidRDefault="00192CD6" w:rsidP="00192CD6">
      <w:pPr>
        <w:rPr>
          <w:color w:val="FF0000"/>
        </w:rPr>
      </w:pPr>
      <w:r w:rsidRPr="00DA7D92">
        <w:rPr>
          <w:color w:val="FF0000"/>
        </w:rPr>
        <w:t>Within this dental practice, the responsibilities outlined in Section 2 will be addressed by</w:t>
      </w:r>
      <w:r>
        <w:rPr>
          <w:color w:val="FF0000"/>
        </w:rPr>
        <w:t xml:space="preserve"> </w:t>
      </w:r>
      <w:r w:rsidRPr="0083315A">
        <w:rPr>
          <w:i/>
          <w:color w:val="FF0000"/>
        </w:rPr>
        <w:t xml:space="preserve">describe </w:t>
      </w:r>
      <w:r w:rsidR="007C3523">
        <w:rPr>
          <w:i/>
          <w:color w:val="FF0000"/>
        </w:rPr>
        <w:t xml:space="preserve">alternative </w:t>
      </w:r>
      <w:r w:rsidRPr="0083315A">
        <w:rPr>
          <w:i/>
          <w:color w:val="FF0000"/>
        </w:rPr>
        <w:t>process</w:t>
      </w:r>
      <w:r w:rsidR="00F65FD9">
        <w:rPr>
          <w:i/>
          <w:color w:val="FF0000"/>
        </w:rPr>
        <w:t xml:space="preserve"> </w:t>
      </w:r>
      <w:r w:rsidR="00F65FD9" w:rsidRPr="00DA7D92">
        <w:rPr>
          <w:color w:val="FF0000"/>
        </w:rPr>
        <w:t>and answering any associated questions.</w:t>
      </w:r>
    </w:p>
    <w:p w14:paraId="5DDCF28A" w14:textId="77777777" w:rsidR="00192CD6" w:rsidRPr="0083315A" w:rsidRDefault="00192CD6" w:rsidP="000503E3">
      <w:pPr>
        <w:rPr>
          <w:color w:val="FF0000"/>
        </w:rPr>
      </w:pPr>
    </w:p>
    <w:p w14:paraId="231B075B" w14:textId="0FC60AEA" w:rsidR="00B31210" w:rsidRDefault="00B31210" w:rsidP="00B31210">
      <w:pPr>
        <w:ind w:left="-426" w:right="-516"/>
        <w:jc w:val="both"/>
        <w:rPr>
          <w:rFonts w:ascii="Calibri" w:hAnsi="Calibri" w:cs="Arial"/>
          <w:b/>
        </w:rPr>
      </w:pPr>
    </w:p>
    <w:p w14:paraId="3B9D6DFA" w14:textId="190A51D8" w:rsidR="006840A7" w:rsidRDefault="006840A7" w:rsidP="00B31210">
      <w:pPr>
        <w:ind w:left="-426" w:right="-516"/>
        <w:jc w:val="both"/>
        <w:rPr>
          <w:rFonts w:ascii="Calibri" w:hAnsi="Calibri" w:cs="Arial"/>
          <w:b/>
        </w:rPr>
      </w:pPr>
    </w:p>
    <w:p w14:paraId="3BF29AAB" w14:textId="473867F2" w:rsidR="006840A7" w:rsidRDefault="006840A7" w:rsidP="00B31210">
      <w:pPr>
        <w:ind w:left="-426" w:right="-516"/>
        <w:jc w:val="both"/>
        <w:rPr>
          <w:rFonts w:ascii="Calibri" w:hAnsi="Calibri" w:cs="Arial"/>
          <w:b/>
        </w:rPr>
      </w:pPr>
    </w:p>
    <w:p w14:paraId="15C36563" w14:textId="035E5EA2" w:rsidR="003D0DB7" w:rsidRDefault="003D0DB7" w:rsidP="00170459">
      <w:pPr>
        <w:ind w:right="-516"/>
        <w:jc w:val="both"/>
        <w:rPr>
          <w:rFonts w:ascii="Calibri" w:hAnsi="Calibri" w:cs="Arial"/>
          <w:b/>
        </w:rPr>
      </w:pPr>
    </w:p>
    <w:p w14:paraId="5661159D" w14:textId="7E83A1CD" w:rsidR="003D0DB7" w:rsidRDefault="003D0DB7" w:rsidP="00B31210">
      <w:pPr>
        <w:ind w:left="-426" w:right="-516"/>
        <w:jc w:val="both"/>
        <w:rPr>
          <w:rFonts w:ascii="Calibri" w:hAnsi="Calibri" w:cs="Arial"/>
          <w:b/>
        </w:rPr>
      </w:pPr>
    </w:p>
    <w:p w14:paraId="1AE33AD9" w14:textId="1693ED0C" w:rsidR="003D0DB7" w:rsidRDefault="003D0DB7" w:rsidP="00B31210">
      <w:pPr>
        <w:ind w:left="-426" w:right="-516"/>
        <w:jc w:val="both"/>
        <w:rPr>
          <w:rFonts w:ascii="Calibri" w:hAnsi="Calibri" w:cs="Arial"/>
          <w:b/>
        </w:rPr>
      </w:pPr>
    </w:p>
    <w:p w14:paraId="43F9929E" w14:textId="77777777" w:rsidR="003D0DB7" w:rsidRDefault="003D0DB7" w:rsidP="00B31210">
      <w:pPr>
        <w:ind w:left="-426" w:right="-516"/>
        <w:jc w:val="both"/>
        <w:rPr>
          <w:rFonts w:ascii="Calibri" w:hAnsi="Calibri" w:cs="Arial"/>
          <w:b/>
        </w:rPr>
      </w:pPr>
    </w:p>
    <w:p w14:paraId="7707D0CD" w14:textId="76B0383F" w:rsidR="006840A7" w:rsidRDefault="006840A7" w:rsidP="00B31210">
      <w:pPr>
        <w:ind w:left="-426" w:right="-516"/>
        <w:jc w:val="both"/>
        <w:rPr>
          <w:rFonts w:ascii="Calibri" w:hAnsi="Calibri" w:cs="Arial"/>
          <w:b/>
        </w:rPr>
      </w:pPr>
    </w:p>
    <w:p w14:paraId="616ABF0C" w14:textId="77777777" w:rsidR="006840A7" w:rsidRDefault="006840A7" w:rsidP="00B31210">
      <w:pPr>
        <w:ind w:left="-426" w:right="-516"/>
        <w:jc w:val="both"/>
        <w:rPr>
          <w:rFonts w:ascii="Calibri" w:hAnsi="Calibri" w:cs="Arial"/>
          <w:b/>
        </w:rPr>
      </w:pPr>
    </w:p>
    <w:p w14:paraId="7DE3D335" w14:textId="21C8CE39" w:rsidR="00B31210" w:rsidRPr="0083315A" w:rsidRDefault="00DB51A2" w:rsidP="000503E3">
      <w:pPr>
        <w:rPr>
          <w:i/>
          <w:color w:val="4472C4"/>
        </w:rPr>
      </w:pPr>
      <w:r>
        <w:rPr>
          <w:i/>
          <w:color w:val="4472C4"/>
        </w:rPr>
        <w:t>*</w:t>
      </w:r>
      <w:r w:rsidR="007E641B">
        <w:rPr>
          <w:i/>
          <w:color w:val="4472C4"/>
        </w:rPr>
        <w:t xml:space="preserve">The information </w:t>
      </w:r>
      <w:r w:rsidR="00FA5FEE">
        <w:rPr>
          <w:i/>
          <w:color w:val="4472C4"/>
        </w:rPr>
        <w:t>must be readable by the patient, therefore i</w:t>
      </w:r>
      <w:r w:rsidR="00C96430">
        <w:rPr>
          <w:i/>
          <w:color w:val="4472C4"/>
        </w:rPr>
        <w:t>f</w:t>
      </w:r>
      <w:r w:rsidR="00B31210" w:rsidRPr="0083315A">
        <w:rPr>
          <w:i/>
          <w:color w:val="4472C4"/>
        </w:rPr>
        <w:t xml:space="preserve"> </w:t>
      </w:r>
      <w:r w:rsidR="00FF4511">
        <w:rPr>
          <w:i/>
          <w:color w:val="4472C4"/>
        </w:rPr>
        <w:t>wall-mounted</w:t>
      </w:r>
      <w:r w:rsidR="00C96430">
        <w:rPr>
          <w:i/>
          <w:color w:val="4472C4"/>
        </w:rPr>
        <w:t>, the</w:t>
      </w:r>
      <w:r w:rsidR="00FF4511">
        <w:rPr>
          <w:i/>
          <w:color w:val="4472C4"/>
        </w:rPr>
        <w:t xml:space="preserve"> </w:t>
      </w:r>
      <w:r w:rsidR="00B31210" w:rsidRPr="0083315A">
        <w:rPr>
          <w:i/>
          <w:color w:val="4472C4"/>
        </w:rPr>
        <w:t xml:space="preserve">poster </w:t>
      </w:r>
      <w:r w:rsidR="00765712" w:rsidRPr="0083315A">
        <w:rPr>
          <w:i/>
          <w:color w:val="4472C4"/>
        </w:rPr>
        <w:t>should</w:t>
      </w:r>
      <w:r w:rsidR="00B31210" w:rsidRPr="0083315A">
        <w:rPr>
          <w:i/>
          <w:color w:val="4472C4"/>
        </w:rPr>
        <w:t xml:space="preserve"> be either A3 or A2 </w:t>
      </w:r>
      <w:r w:rsidR="00765712" w:rsidRPr="0083315A">
        <w:rPr>
          <w:i/>
          <w:color w:val="4472C4"/>
        </w:rPr>
        <w:t xml:space="preserve">size </w:t>
      </w:r>
      <w:r w:rsidR="00B31210" w:rsidRPr="0083315A">
        <w:rPr>
          <w:i/>
          <w:color w:val="4472C4"/>
        </w:rPr>
        <w:t xml:space="preserve">depending on the distance from the patient to the host wall. </w:t>
      </w:r>
    </w:p>
    <w:p w14:paraId="282A93D0" w14:textId="7F4D2DBE" w:rsidR="00B31210" w:rsidRPr="0083315A" w:rsidRDefault="00B31210" w:rsidP="000503E3">
      <w:pPr>
        <w:rPr>
          <w:i/>
          <w:color w:val="4472C4"/>
        </w:rPr>
      </w:pPr>
      <w:r w:rsidRPr="0083315A">
        <w:rPr>
          <w:i/>
          <w:color w:val="4472C4"/>
        </w:rPr>
        <w:t>Posters placed in a clinical area</w:t>
      </w:r>
      <w:r w:rsidR="00C3532D" w:rsidRPr="0083315A">
        <w:rPr>
          <w:i/>
          <w:color w:val="4472C4"/>
        </w:rPr>
        <w:t xml:space="preserve"> </w:t>
      </w:r>
      <w:r w:rsidRPr="0083315A">
        <w:rPr>
          <w:i/>
          <w:color w:val="4472C4"/>
        </w:rPr>
        <w:t>should be laminated to facilitate cleaning of the surface when required.</w:t>
      </w:r>
    </w:p>
    <w:p w14:paraId="04755A46" w14:textId="77777777" w:rsidR="00B31210" w:rsidRDefault="00B31210" w:rsidP="00B31210">
      <w:pPr>
        <w:spacing w:after="160" w:line="259" w:lineRule="auto"/>
        <w:rPr>
          <w:rFonts w:ascii="Arial" w:hAnsi="Arial" w:cs="Arial"/>
          <w:b/>
        </w:rPr>
      </w:pPr>
      <w:r>
        <w:rPr>
          <w:rFonts w:ascii="Arial" w:hAnsi="Arial" w:cs="Arial"/>
          <w:b/>
        </w:rPr>
        <w:br w:type="page"/>
      </w:r>
    </w:p>
    <w:p w14:paraId="2C579B35" w14:textId="48097A28" w:rsidR="00B31210" w:rsidRPr="00D744BE" w:rsidRDefault="006612CE" w:rsidP="00B31210">
      <w:pPr>
        <w:rPr>
          <w:rFonts w:ascii="Arial" w:hAnsi="Arial" w:cs="Arial"/>
          <w:b/>
        </w:rPr>
      </w:pPr>
      <w:r w:rsidRPr="008B4971">
        <w:rPr>
          <w:rFonts w:ascii="Calibri" w:hAnsi="Calibri" w:cs="Arial"/>
          <w:b/>
          <w:sz w:val="24"/>
          <w:szCs w:val="24"/>
        </w:rPr>
        <w:lastRenderedPageBreak/>
        <w:t>EP17 Appendix 1</w:t>
      </w:r>
      <w:r w:rsidR="00B31210" w:rsidRPr="008B4971">
        <w:rPr>
          <w:rFonts w:ascii="Calibri" w:hAnsi="Calibri" w:cs="Arial"/>
          <w:b/>
          <w:sz w:val="24"/>
          <w:szCs w:val="24"/>
        </w:rPr>
        <w:t xml:space="preserve"> </w:t>
      </w:r>
    </w:p>
    <w:p w14:paraId="37EA008B" w14:textId="77777777" w:rsidR="00B31210" w:rsidRDefault="00B31210" w:rsidP="00B31210">
      <w:r w:rsidRPr="002E44A3">
        <w:rPr>
          <w:noProof/>
        </w:rPr>
        <w:drawing>
          <wp:inline distT="0" distB="0" distL="0" distR="0" wp14:anchorId="70589E20" wp14:editId="12B71FEC">
            <wp:extent cx="5735782" cy="77561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35782" cy="7756190"/>
                    </a:xfrm>
                    <a:prstGeom prst="rect">
                      <a:avLst/>
                    </a:prstGeom>
                  </pic:spPr>
                </pic:pic>
              </a:graphicData>
            </a:graphic>
          </wp:inline>
        </w:drawing>
      </w:r>
    </w:p>
    <w:p w14:paraId="2723A87E" w14:textId="77777777" w:rsidR="00B31210" w:rsidRDefault="00B31210" w:rsidP="00B31210">
      <w:pPr>
        <w:pStyle w:val="Footer"/>
        <w:jc w:val="center"/>
        <w:rPr>
          <w:rFonts w:ascii="Calibri" w:hAnsi="Calibri"/>
        </w:rPr>
      </w:pPr>
    </w:p>
    <w:p w14:paraId="0F43A8EE" w14:textId="22104B44" w:rsidR="00B31210" w:rsidRPr="003D60B1" w:rsidRDefault="00B31210" w:rsidP="00B31210">
      <w:pPr>
        <w:rPr>
          <w:rFonts w:ascii="Calibri" w:hAnsi="Calibri" w:cs="Arial"/>
          <w:color w:val="000000" w:themeColor="text1"/>
        </w:rPr>
      </w:pPr>
      <w:r w:rsidRPr="003D60B1">
        <w:rPr>
          <w:rFonts w:ascii="Calibri" w:hAnsi="Calibri" w:cs="Arial"/>
          <w:color w:val="000000" w:themeColor="text1"/>
        </w:rPr>
        <w:t>(This poster is available in other languages and these will be displayed in this practice as appropriate)</w:t>
      </w:r>
    </w:p>
    <w:p w14:paraId="53DCD0E6" w14:textId="30B45389" w:rsidR="00C21F2B" w:rsidRDefault="00C21F2B" w:rsidP="001027FC"/>
    <w:p w14:paraId="10F58A56" w14:textId="36C8B75F" w:rsidR="00B01084" w:rsidRDefault="00B01084" w:rsidP="001027FC"/>
    <w:tbl>
      <w:tblPr>
        <w:tblpPr w:leftFromText="180" w:rightFromText="180" w:vertAnchor="text" w:horzAnchor="margin" w:tblpYSpec="top"/>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817"/>
        <w:gridCol w:w="4951"/>
        <w:gridCol w:w="3730"/>
      </w:tblGrid>
      <w:tr w:rsidR="00B01084" w14:paraId="36C2C019" w14:textId="77777777" w:rsidTr="00DD5277">
        <w:tc>
          <w:tcPr>
            <w:tcW w:w="817" w:type="dxa"/>
            <w:tcBorders>
              <w:top w:val="single" w:sz="4" w:space="0" w:color="808080"/>
              <w:left w:val="single" w:sz="4" w:space="0" w:color="808080"/>
              <w:bottom w:val="single" w:sz="4" w:space="0" w:color="808080"/>
              <w:right w:val="single" w:sz="4" w:space="0" w:color="808080"/>
            </w:tcBorders>
            <w:vAlign w:val="center"/>
            <w:hideMark/>
          </w:tcPr>
          <w:p w14:paraId="18C3435D" w14:textId="14BC94A8" w:rsidR="00B01084" w:rsidRPr="000503E3" w:rsidRDefault="00B01084" w:rsidP="00DD5277">
            <w:pPr>
              <w:spacing w:before="240" w:after="240"/>
              <w:rPr>
                <w:sz w:val="24"/>
                <w:szCs w:val="24"/>
              </w:rPr>
            </w:pPr>
            <w:r w:rsidRPr="000503E3">
              <w:rPr>
                <w:sz w:val="24"/>
                <w:szCs w:val="24"/>
              </w:rPr>
              <w:lastRenderedPageBreak/>
              <w:t>EP 1</w:t>
            </w:r>
            <w:r>
              <w:rPr>
                <w:sz w:val="24"/>
                <w:szCs w:val="24"/>
              </w:rPr>
              <w:t>8</w:t>
            </w:r>
          </w:p>
        </w:tc>
        <w:tc>
          <w:tcPr>
            <w:tcW w:w="4951" w:type="dxa"/>
            <w:tcBorders>
              <w:top w:val="single" w:sz="4" w:space="0" w:color="808080"/>
              <w:left w:val="single" w:sz="4" w:space="0" w:color="808080"/>
              <w:bottom w:val="single" w:sz="4" w:space="0" w:color="808080"/>
              <w:right w:val="single" w:sz="4" w:space="0" w:color="808080"/>
            </w:tcBorders>
            <w:vAlign w:val="center"/>
            <w:hideMark/>
          </w:tcPr>
          <w:p w14:paraId="15FC0AF9" w14:textId="60F3936B" w:rsidR="00B01084" w:rsidRPr="000503E3" w:rsidRDefault="00B01084" w:rsidP="00DD5277">
            <w:pPr>
              <w:spacing w:before="240" w:after="240"/>
              <w:jc w:val="center"/>
              <w:rPr>
                <w:b/>
                <w:sz w:val="24"/>
                <w:szCs w:val="24"/>
              </w:rPr>
            </w:pPr>
            <w:r>
              <w:rPr>
                <w:b/>
                <w:sz w:val="24"/>
                <w:szCs w:val="24"/>
              </w:rPr>
              <w:t>E</w:t>
            </w:r>
            <w:r w:rsidR="001F6AE3">
              <w:rPr>
                <w:b/>
                <w:sz w:val="24"/>
                <w:szCs w:val="24"/>
              </w:rPr>
              <w:t xml:space="preserve">quipment </w:t>
            </w:r>
            <w:r w:rsidR="00E27A04">
              <w:rPr>
                <w:b/>
                <w:sz w:val="24"/>
                <w:szCs w:val="24"/>
              </w:rPr>
              <w:t xml:space="preserve">Inventory and </w:t>
            </w:r>
            <w:r w:rsidR="001F6AE3">
              <w:rPr>
                <w:b/>
                <w:sz w:val="24"/>
                <w:szCs w:val="24"/>
              </w:rPr>
              <w:t>Quality Assurance</w:t>
            </w:r>
          </w:p>
        </w:tc>
        <w:tc>
          <w:tcPr>
            <w:tcW w:w="3730" w:type="dxa"/>
            <w:tcBorders>
              <w:top w:val="single" w:sz="4" w:space="0" w:color="808080"/>
              <w:left w:val="single" w:sz="4" w:space="0" w:color="808080"/>
              <w:bottom w:val="single" w:sz="4" w:space="0" w:color="808080"/>
              <w:right w:val="single" w:sz="4" w:space="0" w:color="808080"/>
            </w:tcBorders>
            <w:vAlign w:val="center"/>
            <w:hideMark/>
          </w:tcPr>
          <w:p w14:paraId="013DB12D" w14:textId="77777777" w:rsidR="00B01084" w:rsidRPr="000503E3" w:rsidRDefault="00B01084" w:rsidP="00DD5277">
            <w:pPr>
              <w:spacing w:before="240" w:after="240"/>
              <w:jc w:val="center"/>
              <w:rPr>
                <w:sz w:val="24"/>
                <w:szCs w:val="24"/>
              </w:rPr>
            </w:pPr>
            <w:r>
              <w:rPr>
                <w:i/>
                <w:color w:val="FF0000"/>
                <w:sz w:val="24"/>
                <w:szCs w:val="24"/>
              </w:rPr>
              <w:t>Name of</w:t>
            </w:r>
            <w:r w:rsidRPr="00CB246A">
              <w:rPr>
                <w:i/>
                <w:color w:val="FF0000"/>
                <w:sz w:val="24"/>
                <w:szCs w:val="24"/>
              </w:rPr>
              <w:t xml:space="preserve"> Dental Practice</w:t>
            </w:r>
          </w:p>
        </w:tc>
      </w:tr>
    </w:tbl>
    <w:p w14:paraId="5CB2F38B" w14:textId="58360046" w:rsidR="00B01084" w:rsidRDefault="00B01084" w:rsidP="001027FC"/>
    <w:p w14:paraId="3C6D30B1" w14:textId="77777777" w:rsidR="00DE6F27" w:rsidRPr="000503E3" w:rsidRDefault="00DE6F27" w:rsidP="0073201C">
      <w:pPr>
        <w:pStyle w:val="Heading2"/>
        <w:numPr>
          <w:ilvl w:val="0"/>
          <w:numId w:val="99"/>
        </w:numPr>
        <w:ind w:hanging="357"/>
      </w:pPr>
      <w:r w:rsidRPr="000503E3">
        <w:t>Objectives</w:t>
      </w:r>
    </w:p>
    <w:p w14:paraId="7EA9CDE8" w14:textId="68682E90" w:rsidR="00A60B72" w:rsidRDefault="00DE6F27" w:rsidP="000D4E4D">
      <w:pPr>
        <w:pStyle w:val="bulletpoint"/>
      </w:pPr>
      <w:r w:rsidRPr="000503E3">
        <w:t xml:space="preserve">To ensure </w:t>
      </w:r>
      <w:r w:rsidR="00B9352A">
        <w:t xml:space="preserve">that </w:t>
      </w:r>
      <w:r w:rsidR="00F12162">
        <w:t xml:space="preserve">an up-to-date inventory of </w:t>
      </w:r>
      <w:r w:rsidR="00420F96">
        <w:t>radiography</w:t>
      </w:r>
      <w:r w:rsidR="006D0D6A">
        <w:t xml:space="preserve"> equipment</w:t>
      </w:r>
      <w:r w:rsidR="00420F96">
        <w:t xml:space="preserve"> </w:t>
      </w:r>
      <w:r w:rsidR="001E0BDC">
        <w:t xml:space="preserve">is </w:t>
      </w:r>
      <w:r w:rsidR="00B9352A">
        <w:t>maintained</w:t>
      </w:r>
    </w:p>
    <w:p w14:paraId="43F1C367" w14:textId="6AD43987" w:rsidR="00DE6F27" w:rsidRPr="006D0D6A" w:rsidRDefault="00FE618F" w:rsidP="000D4E4D">
      <w:pPr>
        <w:pStyle w:val="bulletpoint"/>
      </w:pPr>
      <w:r>
        <w:rPr>
          <w:shd w:val="clear" w:color="auto" w:fill="FFFFFF"/>
        </w:rPr>
        <w:t xml:space="preserve">To ensure that appropriate </w:t>
      </w:r>
      <w:r w:rsidR="00A60B72">
        <w:rPr>
          <w:shd w:val="clear" w:color="auto" w:fill="FFFFFF"/>
        </w:rPr>
        <w:t>equipment quality assurance is undertaken</w:t>
      </w:r>
      <w:r w:rsidR="00DE6F27" w:rsidRPr="000503E3">
        <w:rPr>
          <w:shd w:val="clear" w:color="auto" w:fill="FFFFFF"/>
        </w:rPr>
        <w:t xml:space="preserve"> </w:t>
      </w:r>
    </w:p>
    <w:p w14:paraId="2CE21CBD" w14:textId="77777777" w:rsidR="00DE6F27" w:rsidRPr="00D744BE" w:rsidRDefault="00DE6F27" w:rsidP="00DE6F27">
      <w:pPr>
        <w:pStyle w:val="Heading2"/>
      </w:pPr>
      <w:r w:rsidRPr="000503E3">
        <w:t>Responsibilities</w:t>
      </w:r>
    </w:p>
    <w:p w14:paraId="707DE535" w14:textId="28CF17AB" w:rsidR="00FC167C" w:rsidRDefault="00DE6F27" w:rsidP="00DE6F27">
      <w:pPr>
        <w:rPr>
          <w:rFonts w:ascii="Calibri" w:hAnsi="Calibri"/>
          <w:shd w:val="clear" w:color="auto" w:fill="FFFFFF"/>
        </w:rPr>
      </w:pPr>
      <w:r>
        <w:rPr>
          <w:rStyle w:val="legp1no"/>
          <w:rFonts w:ascii="Calibri" w:hAnsi="Calibri" w:cs="Arial"/>
          <w:bCs/>
          <w:color w:val="000000" w:themeColor="text1"/>
        </w:rPr>
        <w:t>T</w:t>
      </w:r>
      <w:r w:rsidRPr="000503E3">
        <w:rPr>
          <w:rStyle w:val="legp1no"/>
          <w:rFonts w:ascii="Calibri" w:hAnsi="Calibri" w:cs="Arial"/>
          <w:bCs/>
          <w:color w:val="000000" w:themeColor="text1"/>
        </w:rPr>
        <w:t xml:space="preserve">he </w:t>
      </w:r>
      <w:r>
        <w:rPr>
          <w:rFonts w:ascii="Calibri" w:hAnsi="Calibri"/>
          <w:shd w:val="clear" w:color="auto" w:fill="FFFFFF"/>
        </w:rPr>
        <w:t>E</w:t>
      </w:r>
      <w:r w:rsidRPr="000503E3">
        <w:rPr>
          <w:rFonts w:ascii="Calibri" w:hAnsi="Calibri"/>
          <w:shd w:val="clear" w:color="auto" w:fill="FFFFFF"/>
        </w:rPr>
        <w:t xml:space="preserve">mployer </w:t>
      </w:r>
      <w:r w:rsidR="001B427D">
        <w:rPr>
          <w:rFonts w:ascii="Calibri" w:hAnsi="Calibri"/>
          <w:shd w:val="clear" w:color="auto" w:fill="FFFFFF"/>
        </w:rPr>
        <w:t xml:space="preserve">is responsible for </w:t>
      </w:r>
      <w:r w:rsidR="00AB4795">
        <w:rPr>
          <w:rFonts w:ascii="Calibri" w:hAnsi="Calibri"/>
          <w:shd w:val="clear" w:color="auto" w:fill="FFFFFF"/>
        </w:rPr>
        <w:t xml:space="preserve">implementing and </w:t>
      </w:r>
      <w:r w:rsidR="00EE56C9">
        <w:rPr>
          <w:rFonts w:ascii="Calibri" w:hAnsi="Calibri"/>
          <w:shd w:val="clear" w:color="auto" w:fill="FFFFFF"/>
        </w:rPr>
        <w:t>maintaining a quality assurance programme</w:t>
      </w:r>
      <w:r w:rsidR="002D1D0D">
        <w:rPr>
          <w:rFonts w:ascii="Calibri" w:hAnsi="Calibri"/>
          <w:shd w:val="clear" w:color="auto" w:fill="FFFFFF"/>
        </w:rPr>
        <w:t xml:space="preserve"> t</w:t>
      </w:r>
      <w:r w:rsidR="006E0A2F">
        <w:rPr>
          <w:rFonts w:ascii="Calibri" w:hAnsi="Calibri"/>
          <w:shd w:val="clear" w:color="auto" w:fill="FFFFFF"/>
        </w:rPr>
        <w:t>o ensure that</w:t>
      </w:r>
      <w:r w:rsidR="00D160ED">
        <w:rPr>
          <w:rFonts w:ascii="Calibri" w:hAnsi="Calibri"/>
          <w:shd w:val="clear" w:color="auto" w:fill="FFFFFF"/>
        </w:rPr>
        <w:t xml:space="preserve"> the equipment is fit for use and </w:t>
      </w:r>
      <w:r w:rsidR="000B342E">
        <w:rPr>
          <w:rFonts w:ascii="Calibri" w:hAnsi="Calibri"/>
          <w:shd w:val="clear" w:color="auto" w:fill="FFFFFF"/>
        </w:rPr>
        <w:t>maintained effectively to provide optimum imaging</w:t>
      </w:r>
      <w:r w:rsidR="00FC167C">
        <w:rPr>
          <w:rFonts w:ascii="Calibri" w:hAnsi="Calibri"/>
          <w:shd w:val="clear" w:color="auto" w:fill="FFFFFF"/>
        </w:rPr>
        <w:t>.</w:t>
      </w:r>
    </w:p>
    <w:p w14:paraId="2476F876" w14:textId="3CA5903E" w:rsidR="00FA42AA" w:rsidRDefault="005219DD" w:rsidP="00DE6F27">
      <w:pPr>
        <w:rPr>
          <w:rFonts w:ascii="Calibri" w:hAnsi="Calibri"/>
          <w:shd w:val="clear" w:color="auto" w:fill="FFFFFF"/>
        </w:rPr>
      </w:pPr>
      <w:r>
        <w:rPr>
          <w:rFonts w:ascii="Calibri" w:hAnsi="Calibri"/>
          <w:shd w:val="clear" w:color="auto" w:fill="FFFFFF"/>
        </w:rPr>
        <w:t xml:space="preserve">The Employer is responsible for </w:t>
      </w:r>
      <w:r w:rsidR="00E009A5">
        <w:rPr>
          <w:rFonts w:ascii="Calibri" w:hAnsi="Calibri"/>
          <w:shd w:val="clear" w:color="auto" w:fill="FFFFFF"/>
        </w:rPr>
        <w:t xml:space="preserve">ensuring that </w:t>
      </w:r>
      <w:r w:rsidR="00356A96">
        <w:rPr>
          <w:rFonts w:ascii="Calibri" w:hAnsi="Calibri"/>
          <w:shd w:val="clear" w:color="auto" w:fill="FFFFFF"/>
        </w:rPr>
        <w:t xml:space="preserve">adequate </w:t>
      </w:r>
      <w:r w:rsidR="00050476">
        <w:rPr>
          <w:rFonts w:ascii="Calibri" w:hAnsi="Calibri"/>
          <w:shd w:val="clear" w:color="auto" w:fill="FFFFFF"/>
        </w:rPr>
        <w:t xml:space="preserve">routine and safety </w:t>
      </w:r>
      <w:r w:rsidR="00356A96">
        <w:rPr>
          <w:rFonts w:ascii="Calibri" w:hAnsi="Calibri"/>
          <w:shd w:val="clear" w:color="auto" w:fill="FFFFFF"/>
        </w:rPr>
        <w:t>testing is carried out</w:t>
      </w:r>
      <w:r w:rsidR="00FA42AA">
        <w:rPr>
          <w:rFonts w:ascii="Calibri" w:hAnsi="Calibri"/>
          <w:shd w:val="clear" w:color="auto" w:fill="FFFFFF"/>
        </w:rPr>
        <w:t>.</w:t>
      </w:r>
    </w:p>
    <w:p w14:paraId="206FCB69" w14:textId="77777777" w:rsidR="000D37D7" w:rsidRDefault="00FA42AA" w:rsidP="00DE6F27">
      <w:pPr>
        <w:rPr>
          <w:rFonts w:ascii="Calibri" w:hAnsi="Calibri"/>
          <w:shd w:val="clear" w:color="auto" w:fill="FFFFFF"/>
        </w:rPr>
      </w:pPr>
      <w:r>
        <w:rPr>
          <w:rFonts w:ascii="Calibri" w:hAnsi="Calibri"/>
          <w:shd w:val="clear" w:color="auto" w:fill="FFFFFF"/>
        </w:rPr>
        <w:t xml:space="preserve">The Employer is responsible for </w:t>
      </w:r>
      <w:r w:rsidR="00677753">
        <w:rPr>
          <w:rFonts w:ascii="Calibri" w:hAnsi="Calibri"/>
          <w:shd w:val="clear" w:color="auto" w:fill="FFFFFF"/>
        </w:rPr>
        <w:t xml:space="preserve">maintaining an up-to-date inventory of x-ray equipment and </w:t>
      </w:r>
      <w:r w:rsidR="000D37D7">
        <w:rPr>
          <w:rFonts w:ascii="Calibri" w:hAnsi="Calibri"/>
          <w:shd w:val="clear" w:color="auto" w:fill="FFFFFF"/>
        </w:rPr>
        <w:t>providing this to the relevant enforcing authority if requested.</w:t>
      </w:r>
    </w:p>
    <w:p w14:paraId="218129D6" w14:textId="77777777" w:rsidR="00DE6F27" w:rsidRPr="000503E3" w:rsidRDefault="00DE6F27" w:rsidP="00DE6F27">
      <w:pPr>
        <w:pStyle w:val="Heading2"/>
      </w:pPr>
      <w:r w:rsidRPr="00D744BE">
        <w:t xml:space="preserve">Process </w:t>
      </w:r>
    </w:p>
    <w:p w14:paraId="0599831B" w14:textId="1BC29763" w:rsidR="00CD1869" w:rsidRPr="00C41C88" w:rsidRDefault="00B65B2E" w:rsidP="00DE6F27">
      <w:r w:rsidRPr="00C41C88">
        <w:t xml:space="preserve">An inventory of x-ray </w:t>
      </w:r>
      <w:r w:rsidR="006D016D" w:rsidRPr="00C41C88">
        <w:t>equipment</w:t>
      </w:r>
      <w:r w:rsidRPr="00C41C88">
        <w:t xml:space="preserve"> </w:t>
      </w:r>
      <w:r w:rsidR="00CD1869" w:rsidRPr="00C41C88">
        <w:t xml:space="preserve">within the practice will be </w:t>
      </w:r>
      <w:r w:rsidR="00096232" w:rsidRPr="00C41C88">
        <w:t>kept</w:t>
      </w:r>
      <w:r w:rsidR="004B63D7" w:rsidRPr="00C41C88">
        <w:t>,</w:t>
      </w:r>
      <w:r w:rsidR="00096232" w:rsidRPr="00C41C88">
        <w:t xml:space="preserve"> including </w:t>
      </w:r>
      <w:r w:rsidR="00F652C4" w:rsidRPr="00C41C88">
        <w:t xml:space="preserve">the type of machine, </w:t>
      </w:r>
      <w:r w:rsidR="004B63D7" w:rsidRPr="00C41C88">
        <w:t xml:space="preserve">manufacturer, model </w:t>
      </w:r>
      <w:r w:rsidR="00C75DCB" w:rsidRPr="00C41C88">
        <w:t>and serial numbers, year of manufacture</w:t>
      </w:r>
      <w:r w:rsidR="00C57646" w:rsidRPr="00C41C88">
        <w:t xml:space="preserve">, </w:t>
      </w:r>
      <w:r w:rsidR="001B5DF3">
        <w:t>year</w:t>
      </w:r>
      <w:r w:rsidR="00C57646" w:rsidRPr="00C41C88">
        <w:t xml:space="preserve"> of installation</w:t>
      </w:r>
      <w:r w:rsidR="00ED2831" w:rsidRPr="00C41C88">
        <w:t xml:space="preserve">, </w:t>
      </w:r>
      <w:r w:rsidR="00BB6555" w:rsidRPr="00C41C88">
        <w:t>location</w:t>
      </w:r>
      <w:r w:rsidR="00ED2831" w:rsidRPr="00C41C88">
        <w:t xml:space="preserve"> and date of </w:t>
      </w:r>
      <w:r w:rsidR="0050230C" w:rsidRPr="00C41C88">
        <w:t>acceptance test</w:t>
      </w:r>
      <w:r w:rsidR="00C75DCB" w:rsidRPr="00C41C88">
        <w:t>.</w:t>
      </w:r>
      <w:r w:rsidR="00FE61C4" w:rsidRPr="00C41C88">
        <w:t xml:space="preserve"> The inventory will be </w:t>
      </w:r>
      <w:r w:rsidR="004C7B23" w:rsidRPr="00C41C88">
        <w:t xml:space="preserve">updated when new equipment is </w:t>
      </w:r>
      <w:r w:rsidR="000E4673" w:rsidRPr="00C41C88">
        <w:t>installed.</w:t>
      </w:r>
    </w:p>
    <w:p w14:paraId="547C949B" w14:textId="5B200A9B" w:rsidR="00184BE1" w:rsidRPr="00C41C88" w:rsidRDefault="00580D23" w:rsidP="00DE6F27">
      <w:r w:rsidRPr="00C41C88">
        <w:t xml:space="preserve">An x-ray machine quality assurance testing log </w:t>
      </w:r>
      <w:r w:rsidR="008D63FE">
        <w:t xml:space="preserve">(routine testing and maintenance record) </w:t>
      </w:r>
      <w:r w:rsidRPr="00C41C88">
        <w:t xml:space="preserve">will be </w:t>
      </w:r>
      <w:r w:rsidR="00854A1B" w:rsidRPr="00C41C88">
        <w:t>maintained</w:t>
      </w:r>
      <w:r w:rsidR="00B65B2E" w:rsidRPr="00C41C88">
        <w:t>, that documents</w:t>
      </w:r>
      <w:r w:rsidR="006421CE" w:rsidRPr="00C41C88">
        <w:t xml:space="preserve"> </w:t>
      </w:r>
      <w:r w:rsidR="00A045C2" w:rsidRPr="00C41C88">
        <w:t>the type of test, date, who carried out the test</w:t>
      </w:r>
      <w:r w:rsidR="00184BE1" w:rsidRPr="00C41C88">
        <w:t>ing and when the next test is due.</w:t>
      </w:r>
    </w:p>
    <w:p w14:paraId="56BE3D53" w14:textId="6BFE167C" w:rsidR="00A90ED2" w:rsidRPr="00C41C88" w:rsidRDefault="00962DEE" w:rsidP="001027FC">
      <w:r w:rsidRPr="00C41C88">
        <w:t xml:space="preserve">A log </w:t>
      </w:r>
      <w:r w:rsidR="007E7AC1" w:rsidRPr="00C41C88">
        <w:t xml:space="preserve">of </w:t>
      </w:r>
      <w:r w:rsidR="003361FF" w:rsidRPr="00C41C88">
        <w:t>r</w:t>
      </w:r>
      <w:r w:rsidR="002C149C" w:rsidRPr="00C41C88">
        <w:t xml:space="preserve">outine surveillance </w:t>
      </w:r>
      <w:r w:rsidR="003361FF" w:rsidRPr="00C41C88">
        <w:t>(</w:t>
      </w:r>
      <w:r w:rsidR="00087CA5" w:rsidRPr="00C41C88">
        <w:t>visual safety checks</w:t>
      </w:r>
      <w:r w:rsidR="003361FF" w:rsidRPr="00C41C88">
        <w:t>)</w:t>
      </w:r>
      <w:r w:rsidR="00087CA5" w:rsidRPr="00C41C88">
        <w:t xml:space="preserve"> </w:t>
      </w:r>
      <w:r w:rsidR="002C149C" w:rsidRPr="00C41C88">
        <w:t>will be</w:t>
      </w:r>
      <w:r w:rsidR="008419D6" w:rsidRPr="00C41C88">
        <w:t xml:space="preserve"> </w:t>
      </w:r>
      <w:r w:rsidR="009832AC" w:rsidRPr="00C41C88">
        <w:t>maintained.</w:t>
      </w:r>
    </w:p>
    <w:p w14:paraId="20DDC2A4" w14:textId="49C54BED" w:rsidR="00670DCA" w:rsidRPr="00C41C88" w:rsidRDefault="009F2DF3" w:rsidP="001027FC">
      <w:r w:rsidRPr="00C41C88">
        <w:t>The</w:t>
      </w:r>
      <w:r w:rsidR="00A90B07">
        <w:t xml:space="preserve"> equipment</w:t>
      </w:r>
      <w:r w:rsidRPr="00C41C88">
        <w:t xml:space="preserve"> </w:t>
      </w:r>
      <w:r w:rsidR="00AB119F">
        <w:t>inventory</w:t>
      </w:r>
      <w:r w:rsidR="008D056C">
        <w:t xml:space="preserve"> and </w:t>
      </w:r>
      <w:r w:rsidR="00984D9D" w:rsidRPr="00C41C88">
        <w:t>quality assurance logs</w:t>
      </w:r>
      <w:r w:rsidRPr="00C41C88">
        <w:t xml:space="preserve">, along with </w:t>
      </w:r>
      <w:r w:rsidR="00940574" w:rsidRPr="00C41C88">
        <w:t>testing</w:t>
      </w:r>
      <w:r w:rsidR="00AE5B51" w:rsidRPr="00C41C88">
        <w:t xml:space="preserve"> and </w:t>
      </w:r>
      <w:r w:rsidR="00FF2550" w:rsidRPr="00C41C88">
        <w:t>maintenance re</w:t>
      </w:r>
      <w:r w:rsidR="00AE5D39" w:rsidRPr="00C41C88">
        <w:t>ports</w:t>
      </w:r>
      <w:r w:rsidR="00FF2550" w:rsidRPr="00C41C88">
        <w:t xml:space="preserve"> will be kept in the </w:t>
      </w:r>
      <w:r w:rsidR="001C7E25" w:rsidRPr="00C41C88">
        <w:t>Radiation Protection File</w:t>
      </w:r>
      <w:r w:rsidR="00C708C1" w:rsidRPr="00C41C88">
        <w:t>.</w:t>
      </w:r>
    </w:p>
    <w:sectPr w:rsidR="00670DCA" w:rsidRPr="00C41C88" w:rsidSect="00283B54">
      <w:footerReference w:type="default" r:id="rId26"/>
      <w:footerReference w:type="first" r:id="rId27"/>
      <w:pgSz w:w="11906" w:h="16838" w:code="9"/>
      <w:pgMar w:top="208" w:right="1134" w:bottom="709" w:left="1440" w:header="142" w:footer="5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FA27D" w14:textId="77777777" w:rsidR="00CE2936" w:rsidRDefault="00CE2936" w:rsidP="001027FC">
      <w:r>
        <w:separator/>
      </w:r>
    </w:p>
    <w:p w14:paraId="45A97039" w14:textId="77777777" w:rsidR="00CE2936" w:rsidRDefault="00CE2936" w:rsidP="001027FC"/>
  </w:endnote>
  <w:endnote w:type="continuationSeparator" w:id="0">
    <w:p w14:paraId="795286B3" w14:textId="77777777" w:rsidR="00CE2936" w:rsidRDefault="00CE2936" w:rsidP="001027FC">
      <w:r>
        <w:continuationSeparator/>
      </w:r>
    </w:p>
    <w:p w14:paraId="6E067A7C" w14:textId="77777777" w:rsidR="00CE2936" w:rsidRDefault="00CE2936" w:rsidP="00102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B80CF" w14:textId="77777777" w:rsidR="000E2C6A" w:rsidRDefault="000E2C6A" w:rsidP="001027FC">
    <w:pPr>
      <w:pStyle w:val="Footer"/>
    </w:pPr>
  </w:p>
  <w:p w14:paraId="46895F0A" w14:textId="77777777" w:rsidR="000E2C6A" w:rsidRDefault="000E2C6A" w:rsidP="001027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033549"/>
      <w:docPartObj>
        <w:docPartGallery w:val="Page Numbers (Bottom of Page)"/>
        <w:docPartUnique/>
      </w:docPartObj>
    </w:sdtPr>
    <w:sdtEndPr>
      <w:rPr>
        <w:noProof/>
      </w:rPr>
    </w:sdtEndPr>
    <w:sdtContent>
      <w:p w14:paraId="2271F227" w14:textId="6B3A85E3" w:rsidR="000E2C6A" w:rsidRDefault="000E2C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59E6CB" w14:textId="77777777" w:rsidR="000E2C6A" w:rsidRDefault="000E2C6A" w:rsidP="001027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BA56" w14:textId="1FABF5C1" w:rsidR="000E2C6A" w:rsidRPr="00064579" w:rsidRDefault="000E2C6A" w:rsidP="009948C6">
    <w:pPr>
      <w:pStyle w:val="Footer"/>
    </w:pPr>
    <w:r>
      <w:t>Employer’s</w:t>
    </w:r>
    <w:r w:rsidRPr="00064579">
      <w:t xml:space="preserve"> </w:t>
    </w:r>
    <w:r>
      <w:t>P</w:t>
    </w:r>
    <w:r w:rsidRPr="00064579">
      <w:t xml:space="preserve">rocedures </w:t>
    </w:r>
    <w:r>
      <w:t xml:space="preserve">                                        Version </w:t>
    </w:r>
    <w:proofErr w:type="gramStart"/>
    <w:r w:rsidRPr="00C37B4A">
      <w:rPr>
        <w:i/>
        <w:color w:val="FF0000"/>
      </w:rPr>
      <w:t>x</w:t>
    </w:r>
    <w:proofErr w:type="gramEnd"/>
    <w:r w:rsidRPr="00064579">
      <w:t xml:space="preserve">          </w:t>
    </w:r>
    <w:r>
      <w:t xml:space="preserve">                </w:t>
    </w:r>
    <w:r w:rsidRPr="00064579">
      <w:t xml:space="preserve">                    Page </w:t>
    </w:r>
    <w:r w:rsidRPr="00064579">
      <w:rPr>
        <w:b/>
      </w:rPr>
      <w:fldChar w:fldCharType="begin"/>
    </w:r>
    <w:r w:rsidRPr="00064579">
      <w:rPr>
        <w:b/>
      </w:rPr>
      <w:instrText xml:space="preserve"> PAGE </w:instrText>
    </w:r>
    <w:r w:rsidRPr="00064579">
      <w:rPr>
        <w:b/>
      </w:rPr>
      <w:fldChar w:fldCharType="separate"/>
    </w:r>
    <w:r>
      <w:rPr>
        <w:b/>
        <w:noProof/>
      </w:rPr>
      <w:t>20</w:t>
    </w:r>
    <w:r w:rsidRPr="00064579">
      <w:rPr>
        <w:b/>
      </w:rPr>
      <w:fldChar w:fldCharType="end"/>
    </w:r>
    <w:r w:rsidRPr="00064579">
      <w:t xml:space="preserve"> of </w:t>
    </w:r>
    <w:r w:rsidR="00343956">
      <w:rPr>
        <w:b/>
      </w:rPr>
      <w:t>35</w:t>
    </w:r>
  </w:p>
  <w:p w14:paraId="623941BE" w14:textId="77777777" w:rsidR="000E2C6A" w:rsidRDefault="000E2C6A" w:rsidP="001027F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B84D4" w14:textId="77777777" w:rsidR="000E2C6A" w:rsidRDefault="000E2C6A" w:rsidP="00102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B739D" w14:textId="77777777" w:rsidR="00CE2936" w:rsidRDefault="00CE2936" w:rsidP="001027FC">
      <w:r>
        <w:separator/>
      </w:r>
    </w:p>
    <w:p w14:paraId="00FF319E" w14:textId="77777777" w:rsidR="00CE2936" w:rsidRDefault="00CE2936" w:rsidP="001027FC"/>
  </w:footnote>
  <w:footnote w:type="continuationSeparator" w:id="0">
    <w:p w14:paraId="1E7D018A" w14:textId="77777777" w:rsidR="00CE2936" w:rsidRDefault="00CE2936" w:rsidP="001027FC">
      <w:r>
        <w:continuationSeparator/>
      </w:r>
    </w:p>
    <w:p w14:paraId="3CB0C8CD" w14:textId="77777777" w:rsidR="00CE2936" w:rsidRDefault="00CE2936" w:rsidP="001027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8080" w14:textId="77777777" w:rsidR="000E2C6A" w:rsidRDefault="000E2C6A" w:rsidP="001027FC">
    <w:pPr>
      <w:pStyle w:val="Header"/>
    </w:pPr>
  </w:p>
  <w:p w14:paraId="1162741D" w14:textId="77777777" w:rsidR="000E2C6A" w:rsidRDefault="000E2C6A" w:rsidP="00102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468E" w14:textId="5EF3BF22" w:rsidR="000E2C6A" w:rsidRDefault="000E2C6A" w:rsidP="001027FC"/>
  <w:p w14:paraId="47F8538B" w14:textId="77777777" w:rsidR="00F177EC" w:rsidRDefault="00F177EC" w:rsidP="001027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95pt;height:129.3pt" o:bullet="t">
        <v:imagedata r:id="rId1" o:title="red Molar"/>
      </v:shape>
    </w:pict>
  </w:numPicBullet>
  <w:abstractNum w:abstractNumId="0" w15:restartNumberingAfterBreak="0">
    <w:nsid w:val="FFFFFFFE"/>
    <w:multiLevelType w:val="singleLevel"/>
    <w:tmpl w:val="0A4422A2"/>
    <w:lvl w:ilvl="0">
      <w:numFmt w:val="bullet"/>
      <w:lvlText w:val="*"/>
      <w:lvlJc w:val="left"/>
    </w:lvl>
  </w:abstractNum>
  <w:abstractNum w:abstractNumId="1" w15:restartNumberingAfterBreak="0">
    <w:nsid w:val="017C0E9D"/>
    <w:multiLevelType w:val="hybridMultilevel"/>
    <w:tmpl w:val="1E503CC8"/>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 w15:restartNumberingAfterBreak="0">
    <w:nsid w:val="02AC33B3"/>
    <w:multiLevelType w:val="hybridMultilevel"/>
    <w:tmpl w:val="4E824868"/>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 w15:restartNumberingAfterBreak="0">
    <w:nsid w:val="04334F3D"/>
    <w:multiLevelType w:val="hybridMultilevel"/>
    <w:tmpl w:val="1C28AB48"/>
    <w:lvl w:ilvl="0" w:tplc="25F0C23C">
      <w:start w:val="1"/>
      <w:numFmt w:val="bullet"/>
      <w:pStyle w:val="Instruction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B40E87"/>
    <w:multiLevelType w:val="hybridMultilevel"/>
    <w:tmpl w:val="0ADABCA2"/>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5" w15:restartNumberingAfterBreak="0">
    <w:nsid w:val="05BC344B"/>
    <w:multiLevelType w:val="hybridMultilevel"/>
    <w:tmpl w:val="810C1B96"/>
    <w:lvl w:ilvl="0" w:tplc="B8C2747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21752"/>
    <w:multiLevelType w:val="hybridMultilevel"/>
    <w:tmpl w:val="87844F42"/>
    <w:lvl w:ilvl="0" w:tplc="8522D400">
      <w:start w:val="1"/>
      <w:numFmt w:val="decimal"/>
      <w:lvlText w:val="%1."/>
      <w:lvlJc w:val="left"/>
      <w:pPr>
        <w:ind w:left="294" w:hanging="360"/>
      </w:pPr>
      <w:rPr>
        <w:rFonts w:hint="default"/>
      </w:rPr>
    </w:lvl>
    <w:lvl w:ilvl="1" w:tplc="12EAF74C">
      <w:numFmt w:val="bullet"/>
      <w:lvlText w:val="•"/>
      <w:lvlJc w:val="left"/>
      <w:pPr>
        <w:ind w:left="1014" w:hanging="360"/>
      </w:pPr>
      <w:rPr>
        <w:rFonts w:ascii="Calibri" w:eastAsia="Calibri" w:hAnsi="Calibri" w:cs="SymbolMT" w:hint="default"/>
      </w:r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7" w15:restartNumberingAfterBreak="0">
    <w:nsid w:val="0A464D84"/>
    <w:multiLevelType w:val="hybridMultilevel"/>
    <w:tmpl w:val="57E692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933C93"/>
    <w:multiLevelType w:val="hybridMultilevel"/>
    <w:tmpl w:val="2534872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108A2E24"/>
    <w:multiLevelType w:val="hybridMultilevel"/>
    <w:tmpl w:val="A4FE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4C552C"/>
    <w:multiLevelType w:val="hybridMultilevel"/>
    <w:tmpl w:val="715A1D9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6D4016"/>
    <w:multiLevelType w:val="hybridMultilevel"/>
    <w:tmpl w:val="B374DE6E"/>
    <w:lvl w:ilvl="0" w:tplc="70BE810C">
      <w:start w:val="1"/>
      <w:numFmt w:val="decimal"/>
      <w:lvlText w:val="%1."/>
      <w:lvlJc w:val="left"/>
      <w:pPr>
        <w:ind w:left="-5" w:hanging="420"/>
      </w:pPr>
      <w:rPr>
        <w:rFonts w:hint="default"/>
      </w:rPr>
    </w:lvl>
    <w:lvl w:ilvl="1" w:tplc="F2AEAA96">
      <w:numFmt w:val="bullet"/>
      <w:lvlText w:val="•"/>
      <w:lvlJc w:val="left"/>
      <w:pPr>
        <w:ind w:left="360" w:hanging="360"/>
      </w:pPr>
      <w:rPr>
        <w:rFonts w:ascii="Calibri" w:eastAsia="Calibri" w:hAnsi="Calibri" w:cs="SymbolMT" w:hint="default"/>
      </w:rPr>
    </w:lvl>
    <w:lvl w:ilvl="2" w:tplc="0809001B" w:tentative="1">
      <w:start w:val="1"/>
      <w:numFmt w:val="lowerRoman"/>
      <w:lvlText w:val="%3."/>
      <w:lvlJc w:val="right"/>
      <w:pPr>
        <w:ind w:left="1375" w:hanging="180"/>
      </w:pPr>
    </w:lvl>
    <w:lvl w:ilvl="3" w:tplc="0809000F" w:tentative="1">
      <w:start w:val="1"/>
      <w:numFmt w:val="decimal"/>
      <w:lvlText w:val="%4."/>
      <w:lvlJc w:val="left"/>
      <w:pPr>
        <w:ind w:left="2095" w:hanging="360"/>
      </w:pPr>
    </w:lvl>
    <w:lvl w:ilvl="4" w:tplc="08090019" w:tentative="1">
      <w:start w:val="1"/>
      <w:numFmt w:val="lowerLetter"/>
      <w:lvlText w:val="%5."/>
      <w:lvlJc w:val="left"/>
      <w:pPr>
        <w:ind w:left="2815" w:hanging="360"/>
      </w:pPr>
    </w:lvl>
    <w:lvl w:ilvl="5" w:tplc="0809001B" w:tentative="1">
      <w:start w:val="1"/>
      <w:numFmt w:val="lowerRoman"/>
      <w:lvlText w:val="%6."/>
      <w:lvlJc w:val="right"/>
      <w:pPr>
        <w:ind w:left="3535" w:hanging="180"/>
      </w:pPr>
    </w:lvl>
    <w:lvl w:ilvl="6" w:tplc="0809000F" w:tentative="1">
      <w:start w:val="1"/>
      <w:numFmt w:val="decimal"/>
      <w:lvlText w:val="%7."/>
      <w:lvlJc w:val="left"/>
      <w:pPr>
        <w:ind w:left="4255" w:hanging="360"/>
      </w:pPr>
    </w:lvl>
    <w:lvl w:ilvl="7" w:tplc="08090019" w:tentative="1">
      <w:start w:val="1"/>
      <w:numFmt w:val="lowerLetter"/>
      <w:lvlText w:val="%8."/>
      <w:lvlJc w:val="left"/>
      <w:pPr>
        <w:ind w:left="4975" w:hanging="360"/>
      </w:pPr>
    </w:lvl>
    <w:lvl w:ilvl="8" w:tplc="0809001B" w:tentative="1">
      <w:start w:val="1"/>
      <w:numFmt w:val="lowerRoman"/>
      <w:lvlText w:val="%9."/>
      <w:lvlJc w:val="right"/>
      <w:pPr>
        <w:ind w:left="5695" w:hanging="180"/>
      </w:pPr>
    </w:lvl>
  </w:abstractNum>
  <w:abstractNum w:abstractNumId="12" w15:restartNumberingAfterBreak="0">
    <w:nsid w:val="1707114F"/>
    <w:multiLevelType w:val="hybridMultilevel"/>
    <w:tmpl w:val="4AA2AB20"/>
    <w:lvl w:ilvl="0" w:tplc="08090017">
      <w:start w:val="1"/>
      <w:numFmt w:val="lowerLetter"/>
      <w:lvlText w:val="%1)"/>
      <w:lvlJc w:val="left"/>
      <w:pPr>
        <w:ind w:left="502"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817533C"/>
    <w:multiLevelType w:val="multilevel"/>
    <w:tmpl w:val="EA58C360"/>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4" w15:restartNumberingAfterBreak="0">
    <w:nsid w:val="1A666E2D"/>
    <w:multiLevelType w:val="hybridMultilevel"/>
    <w:tmpl w:val="D4C65EC2"/>
    <w:lvl w:ilvl="0" w:tplc="F2AEA246">
      <w:start w:val="1"/>
      <w:numFmt w:val="decimal"/>
      <w:pStyle w:val="Heading3"/>
      <w:lvlText w:val="%1.1"/>
      <w:lvlJc w:val="left"/>
      <w:pPr>
        <w:ind w:left="720" w:hanging="360"/>
      </w:pPr>
      <w:rPr>
        <w:rFonts w:ascii="Calibri" w:hAnsi="Calibri" w:hint="default"/>
        <w:b/>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886DFC"/>
    <w:multiLevelType w:val="hybridMultilevel"/>
    <w:tmpl w:val="4E824868"/>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6" w15:restartNumberingAfterBreak="0">
    <w:nsid w:val="1F0112CF"/>
    <w:multiLevelType w:val="hybridMultilevel"/>
    <w:tmpl w:val="1F8A6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228BB"/>
    <w:multiLevelType w:val="hybridMultilevel"/>
    <w:tmpl w:val="A2062CF0"/>
    <w:lvl w:ilvl="0" w:tplc="08090001">
      <w:start w:val="1"/>
      <w:numFmt w:val="bullet"/>
      <w:lvlText w:val=""/>
      <w:lvlJc w:val="left"/>
      <w:pPr>
        <w:ind w:left="814" w:hanging="360"/>
      </w:pPr>
      <w:rPr>
        <w:rFonts w:ascii="Symbol" w:hAnsi="Symbol" w:hint="default"/>
      </w:rPr>
    </w:lvl>
    <w:lvl w:ilvl="1" w:tplc="08090003">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18" w15:restartNumberingAfterBreak="0">
    <w:nsid w:val="236475E8"/>
    <w:multiLevelType w:val="hybridMultilevel"/>
    <w:tmpl w:val="3266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279C9"/>
    <w:multiLevelType w:val="hybridMultilevel"/>
    <w:tmpl w:val="01A2EAFA"/>
    <w:lvl w:ilvl="0" w:tplc="20BE6AA2">
      <w:start w:val="1"/>
      <w:numFmt w:val="bullet"/>
      <w:pStyle w:val="bulletpoin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0" w15:restartNumberingAfterBreak="0">
    <w:nsid w:val="2568339A"/>
    <w:multiLevelType w:val="hybridMultilevel"/>
    <w:tmpl w:val="6CD0F0B4"/>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1" w15:restartNumberingAfterBreak="0">
    <w:nsid w:val="262D3E32"/>
    <w:multiLevelType w:val="hybridMultilevel"/>
    <w:tmpl w:val="351611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6944A4"/>
    <w:multiLevelType w:val="multilevel"/>
    <w:tmpl w:val="27A8BEF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6CE7522"/>
    <w:multiLevelType w:val="hybridMultilevel"/>
    <w:tmpl w:val="12687A38"/>
    <w:lvl w:ilvl="0" w:tplc="8522D400">
      <w:start w:val="1"/>
      <w:numFmt w:val="decimal"/>
      <w:lvlText w:val="%1."/>
      <w:lvlJc w:val="left"/>
      <w:pPr>
        <w:ind w:left="294"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4" w15:restartNumberingAfterBreak="0">
    <w:nsid w:val="27B159B3"/>
    <w:multiLevelType w:val="hybridMultilevel"/>
    <w:tmpl w:val="8ECA7AAC"/>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5" w15:restartNumberingAfterBreak="0">
    <w:nsid w:val="28E21C9B"/>
    <w:multiLevelType w:val="hybridMultilevel"/>
    <w:tmpl w:val="CB06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722BC6"/>
    <w:multiLevelType w:val="hybridMultilevel"/>
    <w:tmpl w:val="2FBCB25A"/>
    <w:lvl w:ilvl="0" w:tplc="2B104890">
      <w:start w:val="2"/>
      <w:numFmt w:val="decimal"/>
      <w:pStyle w:val="Heading2"/>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7" w15:restartNumberingAfterBreak="0">
    <w:nsid w:val="2ADD0C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DB7905"/>
    <w:multiLevelType w:val="hybridMultilevel"/>
    <w:tmpl w:val="1A04912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2DE85D59"/>
    <w:multiLevelType w:val="hybridMultilevel"/>
    <w:tmpl w:val="8C700806"/>
    <w:lvl w:ilvl="0" w:tplc="334EA954">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30" w15:restartNumberingAfterBreak="0">
    <w:nsid w:val="30893DED"/>
    <w:multiLevelType w:val="hybridMultilevel"/>
    <w:tmpl w:val="EA845E06"/>
    <w:lvl w:ilvl="0" w:tplc="0809000F">
      <w:start w:val="1"/>
      <w:numFmt w:val="decimal"/>
      <w:lvlText w:val="%1."/>
      <w:lvlJc w:val="left"/>
      <w:pPr>
        <w:ind w:left="352" w:hanging="360"/>
      </w:pPr>
      <w:rPr>
        <w:rFonts w:cs="Times New Roman"/>
      </w:rPr>
    </w:lvl>
    <w:lvl w:ilvl="1" w:tplc="08090019" w:tentative="1">
      <w:start w:val="1"/>
      <w:numFmt w:val="lowerLetter"/>
      <w:lvlText w:val="%2."/>
      <w:lvlJc w:val="left"/>
      <w:pPr>
        <w:ind w:left="1072" w:hanging="360"/>
      </w:pPr>
      <w:rPr>
        <w:rFonts w:cs="Times New Roman"/>
      </w:rPr>
    </w:lvl>
    <w:lvl w:ilvl="2" w:tplc="0809001B" w:tentative="1">
      <w:start w:val="1"/>
      <w:numFmt w:val="lowerRoman"/>
      <w:lvlText w:val="%3."/>
      <w:lvlJc w:val="right"/>
      <w:pPr>
        <w:ind w:left="1792" w:hanging="180"/>
      </w:pPr>
      <w:rPr>
        <w:rFonts w:cs="Times New Roman"/>
      </w:rPr>
    </w:lvl>
    <w:lvl w:ilvl="3" w:tplc="0809000F" w:tentative="1">
      <w:start w:val="1"/>
      <w:numFmt w:val="decimal"/>
      <w:lvlText w:val="%4."/>
      <w:lvlJc w:val="left"/>
      <w:pPr>
        <w:ind w:left="2512" w:hanging="360"/>
      </w:pPr>
      <w:rPr>
        <w:rFonts w:cs="Times New Roman"/>
      </w:rPr>
    </w:lvl>
    <w:lvl w:ilvl="4" w:tplc="08090019" w:tentative="1">
      <w:start w:val="1"/>
      <w:numFmt w:val="lowerLetter"/>
      <w:lvlText w:val="%5."/>
      <w:lvlJc w:val="left"/>
      <w:pPr>
        <w:ind w:left="3232" w:hanging="360"/>
      </w:pPr>
      <w:rPr>
        <w:rFonts w:cs="Times New Roman"/>
      </w:rPr>
    </w:lvl>
    <w:lvl w:ilvl="5" w:tplc="0809001B" w:tentative="1">
      <w:start w:val="1"/>
      <w:numFmt w:val="lowerRoman"/>
      <w:lvlText w:val="%6."/>
      <w:lvlJc w:val="right"/>
      <w:pPr>
        <w:ind w:left="3952" w:hanging="180"/>
      </w:pPr>
      <w:rPr>
        <w:rFonts w:cs="Times New Roman"/>
      </w:rPr>
    </w:lvl>
    <w:lvl w:ilvl="6" w:tplc="0809000F" w:tentative="1">
      <w:start w:val="1"/>
      <w:numFmt w:val="decimal"/>
      <w:lvlText w:val="%7."/>
      <w:lvlJc w:val="left"/>
      <w:pPr>
        <w:ind w:left="4672" w:hanging="360"/>
      </w:pPr>
      <w:rPr>
        <w:rFonts w:cs="Times New Roman"/>
      </w:rPr>
    </w:lvl>
    <w:lvl w:ilvl="7" w:tplc="08090019" w:tentative="1">
      <w:start w:val="1"/>
      <w:numFmt w:val="lowerLetter"/>
      <w:lvlText w:val="%8."/>
      <w:lvlJc w:val="left"/>
      <w:pPr>
        <w:ind w:left="5392" w:hanging="360"/>
      </w:pPr>
      <w:rPr>
        <w:rFonts w:cs="Times New Roman"/>
      </w:rPr>
    </w:lvl>
    <w:lvl w:ilvl="8" w:tplc="0809001B" w:tentative="1">
      <w:start w:val="1"/>
      <w:numFmt w:val="lowerRoman"/>
      <w:lvlText w:val="%9."/>
      <w:lvlJc w:val="right"/>
      <w:pPr>
        <w:ind w:left="6112" w:hanging="180"/>
      </w:pPr>
      <w:rPr>
        <w:rFonts w:cs="Times New Roman"/>
      </w:rPr>
    </w:lvl>
  </w:abstractNum>
  <w:abstractNum w:abstractNumId="31" w15:restartNumberingAfterBreak="0">
    <w:nsid w:val="3221561B"/>
    <w:multiLevelType w:val="hybridMultilevel"/>
    <w:tmpl w:val="CD70D2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2" w15:restartNumberingAfterBreak="0">
    <w:nsid w:val="35860BE9"/>
    <w:multiLevelType w:val="multilevel"/>
    <w:tmpl w:val="7E483098"/>
    <w:lvl w:ilvl="0">
      <w:start w:val="2"/>
      <w:numFmt w:val="decimal"/>
      <w:lvlText w:val="%1"/>
      <w:lvlJc w:val="left"/>
      <w:pPr>
        <w:ind w:left="432" w:hanging="432"/>
      </w:pPr>
      <w:rPr>
        <w:rFonts w:hint="default"/>
      </w:rPr>
    </w:lvl>
    <w:lvl w:ilvl="1">
      <w:start w:val="2"/>
      <w:numFmt w:val="none"/>
      <w:lvlText w:val="2"/>
      <w:lvlJc w:val="left"/>
      <w:pPr>
        <w:ind w:left="576" w:hanging="576"/>
      </w:pPr>
      <w:rPr>
        <w:rFonts w:hint="default"/>
      </w:rPr>
    </w:lvl>
    <w:lvl w:ilvl="2">
      <w:start w:val="1"/>
      <w:numFmt w:val="decimal"/>
      <w:lvlText w:val="%3%2.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6FF054B"/>
    <w:multiLevelType w:val="hybridMultilevel"/>
    <w:tmpl w:val="877A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8C3627"/>
    <w:multiLevelType w:val="hybridMultilevel"/>
    <w:tmpl w:val="2EAE546C"/>
    <w:lvl w:ilvl="0" w:tplc="25A45876">
      <w:start w:val="1"/>
      <w:numFmt w:val="decimal"/>
      <w:lvlText w:val="%1."/>
      <w:lvlJc w:val="left"/>
      <w:pPr>
        <w:ind w:left="36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D36587"/>
    <w:multiLevelType w:val="hybridMultilevel"/>
    <w:tmpl w:val="627CC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F7324A"/>
    <w:multiLevelType w:val="hybridMultilevel"/>
    <w:tmpl w:val="3AE8551A"/>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7" w15:restartNumberingAfterBreak="0">
    <w:nsid w:val="382770A2"/>
    <w:multiLevelType w:val="hybridMultilevel"/>
    <w:tmpl w:val="9F0E4C44"/>
    <w:lvl w:ilvl="0" w:tplc="08090001">
      <w:start w:val="1"/>
      <w:numFmt w:val="bullet"/>
      <w:lvlText w:val=""/>
      <w:lvlJc w:val="left"/>
      <w:pPr>
        <w:ind w:left="-273" w:hanging="360"/>
      </w:pPr>
      <w:rPr>
        <w:rFonts w:ascii="Symbol" w:hAnsi="Symbol" w:hint="default"/>
      </w:rPr>
    </w:lvl>
    <w:lvl w:ilvl="1" w:tplc="08090003">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8" w15:restartNumberingAfterBreak="0">
    <w:nsid w:val="38461615"/>
    <w:multiLevelType w:val="hybridMultilevel"/>
    <w:tmpl w:val="AA98223A"/>
    <w:lvl w:ilvl="0" w:tplc="08090001">
      <w:start w:val="1"/>
      <w:numFmt w:val="bullet"/>
      <w:lvlText w:val=""/>
      <w:lvlJc w:val="left"/>
      <w:pPr>
        <w:ind w:left="420" w:hanging="420"/>
      </w:pPr>
      <w:rPr>
        <w:rFonts w:ascii="Symbol" w:hAnsi="Symbol" w:hint="default"/>
      </w:rPr>
    </w:lvl>
    <w:lvl w:ilvl="1" w:tplc="F2AEAA96">
      <w:numFmt w:val="bullet"/>
      <w:lvlText w:val="•"/>
      <w:lvlJc w:val="left"/>
      <w:pPr>
        <w:ind w:left="785" w:hanging="360"/>
      </w:pPr>
      <w:rPr>
        <w:rFonts w:ascii="Calibri" w:eastAsia="Calibri" w:hAnsi="Calibri" w:cs="SymbolM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9984ACF"/>
    <w:multiLevelType w:val="hybridMultilevel"/>
    <w:tmpl w:val="AB0A155C"/>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0" w15:restartNumberingAfterBreak="0">
    <w:nsid w:val="3B2E1173"/>
    <w:multiLevelType w:val="hybridMultilevel"/>
    <w:tmpl w:val="08FE46B6"/>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59A4CA2">
      <w:start w:val="5"/>
      <w:numFmt w:val="decimal"/>
      <w:lvlText w:val="%3."/>
      <w:lvlJc w:val="left"/>
      <w:pPr>
        <w:ind w:left="2340" w:hanging="360"/>
      </w:pPr>
      <w:rPr>
        <w:rFonts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1A5FAB"/>
    <w:multiLevelType w:val="hybridMultilevel"/>
    <w:tmpl w:val="F4028BEC"/>
    <w:lvl w:ilvl="0" w:tplc="0809000F">
      <w:start w:val="1"/>
      <w:numFmt w:val="decimal"/>
      <w:lvlText w:val="%1."/>
      <w:lvlJc w:val="left"/>
      <w:pPr>
        <w:ind w:left="502"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15:restartNumberingAfterBreak="0">
    <w:nsid w:val="3ED1273B"/>
    <w:multiLevelType w:val="hybridMultilevel"/>
    <w:tmpl w:val="AA540050"/>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43" w15:restartNumberingAfterBreak="0">
    <w:nsid w:val="440E03AB"/>
    <w:multiLevelType w:val="hybridMultilevel"/>
    <w:tmpl w:val="D7A20C7C"/>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4" w15:restartNumberingAfterBreak="0">
    <w:nsid w:val="45B91CFF"/>
    <w:multiLevelType w:val="hybridMultilevel"/>
    <w:tmpl w:val="3D2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324E74"/>
    <w:multiLevelType w:val="hybridMultilevel"/>
    <w:tmpl w:val="E0745576"/>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6" w15:restartNumberingAfterBreak="0">
    <w:nsid w:val="498F40B4"/>
    <w:multiLevelType w:val="hybridMultilevel"/>
    <w:tmpl w:val="0B841002"/>
    <w:lvl w:ilvl="0" w:tplc="8522D400">
      <w:start w:val="1"/>
      <w:numFmt w:val="decimal"/>
      <w:lvlText w:val="%1."/>
      <w:lvlJc w:val="left"/>
      <w:pPr>
        <w:ind w:left="294"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7" w15:restartNumberingAfterBreak="0">
    <w:nsid w:val="4D9C2BB8"/>
    <w:multiLevelType w:val="hybridMultilevel"/>
    <w:tmpl w:val="015ED35E"/>
    <w:lvl w:ilvl="0" w:tplc="5BB80B80">
      <w:start w:val="1"/>
      <w:numFmt w:val="decimal"/>
      <w:lvlText w:val="%1."/>
      <w:lvlJc w:val="left"/>
      <w:pPr>
        <w:ind w:left="420" w:hanging="420"/>
      </w:pPr>
      <w:rPr>
        <w:rFonts w:ascii="Calibri" w:hAnsi="Calibri" w:hint="default"/>
      </w:rPr>
    </w:lvl>
    <w:lvl w:ilvl="1" w:tplc="F2AEAA96">
      <w:numFmt w:val="bullet"/>
      <w:lvlText w:val="•"/>
      <w:lvlJc w:val="left"/>
      <w:pPr>
        <w:ind w:left="785" w:hanging="360"/>
      </w:pPr>
      <w:rPr>
        <w:rFonts w:ascii="Calibri" w:eastAsia="Calibri" w:hAnsi="Calibri" w:cs="SymbolM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FDA2006"/>
    <w:multiLevelType w:val="hybridMultilevel"/>
    <w:tmpl w:val="12D84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1045A7"/>
    <w:multiLevelType w:val="hybridMultilevel"/>
    <w:tmpl w:val="B32AE94A"/>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50" w15:restartNumberingAfterBreak="0">
    <w:nsid w:val="50687D84"/>
    <w:multiLevelType w:val="hybridMultilevel"/>
    <w:tmpl w:val="CED07EFC"/>
    <w:lvl w:ilvl="0" w:tplc="7B1C4C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06F7B2E"/>
    <w:multiLevelType w:val="hybridMultilevel"/>
    <w:tmpl w:val="01AA1512"/>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52" w15:restartNumberingAfterBreak="0">
    <w:nsid w:val="5760574D"/>
    <w:multiLevelType w:val="hybridMultilevel"/>
    <w:tmpl w:val="B9E41216"/>
    <w:lvl w:ilvl="0" w:tplc="08090001">
      <w:start w:val="1"/>
      <w:numFmt w:val="bullet"/>
      <w:lvlText w:val=""/>
      <w:lvlJc w:val="left"/>
      <w:pPr>
        <w:ind w:left="295" w:hanging="360"/>
      </w:pPr>
      <w:rPr>
        <w:rFonts w:ascii="Symbol" w:hAnsi="Symbol" w:hint="default"/>
      </w:rPr>
    </w:lvl>
    <w:lvl w:ilvl="1" w:tplc="08090003">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53" w15:restartNumberingAfterBreak="0">
    <w:nsid w:val="583E1650"/>
    <w:multiLevelType w:val="hybridMultilevel"/>
    <w:tmpl w:val="715A1D9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B1A4D18"/>
    <w:multiLevelType w:val="hybridMultilevel"/>
    <w:tmpl w:val="01AA1512"/>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55" w15:restartNumberingAfterBreak="0">
    <w:nsid w:val="5CED4AFA"/>
    <w:multiLevelType w:val="hybridMultilevel"/>
    <w:tmpl w:val="5F6E8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B40013"/>
    <w:multiLevelType w:val="hybridMultilevel"/>
    <w:tmpl w:val="9EA84372"/>
    <w:lvl w:ilvl="0" w:tplc="5BB80B80">
      <w:start w:val="1"/>
      <w:numFmt w:val="decimal"/>
      <w:lvlText w:val="%1."/>
      <w:lvlJc w:val="left"/>
      <w:pPr>
        <w:ind w:left="420" w:hanging="420"/>
      </w:pPr>
      <w:rPr>
        <w:rFonts w:ascii="Calibri" w:hAnsi="Calibri" w:hint="default"/>
      </w:rPr>
    </w:lvl>
    <w:lvl w:ilvl="1" w:tplc="F2AEAA96">
      <w:numFmt w:val="bullet"/>
      <w:lvlText w:val="•"/>
      <w:lvlJc w:val="left"/>
      <w:pPr>
        <w:ind w:left="785" w:hanging="360"/>
      </w:pPr>
      <w:rPr>
        <w:rFonts w:ascii="Calibri" w:eastAsia="Calibri" w:hAnsi="Calibri" w:cs="SymbolM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12932D5"/>
    <w:multiLevelType w:val="multilevel"/>
    <w:tmpl w:val="4C109854"/>
    <w:lvl w:ilvl="0">
      <w:start w:val="2"/>
      <w:numFmt w:val="decimal"/>
      <w:lvlText w:val="%1"/>
      <w:lvlJc w:val="left"/>
      <w:pPr>
        <w:ind w:left="432" w:hanging="432"/>
      </w:pPr>
      <w:rPr>
        <w:rFonts w:hint="default"/>
      </w:rPr>
    </w:lvl>
    <w:lvl w:ilvl="1">
      <w:start w:val="2"/>
      <w:numFmt w:val="none"/>
      <w:lvlText w:val="2"/>
      <w:lvlJc w:val="left"/>
      <w:pPr>
        <w:ind w:left="576" w:hanging="576"/>
      </w:pPr>
      <w:rPr>
        <w:rFonts w:hint="default"/>
      </w:rPr>
    </w:lvl>
    <w:lvl w:ilvl="2">
      <w:start w:val="1"/>
      <w:numFmt w:val="decimal"/>
      <w:lvlText w:val="%3%2.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65DC77F1"/>
    <w:multiLevelType w:val="hybridMultilevel"/>
    <w:tmpl w:val="44F279C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6911442"/>
    <w:multiLevelType w:val="multilevel"/>
    <w:tmpl w:val="E230EFB8"/>
    <w:lvl w:ilvl="0">
      <w:start w:val="1"/>
      <w:numFmt w:val="decimal"/>
      <w:pStyle w:val="Style2"/>
      <w:lvlText w:val="%1."/>
      <w:lvlJc w:val="left"/>
      <w:pPr>
        <w:tabs>
          <w:tab w:val="num" w:pos="360"/>
        </w:tabs>
        <w:ind w:left="360" w:hanging="360"/>
      </w:pPr>
      <w:rPr>
        <w:rFonts w:hint="default"/>
        <w:b/>
        <w:i w:val="0"/>
      </w:rPr>
    </w:lvl>
    <w:lvl w:ilvl="1">
      <w:start w:val="1"/>
      <w:numFmt w:val="decimal"/>
      <w:lvlText w:val="%1.%2"/>
      <w:lvlJc w:val="left"/>
      <w:pPr>
        <w:tabs>
          <w:tab w:val="num" w:pos="716"/>
        </w:tabs>
        <w:ind w:left="716" w:hanging="432"/>
      </w:pPr>
      <w:rPr>
        <w:rFonts w:ascii="Arial" w:hAnsi="Arial" w:hint="default"/>
        <w:b w:val="0"/>
        <w:i w:val="0"/>
        <w:sz w:val="20"/>
      </w:rPr>
    </w:lvl>
    <w:lvl w:ilvl="2">
      <w:start w:val="1"/>
      <w:numFmt w:val="decimal"/>
      <w:lvlText w:val="%1.%2.%3"/>
      <w:lvlJc w:val="left"/>
      <w:pPr>
        <w:tabs>
          <w:tab w:val="num" w:pos="1224"/>
        </w:tabs>
        <w:ind w:left="1224" w:hanging="54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66BB52B2"/>
    <w:multiLevelType w:val="hybridMultilevel"/>
    <w:tmpl w:val="CB68D3A0"/>
    <w:lvl w:ilvl="0" w:tplc="441E9266">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91F199F"/>
    <w:multiLevelType w:val="hybridMultilevel"/>
    <w:tmpl w:val="25405B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C722C32"/>
    <w:multiLevelType w:val="hybridMultilevel"/>
    <w:tmpl w:val="8B747BC8"/>
    <w:lvl w:ilvl="0" w:tplc="0809000F">
      <w:start w:val="1"/>
      <w:numFmt w:val="decimal"/>
      <w:lvlText w:val="%1."/>
      <w:lvlJc w:val="left"/>
      <w:pPr>
        <w:ind w:left="360"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3" w15:restartNumberingAfterBreak="0">
    <w:nsid w:val="6D3C5D08"/>
    <w:multiLevelType w:val="hybridMultilevel"/>
    <w:tmpl w:val="A8BE01AE"/>
    <w:lvl w:ilvl="0" w:tplc="08090001">
      <w:start w:val="1"/>
      <w:numFmt w:val="bullet"/>
      <w:lvlText w:val=""/>
      <w:lvlJc w:val="left"/>
      <w:pPr>
        <w:tabs>
          <w:tab w:val="num" w:pos="360"/>
        </w:tabs>
        <w:ind w:left="340" w:hanging="34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6E6251"/>
    <w:multiLevelType w:val="hybridMultilevel"/>
    <w:tmpl w:val="170C68DC"/>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5" w15:restartNumberingAfterBreak="0">
    <w:nsid w:val="6DA22DB0"/>
    <w:multiLevelType w:val="hybridMultilevel"/>
    <w:tmpl w:val="00E49676"/>
    <w:lvl w:ilvl="0" w:tplc="08090001">
      <w:start w:val="1"/>
      <w:numFmt w:val="bullet"/>
      <w:lvlText w:val=""/>
      <w:lvlJc w:val="left"/>
      <w:pPr>
        <w:ind w:left="294" w:hanging="360"/>
      </w:pPr>
      <w:rPr>
        <w:rFonts w:ascii="Symbol" w:hAnsi="Symbol"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6" w15:restartNumberingAfterBreak="0">
    <w:nsid w:val="7276788D"/>
    <w:multiLevelType w:val="hybridMultilevel"/>
    <w:tmpl w:val="0FB88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3072C1"/>
    <w:multiLevelType w:val="hybridMultilevel"/>
    <w:tmpl w:val="7EFAD636"/>
    <w:lvl w:ilvl="0" w:tplc="F5BCB2C4">
      <w:start w:val="5"/>
      <w:numFmt w:val="bullet"/>
      <w:lvlText w:val="-"/>
      <w:lvlJc w:val="left"/>
      <w:pPr>
        <w:ind w:left="420" w:hanging="360"/>
      </w:pPr>
      <w:rPr>
        <w:rFonts w:ascii="Segoe UI" w:eastAsia="Times New Roman"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8" w15:restartNumberingAfterBreak="0">
    <w:nsid w:val="77717CAD"/>
    <w:multiLevelType w:val="hybridMultilevel"/>
    <w:tmpl w:val="928A392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9" w15:restartNumberingAfterBreak="0">
    <w:nsid w:val="78760EDE"/>
    <w:multiLevelType w:val="hybridMultilevel"/>
    <w:tmpl w:val="B7388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3818DF"/>
    <w:multiLevelType w:val="hybridMultilevel"/>
    <w:tmpl w:val="5B5659C2"/>
    <w:lvl w:ilvl="0" w:tplc="D8B41D0A">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71" w15:restartNumberingAfterBreak="0">
    <w:nsid w:val="7B291D89"/>
    <w:multiLevelType w:val="hybridMultilevel"/>
    <w:tmpl w:val="7DDC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5F3473"/>
    <w:multiLevelType w:val="hybridMultilevel"/>
    <w:tmpl w:val="9E92B064"/>
    <w:lvl w:ilvl="0" w:tplc="39327B38">
      <w:start w:val="1"/>
      <w:numFmt w:val="bullet"/>
      <w:lvlText w:val=""/>
      <w:lvlJc w:val="left"/>
      <w:pPr>
        <w:tabs>
          <w:tab w:val="num" w:pos="360"/>
        </w:tabs>
        <w:ind w:left="340" w:hanging="34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1"/>
  </w:num>
  <w:num w:numId="3">
    <w:abstractNumId w:val="19"/>
  </w:num>
  <w:num w:numId="4">
    <w:abstractNumId w:val="68"/>
  </w:num>
  <w:num w:numId="5">
    <w:abstractNumId w:val="61"/>
  </w:num>
  <w:num w:numId="6">
    <w:abstractNumId w:val="13"/>
  </w:num>
  <w:num w:numId="7">
    <w:abstractNumId w:val="10"/>
  </w:num>
  <w:num w:numId="8">
    <w:abstractNumId w:val="40"/>
  </w:num>
  <w:num w:numId="9">
    <w:abstractNumId w:val="7"/>
  </w:num>
  <w:num w:numId="10">
    <w:abstractNumId w:val="23"/>
  </w:num>
  <w:num w:numId="11">
    <w:abstractNumId w:val="43"/>
  </w:num>
  <w:num w:numId="12">
    <w:abstractNumId w:val="6"/>
  </w:num>
  <w:num w:numId="13">
    <w:abstractNumId w:val="46"/>
  </w:num>
  <w:num w:numId="14">
    <w:abstractNumId w:val="17"/>
  </w:num>
  <w:num w:numId="15">
    <w:abstractNumId w:val="65"/>
  </w:num>
  <w:num w:numId="16">
    <w:abstractNumId w:val="45"/>
  </w:num>
  <w:num w:numId="17">
    <w:abstractNumId w:val="21"/>
  </w:num>
  <w:num w:numId="18">
    <w:abstractNumId w:val="1"/>
  </w:num>
  <w:num w:numId="19">
    <w:abstractNumId w:val="20"/>
  </w:num>
  <w:num w:numId="20">
    <w:abstractNumId w:val="31"/>
  </w:num>
  <w:num w:numId="21">
    <w:abstractNumId w:val="64"/>
  </w:num>
  <w:num w:numId="22">
    <w:abstractNumId w:val="33"/>
  </w:num>
  <w:num w:numId="23">
    <w:abstractNumId w:val="18"/>
  </w:num>
  <w:num w:numId="24">
    <w:abstractNumId w:val="4"/>
  </w:num>
  <w:num w:numId="25">
    <w:abstractNumId w:val="39"/>
  </w:num>
  <w:num w:numId="26">
    <w:abstractNumId w:val="62"/>
  </w:num>
  <w:num w:numId="27">
    <w:abstractNumId w:val="24"/>
  </w:num>
  <w:num w:numId="28">
    <w:abstractNumId w:val="54"/>
  </w:num>
  <w:num w:numId="29">
    <w:abstractNumId w:val="2"/>
  </w:num>
  <w:num w:numId="30">
    <w:abstractNumId w:val="15"/>
  </w:num>
  <w:num w:numId="31">
    <w:abstractNumId w:val="48"/>
  </w:num>
  <w:num w:numId="32">
    <w:abstractNumId w:val="44"/>
  </w:num>
  <w:num w:numId="33">
    <w:abstractNumId w:val="56"/>
  </w:num>
  <w:num w:numId="34">
    <w:abstractNumId w:val="47"/>
  </w:num>
  <w:num w:numId="35">
    <w:abstractNumId w:val="72"/>
  </w:num>
  <w:num w:numId="36">
    <w:abstractNumId w:val="63"/>
  </w:num>
  <w:num w:numId="37">
    <w:abstractNumId w:val="8"/>
  </w:num>
  <w:num w:numId="38">
    <w:abstractNumId w:val="53"/>
  </w:num>
  <w:num w:numId="39">
    <w:abstractNumId w:val="0"/>
    <w:lvlOverride w:ilvl="0">
      <w:lvl w:ilvl="0">
        <w:start w:val="1"/>
        <w:numFmt w:val="bullet"/>
        <w:lvlText w:val=""/>
        <w:legacy w:legacy="1" w:legacySpace="120" w:legacyIndent="360"/>
        <w:lvlJc w:val="left"/>
        <w:pPr>
          <w:ind w:left="1290" w:hanging="360"/>
        </w:pPr>
        <w:rPr>
          <w:rFonts w:ascii="Symbol" w:hAnsi="Symbol" w:hint="default"/>
        </w:rPr>
      </w:lvl>
    </w:lvlOverride>
  </w:num>
  <w:num w:numId="40">
    <w:abstractNumId w:val="16"/>
  </w:num>
  <w:num w:numId="41">
    <w:abstractNumId w:val="59"/>
  </w:num>
  <w:num w:numId="42">
    <w:abstractNumId w:val="66"/>
  </w:num>
  <w:num w:numId="43">
    <w:abstractNumId w:val="52"/>
  </w:num>
  <w:num w:numId="44">
    <w:abstractNumId w:val="36"/>
  </w:num>
  <w:num w:numId="45">
    <w:abstractNumId w:val="51"/>
  </w:num>
  <w:num w:numId="46">
    <w:abstractNumId w:val="30"/>
  </w:num>
  <w:num w:numId="47">
    <w:abstractNumId w:val="12"/>
  </w:num>
  <w:num w:numId="48">
    <w:abstractNumId w:val="41"/>
  </w:num>
  <w:num w:numId="49">
    <w:abstractNumId w:val="22"/>
  </w:num>
  <w:num w:numId="50">
    <w:abstractNumId w:val="29"/>
  </w:num>
  <w:num w:numId="51">
    <w:abstractNumId w:val="29"/>
  </w:num>
  <w:num w:numId="52">
    <w:abstractNumId w:val="69"/>
  </w:num>
  <w:num w:numId="53">
    <w:abstractNumId w:val="25"/>
  </w:num>
  <w:num w:numId="54">
    <w:abstractNumId w:val="29"/>
    <w:lvlOverride w:ilvl="0">
      <w:startOverride w:val="1"/>
    </w:lvlOverride>
  </w:num>
  <w:num w:numId="55">
    <w:abstractNumId w:val="27"/>
  </w:num>
  <w:num w:numId="56">
    <w:abstractNumId w:val="57"/>
  </w:num>
  <w:num w:numId="57">
    <w:abstractNumId w:val="70"/>
  </w:num>
  <w:num w:numId="58">
    <w:abstractNumId w:val="5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num>
  <w:num w:numId="60">
    <w:abstractNumId w:val="5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57"/>
  </w:num>
  <w:num w:numId="63">
    <w:abstractNumId w:val="26"/>
    <w:lvlOverride w:ilvl="0">
      <w:startOverride w:val="1"/>
    </w:lvlOverride>
  </w:num>
  <w:num w:numId="64">
    <w:abstractNumId w:val="5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14"/>
  </w:num>
  <w:num w:numId="67">
    <w:abstractNumId w:val="26"/>
    <w:lvlOverride w:ilvl="0">
      <w:startOverride w:val="1"/>
    </w:lvlOverride>
  </w:num>
  <w:num w:numId="68">
    <w:abstractNumId w:val="9"/>
  </w:num>
  <w:num w:numId="69">
    <w:abstractNumId w:val="26"/>
    <w:lvlOverride w:ilvl="0">
      <w:startOverride w:val="1"/>
    </w:lvlOverride>
  </w:num>
  <w:num w:numId="70">
    <w:abstractNumId w:val="42"/>
  </w:num>
  <w:num w:numId="71">
    <w:abstractNumId w:val="26"/>
    <w:lvlOverride w:ilvl="0">
      <w:startOverride w:val="1"/>
    </w:lvlOverride>
  </w:num>
  <w:num w:numId="72">
    <w:abstractNumId w:val="26"/>
    <w:lvlOverride w:ilvl="0">
      <w:startOverride w:val="1"/>
    </w:lvlOverride>
  </w:num>
  <w:num w:numId="73">
    <w:abstractNumId w:val="26"/>
    <w:lvlOverride w:ilvl="0">
      <w:startOverride w:val="1"/>
    </w:lvlOverride>
  </w:num>
  <w:num w:numId="74">
    <w:abstractNumId w:val="26"/>
    <w:lvlOverride w:ilvl="0">
      <w:startOverride w:val="1"/>
    </w:lvlOverride>
  </w:num>
  <w:num w:numId="7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num>
  <w:num w:numId="79">
    <w:abstractNumId w:val="26"/>
    <w:lvlOverride w:ilvl="0">
      <w:startOverride w:val="1"/>
    </w:lvlOverride>
  </w:num>
  <w:num w:numId="80">
    <w:abstractNumId w:val="26"/>
    <w:lvlOverride w:ilvl="0">
      <w:startOverride w:val="1"/>
    </w:lvlOverride>
  </w:num>
  <w:num w:numId="81">
    <w:abstractNumId w:val="26"/>
    <w:lvlOverride w:ilvl="0">
      <w:startOverride w:val="1"/>
    </w:lvlOverride>
  </w:num>
  <w:num w:numId="82">
    <w:abstractNumId w:val="26"/>
    <w:lvlOverride w:ilvl="0">
      <w:startOverride w:val="1"/>
    </w:lvlOverride>
  </w:num>
  <w:num w:numId="83">
    <w:abstractNumId w:val="58"/>
  </w:num>
  <w:num w:numId="84">
    <w:abstractNumId w:val="26"/>
    <w:lvlOverride w:ilvl="0">
      <w:startOverride w:val="1"/>
    </w:lvlOverride>
  </w:num>
  <w:num w:numId="85">
    <w:abstractNumId w:val="3"/>
  </w:num>
  <w:num w:numId="86">
    <w:abstractNumId w:val="26"/>
    <w:lvlOverride w:ilvl="0">
      <w:startOverride w:val="1"/>
    </w:lvlOverride>
  </w:num>
  <w:num w:numId="87">
    <w:abstractNumId w:val="26"/>
    <w:lvlOverride w:ilvl="0">
      <w:startOverride w:val="1"/>
    </w:lvlOverride>
  </w:num>
  <w:num w:numId="88">
    <w:abstractNumId w:val="26"/>
    <w:lvlOverride w:ilvl="0">
      <w:startOverride w:val="1"/>
    </w:lvlOverride>
  </w:num>
  <w:num w:numId="89">
    <w:abstractNumId w:val="14"/>
    <w:lvlOverride w:ilvl="0">
      <w:startOverride w:val="3"/>
    </w:lvlOverride>
  </w:num>
  <w:num w:numId="90">
    <w:abstractNumId w:val="26"/>
    <w:lvlOverride w:ilvl="0">
      <w:startOverride w:val="1"/>
    </w:lvlOverride>
  </w:num>
  <w:num w:numId="91">
    <w:abstractNumId w:val="26"/>
    <w:lvlOverride w:ilvl="0">
      <w:startOverride w:val="1"/>
    </w:lvlOverride>
  </w:num>
  <w:num w:numId="92">
    <w:abstractNumId w:val="14"/>
    <w:lvlOverride w:ilvl="0">
      <w:startOverride w:val="1"/>
    </w:lvlOverride>
  </w:num>
  <w:num w:numId="93">
    <w:abstractNumId w:val="26"/>
    <w:lvlOverride w:ilvl="0">
      <w:startOverride w:val="2"/>
    </w:lvlOverride>
  </w:num>
  <w:num w:numId="94">
    <w:abstractNumId w:val="67"/>
  </w:num>
  <w:num w:numId="95">
    <w:abstractNumId w:val="55"/>
  </w:num>
  <w:num w:numId="96">
    <w:abstractNumId w:val="34"/>
  </w:num>
  <w:num w:numId="97">
    <w:abstractNumId w:val="49"/>
  </w:num>
  <w:num w:numId="98">
    <w:abstractNumId w:val="37"/>
  </w:num>
  <w:num w:numId="99">
    <w:abstractNumId w:val="26"/>
    <w:lvlOverride w:ilvl="0">
      <w:startOverride w:val="1"/>
    </w:lvlOverride>
  </w:num>
  <w:num w:numId="100">
    <w:abstractNumId w:val="26"/>
  </w:num>
  <w:num w:numId="101">
    <w:abstractNumId w:val="26"/>
    <w:lvlOverride w:ilvl="0">
      <w:startOverride w:val="1"/>
    </w:lvlOverride>
  </w:num>
  <w:num w:numId="102">
    <w:abstractNumId w:val="5"/>
  </w:num>
  <w:num w:numId="103">
    <w:abstractNumId w:val="50"/>
  </w:num>
  <w:num w:numId="104">
    <w:abstractNumId w:val="38"/>
  </w:num>
  <w:num w:numId="105">
    <w:abstractNumId w:val="71"/>
  </w:num>
  <w:num w:numId="106">
    <w:abstractNumId w:val="60"/>
  </w:num>
  <w:num w:numId="107">
    <w:abstractNumId w:val="3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16"/>
    <w:rsid w:val="00000D5C"/>
    <w:rsid w:val="000013AD"/>
    <w:rsid w:val="000014AA"/>
    <w:rsid w:val="00001597"/>
    <w:rsid w:val="00002F7E"/>
    <w:rsid w:val="00003364"/>
    <w:rsid w:val="0000338B"/>
    <w:rsid w:val="00003F34"/>
    <w:rsid w:val="00004DC3"/>
    <w:rsid w:val="000057DD"/>
    <w:rsid w:val="000066CC"/>
    <w:rsid w:val="00006F0D"/>
    <w:rsid w:val="00006F92"/>
    <w:rsid w:val="000075F0"/>
    <w:rsid w:val="00007E5E"/>
    <w:rsid w:val="00010E73"/>
    <w:rsid w:val="0001171E"/>
    <w:rsid w:val="00012474"/>
    <w:rsid w:val="00012505"/>
    <w:rsid w:val="0001278F"/>
    <w:rsid w:val="0001388F"/>
    <w:rsid w:val="000138C4"/>
    <w:rsid w:val="00014830"/>
    <w:rsid w:val="00014AB7"/>
    <w:rsid w:val="0001677E"/>
    <w:rsid w:val="00017645"/>
    <w:rsid w:val="00017F0A"/>
    <w:rsid w:val="00017F59"/>
    <w:rsid w:val="00021206"/>
    <w:rsid w:val="0002180B"/>
    <w:rsid w:val="00022444"/>
    <w:rsid w:val="00022725"/>
    <w:rsid w:val="00023935"/>
    <w:rsid w:val="00023B2A"/>
    <w:rsid w:val="00024A78"/>
    <w:rsid w:val="000259BC"/>
    <w:rsid w:val="0002763C"/>
    <w:rsid w:val="00027788"/>
    <w:rsid w:val="00027B52"/>
    <w:rsid w:val="00027E7E"/>
    <w:rsid w:val="00030814"/>
    <w:rsid w:val="00032886"/>
    <w:rsid w:val="00032CAE"/>
    <w:rsid w:val="0003449A"/>
    <w:rsid w:val="0003466F"/>
    <w:rsid w:val="00035856"/>
    <w:rsid w:val="0003783A"/>
    <w:rsid w:val="000401E1"/>
    <w:rsid w:val="0004389A"/>
    <w:rsid w:val="00043D82"/>
    <w:rsid w:val="00044B1E"/>
    <w:rsid w:val="00044B6C"/>
    <w:rsid w:val="0004532F"/>
    <w:rsid w:val="00045F64"/>
    <w:rsid w:val="000473FE"/>
    <w:rsid w:val="000503E3"/>
    <w:rsid w:val="00050476"/>
    <w:rsid w:val="000507B6"/>
    <w:rsid w:val="0005156B"/>
    <w:rsid w:val="00052315"/>
    <w:rsid w:val="000529D4"/>
    <w:rsid w:val="00052A3F"/>
    <w:rsid w:val="00053D7F"/>
    <w:rsid w:val="00054763"/>
    <w:rsid w:val="00054E5C"/>
    <w:rsid w:val="00055822"/>
    <w:rsid w:val="00056D0D"/>
    <w:rsid w:val="000572FE"/>
    <w:rsid w:val="00057828"/>
    <w:rsid w:val="00060904"/>
    <w:rsid w:val="000609AC"/>
    <w:rsid w:val="00060BEC"/>
    <w:rsid w:val="00061000"/>
    <w:rsid w:val="000619F2"/>
    <w:rsid w:val="00061FFA"/>
    <w:rsid w:val="000625A9"/>
    <w:rsid w:val="0006295E"/>
    <w:rsid w:val="00063380"/>
    <w:rsid w:val="00063942"/>
    <w:rsid w:val="00063A61"/>
    <w:rsid w:val="00063E33"/>
    <w:rsid w:val="00064579"/>
    <w:rsid w:val="000647D3"/>
    <w:rsid w:val="0006528F"/>
    <w:rsid w:val="000654A0"/>
    <w:rsid w:val="0006593B"/>
    <w:rsid w:val="00066FCA"/>
    <w:rsid w:val="000673BB"/>
    <w:rsid w:val="00067462"/>
    <w:rsid w:val="00070865"/>
    <w:rsid w:val="00071A00"/>
    <w:rsid w:val="000722B9"/>
    <w:rsid w:val="0007396C"/>
    <w:rsid w:val="00073CDB"/>
    <w:rsid w:val="00074CD7"/>
    <w:rsid w:val="00074DED"/>
    <w:rsid w:val="00074EA4"/>
    <w:rsid w:val="0007593A"/>
    <w:rsid w:val="000766E2"/>
    <w:rsid w:val="0007674A"/>
    <w:rsid w:val="00076A9D"/>
    <w:rsid w:val="00076C62"/>
    <w:rsid w:val="00077620"/>
    <w:rsid w:val="0007783B"/>
    <w:rsid w:val="00077E95"/>
    <w:rsid w:val="0008163E"/>
    <w:rsid w:val="00081836"/>
    <w:rsid w:val="00081B86"/>
    <w:rsid w:val="0008419D"/>
    <w:rsid w:val="00085FBA"/>
    <w:rsid w:val="00086359"/>
    <w:rsid w:val="00086E66"/>
    <w:rsid w:val="00087CA5"/>
    <w:rsid w:val="00090BC0"/>
    <w:rsid w:val="000916B9"/>
    <w:rsid w:val="00091A0C"/>
    <w:rsid w:val="00092B8A"/>
    <w:rsid w:val="00093A44"/>
    <w:rsid w:val="00094F90"/>
    <w:rsid w:val="00095EB5"/>
    <w:rsid w:val="00096213"/>
    <w:rsid w:val="00096232"/>
    <w:rsid w:val="00096CCA"/>
    <w:rsid w:val="00097AED"/>
    <w:rsid w:val="000A1529"/>
    <w:rsid w:val="000A16B2"/>
    <w:rsid w:val="000A2089"/>
    <w:rsid w:val="000A33CD"/>
    <w:rsid w:val="000A4270"/>
    <w:rsid w:val="000A5411"/>
    <w:rsid w:val="000A54B9"/>
    <w:rsid w:val="000A751B"/>
    <w:rsid w:val="000B06F1"/>
    <w:rsid w:val="000B0B8C"/>
    <w:rsid w:val="000B0F8F"/>
    <w:rsid w:val="000B107F"/>
    <w:rsid w:val="000B198B"/>
    <w:rsid w:val="000B2975"/>
    <w:rsid w:val="000B2B89"/>
    <w:rsid w:val="000B2BE1"/>
    <w:rsid w:val="000B342E"/>
    <w:rsid w:val="000B36E2"/>
    <w:rsid w:val="000B394E"/>
    <w:rsid w:val="000B3C70"/>
    <w:rsid w:val="000B3F37"/>
    <w:rsid w:val="000B42C0"/>
    <w:rsid w:val="000B560F"/>
    <w:rsid w:val="000B69E7"/>
    <w:rsid w:val="000B6FE2"/>
    <w:rsid w:val="000B72DF"/>
    <w:rsid w:val="000B744D"/>
    <w:rsid w:val="000C0361"/>
    <w:rsid w:val="000C0B7F"/>
    <w:rsid w:val="000C1527"/>
    <w:rsid w:val="000C1676"/>
    <w:rsid w:val="000C17D8"/>
    <w:rsid w:val="000C1D46"/>
    <w:rsid w:val="000C26A7"/>
    <w:rsid w:val="000C29CF"/>
    <w:rsid w:val="000C2DD8"/>
    <w:rsid w:val="000C317F"/>
    <w:rsid w:val="000C386C"/>
    <w:rsid w:val="000C3A8F"/>
    <w:rsid w:val="000C4427"/>
    <w:rsid w:val="000C4664"/>
    <w:rsid w:val="000C49BF"/>
    <w:rsid w:val="000C56A6"/>
    <w:rsid w:val="000C603F"/>
    <w:rsid w:val="000C6881"/>
    <w:rsid w:val="000C6CAD"/>
    <w:rsid w:val="000C6FE5"/>
    <w:rsid w:val="000C7C8E"/>
    <w:rsid w:val="000D08CC"/>
    <w:rsid w:val="000D164C"/>
    <w:rsid w:val="000D17E7"/>
    <w:rsid w:val="000D1B1A"/>
    <w:rsid w:val="000D23ED"/>
    <w:rsid w:val="000D37D7"/>
    <w:rsid w:val="000D3B35"/>
    <w:rsid w:val="000D4276"/>
    <w:rsid w:val="000D4ADA"/>
    <w:rsid w:val="000D4E4D"/>
    <w:rsid w:val="000D645F"/>
    <w:rsid w:val="000D6A03"/>
    <w:rsid w:val="000D7EB9"/>
    <w:rsid w:val="000E0206"/>
    <w:rsid w:val="000E1212"/>
    <w:rsid w:val="000E2C6A"/>
    <w:rsid w:val="000E37F7"/>
    <w:rsid w:val="000E4206"/>
    <w:rsid w:val="000E4673"/>
    <w:rsid w:val="000E4F05"/>
    <w:rsid w:val="000E554D"/>
    <w:rsid w:val="000E5F07"/>
    <w:rsid w:val="000E7078"/>
    <w:rsid w:val="000E7235"/>
    <w:rsid w:val="000E768D"/>
    <w:rsid w:val="000E7936"/>
    <w:rsid w:val="000F20A3"/>
    <w:rsid w:val="000F2858"/>
    <w:rsid w:val="000F2CD0"/>
    <w:rsid w:val="000F3656"/>
    <w:rsid w:val="000F5A0F"/>
    <w:rsid w:val="000F5E00"/>
    <w:rsid w:val="000F69D9"/>
    <w:rsid w:val="000F705B"/>
    <w:rsid w:val="00101BC8"/>
    <w:rsid w:val="00101BCA"/>
    <w:rsid w:val="00101EF3"/>
    <w:rsid w:val="00101F8B"/>
    <w:rsid w:val="0010272F"/>
    <w:rsid w:val="001027FC"/>
    <w:rsid w:val="00102F0A"/>
    <w:rsid w:val="00104ABD"/>
    <w:rsid w:val="0010509B"/>
    <w:rsid w:val="001051F0"/>
    <w:rsid w:val="001058E8"/>
    <w:rsid w:val="00105A77"/>
    <w:rsid w:val="00105B18"/>
    <w:rsid w:val="00105F6A"/>
    <w:rsid w:val="001066FB"/>
    <w:rsid w:val="00106C6D"/>
    <w:rsid w:val="001075B3"/>
    <w:rsid w:val="00110E74"/>
    <w:rsid w:val="0011227C"/>
    <w:rsid w:val="00112B59"/>
    <w:rsid w:val="0011372E"/>
    <w:rsid w:val="0011434D"/>
    <w:rsid w:val="00114DD5"/>
    <w:rsid w:val="0011535D"/>
    <w:rsid w:val="001155BF"/>
    <w:rsid w:val="00115ED6"/>
    <w:rsid w:val="00116A62"/>
    <w:rsid w:val="001202C5"/>
    <w:rsid w:val="001209F3"/>
    <w:rsid w:val="00120CEF"/>
    <w:rsid w:val="00121B35"/>
    <w:rsid w:val="00122681"/>
    <w:rsid w:val="00122D90"/>
    <w:rsid w:val="001232C1"/>
    <w:rsid w:val="00123F9E"/>
    <w:rsid w:val="00124921"/>
    <w:rsid w:val="00124DBA"/>
    <w:rsid w:val="00125AD5"/>
    <w:rsid w:val="001268C4"/>
    <w:rsid w:val="00126BE9"/>
    <w:rsid w:val="00127B9A"/>
    <w:rsid w:val="00130076"/>
    <w:rsid w:val="001306F7"/>
    <w:rsid w:val="00131183"/>
    <w:rsid w:val="00132979"/>
    <w:rsid w:val="00133888"/>
    <w:rsid w:val="00134329"/>
    <w:rsid w:val="00135380"/>
    <w:rsid w:val="00135478"/>
    <w:rsid w:val="00137AF5"/>
    <w:rsid w:val="00137C4B"/>
    <w:rsid w:val="001406A0"/>
    <w:rsid w:val="00141311"/>
    <w:rsid w:val="001427F7"/>
    <w:rsid w:val="0014352C"/>
    <w:rsid w:val="00143AF9"/>
    <w:rsid w:val="00144AF3"/>
    <w:rsid w:val="00145C95"/>
    <w:rsid w:val="00145E1D"/>
    <w:rsid w:val="00146100"/>
    <w:rsid w:val="00146E73"/>
    <w:rsid w:val="00147370"/>
    <w:rsid w:val="001476FF"/>
    <w:rsid w:val="00147D17"/>
    <w:rsid w:val="001500A6"/>
    <w:rsid w:val="00150CEB"/>
    <w:rsid w:val="0015141C"/>
    <w:rsid w:val="001514B2"/>
    <w:rsid w:val="00152021"/>
    <w:rsid w:val="00152CE0"/>
    <w:rsid w:val="00154532"/>
    <w:rsid w:val="00154BD0"/>
    <w:rsid w:val="0015510D"/>
    <w:rsid w:val="001553AD"/>
    <w:rsid w:val="00155EB0"/>
    <w:rsid w:val="00156182"/>
    <w:rsid w:val="0015654A"/>
    <w:rsid w:val="00156BD9"/>
    <w:rsid w:val="00156C9C"/>
    <w:rsid w:val="00157407"/>
    <w:rsid w:val="00157D7F"/>
    <w:rsid w:val="001619CD"/>
    <w:rsid w:val="001634A7"/>
    <w:rsid w:val="00163807"/>
    <w:rsid w:val="001647A7"/>
    <w:rsid w:val="00164EAB"/>
    <w:rsid w:val="0016554B"/>
    <w:rsid w:val="0016579E"/>
    <w:rsid w:val="0016597D"/>
    <w:rsid w:val="00165BCB"/>
    <w:rsid w:val="00165F88"/>
    <w:rsid w:val="001668AB"/>
    <w:rsid w:val="00166FC0"/>
    <w:rsid w:val="001678BF"/>
    <w:rsid w:val="00170459"/>
    <w:rsid w:val="00170984"/>
    <w:rsid w:val="00170AC4"/>
    <w:rsid w:val="00170B06"/>
    <w:rsid w:val="0017147A"/>
    <w:rsid w:val="00171AD0"/>
    <w:rsid w:val="00171BC5"/>
    <w:rsid w:val="00171F5C"/>
    <w:rsid w:val="0017329D"/>
    <w:rsid w:val="00173313"/>
    <w:rsid w:val="00173ADD"/>
    <w:rsid w:val="00174436"/>
    <w:rsid w:val="00174524"/>
    <w:rsid w:val="00174610"/>
    <w:rsid w:val="001749E5"/>
    <w:rsid w:val="00175061"/>
    <w:rsid w:val="001758BA"/>
    <w:rsid w:val="001762D8"/>
    <w:rsid w:val="0017631E"/>
    <w:rsid w:val="0017726A"/>
    <w:rsid w:val="001773DC"/>
    <w:rsid w:val="00177437"/>
    <w:rsid w:val="00177AFB"/>
    <w:rsid w:val="00180550"/>
    <w:rsid w:val="001806D5"/>
    <w:rsid w:val="00182232"/>
    <w:rsid w:val="001829C4"/>
    <w:rsid w:val="001843CA"/>
    <w:rsid w:val="00184AE8"/>
    <w:rsid w:val="00184BE1"/>
    <w:rsid w:val="001851F1"/>
    <w:rsid w:val="00185551"/>
    <w:rsid w:val="001864D6"/>
    <w:rsid w:val="00187C3A"/>
    <w:rsid w:val="00190405"/>
    <w:rsid w:val="00190593"/>
    <w:rsid w:val="00190F49"/>
    <w:rsid w:val="00192255"/>
    <w:rsid w:val="00192CD6"/>
    <w:rsid w:val="00192EC4"/>
    <w:rsid w:val="00193358"/>
    <w:rsid w:val="001943FE"/>
    <w:rsid w:val="00194BD0"/>
    <w:rsid w:val="00194DDF"/>
    <w:rsid w:val="00195BF9"/>
    <w:rsid w:val="00195F0A"/>
    <w:rsid w:val="001973FB"/>
    <w:rsid w:val="00197AD6"/>
    <w:rsid w:val="001A01EE"/>
    <w:rsid w:val="001A1C52"/>
    <w:rsid w:val="001A298A"/>
    <w:rsid w:val="001A29D2"/>
    <w:rsid w:val="001A2A66"/>
    <w:rsid w:val="001A2B72"/>
    <w:rsid w:val="001A37B4"/>
    <w:rsid w:val="001A3F57"/>
    <w:rsid w:val="001A585F"/>
    <w:rsid w:val="001A6BFE"/>
    <w:rsid w:val="001A707A"/>
    <w:rsid w:val="001A785B"/>
    <w:rsid w:val="001B0C0F"/>
    <w:rsid w:val="001B0E5D"/>
    <w:rsid w:val="001B14F9"/>
    <w:rsid w:val="001B16F2"/>
    <w:rsid w:val="001B36C3"/>
    <w:rsid w:val="001B39FB"/>
    <w:rsid w:val="001B427D"/>
    <w:rsid w:val="001B4B49"/>
    <w:rsid w:val="001B509D"/>
    <w:rsid w:val="001B52D1"/>
    <w:rsid w:val="001B5DF3"/>
    <w:rsid w:val="001B5F3E"/>
    <w:rsid w:val="001B688E"/>
    <w:rsid w:val="001B6FEF"/>
    <w:rsid w:val="001B7F9F"/>
    <w:rsid w:val="001C052F"/>
    <w:rsid w:val="001C0584"/>
    <w:rsid w:val="001C0FD1"/>
    <w:rsid w:val="001C2728"/>
    <w:rsid w:val="001C2B39"/>
    <w:rsid w:val="001C2CC3"/>
    <w:rsid w:val="001C458B"/>
    <w:rsid w:val="001C4E98"/>
    <w:rsid w:val="001C50E3"/>
    <w:rsid w:val="001C6985"/>
    <w:rsid w:val="001C6DA8"/>
    <w:rsid w:val="001C7019"/>
    <w:rsid w:val="001C7816"/>
    <w:rsid w:val="001C7DE9"/>
    <w:rsid w:val="001C7E25"/>
    <w:rsid w:val="001D0740"/>
    <w:rsid w:val="001D119A"/>
    <w:rsid w:val="001D1345"/>
    <w:rsid w:val="001D1582"/>
    <w:rsid w:val="001D2ADF"/>
    <w:rsid w:val="001D4366"/>
    <w:rsid w:val="001D437F"/>
    <w:rsid w:val="001D4457"/>
    <w:rsid w:val="001D53E7"/>
    <w:rsid w:val="001D6267"/>
    <w:rsid w:val="001D6ABA"/>
    <w:rsid w:val="001D7475"/>
    <w:rsid w:val="001E0726"/>
    <w:rsid w:val="001E0BDC"/>
    <w:rsid w:val="001E108B"/>
    <w:rsid w:val="001E130A"/>
    <w:rsid w:val="001E136C"/>
    <w:rsid w:val="001E1A83"/>
    <w:rsid w:val="001E1E2E"/>
    <w:rsid w:val="001E2556"/>
    <w:rsid w:val="001E2E22"/>
    <w:rsid w:val="001E2FAC"/>
    <w:rsid w:val="001E5796"/>
    <w:rsid w:val="001E5DE7"/>
    <w:rsid w:val="001E766E"/>
    <w:rsid w:val="001F0C64"/>
    <w:rsid w:val="001F127F"/>
    <w:rsid w:val="001F19B3"/>
    <w:rsid w:val="001F1E0A"/>
    <w:rsid w:val="001F2AFE"/>
    <w:rsid w:val="001F3205"/>
    <w:rsid w:val="001F367C"/>
    <w:rsid w:val="001F3726"/>
    <w:rsid w:val="001F4C7C"/>
    <w:rsid w:val="001F59FD"/>
    <w:rsid w:val="001F5F00"/>
    <w:rsid w:val="001F617E"/>
    <w:rsid w:val="001F6438"/>
    <w:rsid w:val="001F6AE3"/>
    <w:rsid w:val="0020079C"/>
    <w:rsid w:val="0020097C"/>
    <w:rsid w:val="00201CDE"/>
    <w:rsid w:val="00201CF1"/>
    <w:rsid w:val="002021FD"/>
    <w:rsid w:val="0020315C"/>
    <w:rsid w:val="002038F6"/>
    <w:rsid w:val="00203E9B"/>
    <w:rsid w:val="00204E58"/>
    <w:rsid w:val="0020648D"/>
    <w:rsid w:val="00206998"/>
    <w:rsid w:val="00206C85"/>
    <w:rsid w:val="002101E8"/>
    <w:rsid w:val="002115F6"/>
    <w:rsid w:val="002127A1"/>
    <w:rsid w:val="002129F2"/>
    <w:rsid w:val="002141A4"/>
    <w:rsid w:val="002147D8"/>
    <w:rsid w:val="00214D59"/>
    <w:rsid w:val="002165A7"/>
    <w:rsid w:val="00216886"/>
    <w:rsid w:val="00216A7E"/>
    <w:rsid w:val="00216C58"/>
    <w:rsid w:val="00220C6D"/>
    <w:rsid w:val="0022219D"/>
    <w:rsid w:val="00222C50"/>
    <w:rsid w:val="0022341A"/>
    <w:rsid w:val="002237A4"/>
    <w:rsid w:val="00223B1A"/>
    <w:rsid w:val="00223CD5"/>
    <w:rsid w:val="002241B7"/>
    <w:rsid w:val="00224DD9"/>
    <w:rsid w:val="00226304"/>
    <w:rsid w:val="00227ABD"/>
    <w:rsid w:val="00227DD8"/>
    <w:rsid w:val="002307B7"/>
    <w:rsid w:val="00230C73"/>
    <w:rsid w:val="00230DAD"/>
    <w:rsid w:val="002318ED"/>
    <w:rsid w:val="00232009"/>
    <w:rsid w:val="002323FC"/>
    <w:rsid w:val="002336C1"/>
    <w:rsid w:val="00233DD9"/>
    <w:rsid w:val="002341BF"/>
    <w:rsid w:val="00234E33"/>
    <w:rsid w:val="002350F0"/>
    <w:rsid w:val="00235551"/>
    <w:rsid w:val="00235856"/>
    <w:rsid w:val="00235B2C"/>
    <w:rsid w:val="002368C6"/>
    <w:rsid w:val="00237D42"/>
    <w:rsid w:val="00237D7C"/>
    <w:rsid w:val="00237F9D"/>
    <w:rsid w:val="00240595"/>
    <w:rsid w:val="00240B56"/>
    <w:rsid w:val="0024201E"/>
    <w:rsid w:val="002424BE"/>
    <w:rsid w:val="002428BE"/>
    <w:rsid w:val="00242A04"/>
    <w:rsid w:val="00242D4E"/>
    <w:rsid w:val="00243029"/>
    <w:rsid w:val="00243729"/>
    <w:rsid w:val="00243A0B"/>
    <w:rsid w:val="00244019"/>
    <w:rsid w:val="002440E7"/>
    <w:rsid w:val="002448EE"/>
    <w:rsid w:val="00244D63"/>
    <w:rsid w:val="00244FB8"/>
    <w:rsid w:val="0024534E"/>
    <w:rsid w:val="00246FAA"/>
    <w:rsid w:val="0024790C"/>
    <w:rsid w:val="002518ED"/>
    <w:rsid w:val="00251C27"/>
    <w:rsid w:val="002529A8"/>
    <w:rsid w:val="002531F4"/>
    <w:rsid w:val="002535E0"/>
    <w:rsid w:val="002537C1"/>
    <w:rsid w:val="00254F42"/>
    <w:rsid w:val="002556A7"/>
    <w:rsid w:val="00255742"/>
    <w:rsid w:val="00256459"/>
    <w:rsid w:val="0025646B"/>
    <w:rsid w:val="00257834"/>
    <w:rsid w:val="00260E08"/>
    <w:rsid w:val="0026393E"/>
    <w:rsid w:val="002647E1"/>
    <w:rsid w:val="00264B37"/>
    <w:rsid w:val="00265712"/>
    <w:rsid w:val="002662B5"/>
    <w:rsid w:val="0026760F"/>
    <w:rsid w:val="00267B83"/>
    <w:rsid w:val="0027038A"/>
    <w:rsid w:val="002720E9"/>
    <w:rsid w:val="00272519"/>
    <w:rsid w:val="002725A2"/>
    <w:rsid w:val="00273173"/>
    <w:rsid w:val="002740BE"/>
    <w:rsid w:val="00274344"/>
    <w:rsid w:val="0027444F"/>
    <w:rsid w:val="00275946"/>
    <w:rsid w:val="0027651B"/>
    <w:rsid w:val="00276551"/>
    <w:rsid w:val="0027709D"/>
    <w:rsid w:val="0027730C"/>
    <w:rsid w:val="002773A8"/>
    <w:rsid w:val="00280983"/>
    <w:rsid w:val="002809A4"/>
    <w:rsid w:val="002809BE"/>
    <w:rsid w:val="002819FA"/>
    <w:rsid w:val="002822D7"/>
    <w:rsid w:val="00283B54"/>
    <w:rsid w:val="002844BB"/>
    <w:rsid w:val="00284E4C"/>
    <w:rsid w:val="00285D67"/>
    <w:rsid w:val="00285FFC"/>
    <w:rsid w:val="0028600F"/>
    <w:rsid w:val="00286C5E"/>
    <w:rsid w:val="00287307"/>
    <w:rsid w:val="00287347"/>
    <w:rsid w:val="00290704"/>
    <w:rsid w:val="002907A0"/>
    <w:rsid w:val="00290DFC"/>
    <w:rsid w:val="002925B5"/>
    <w:rsid w:val="002926F8"/>
    <w:rsid w:val="00292D4D"/>
    <w:rsid w:val="00293A00"/>
    <w:rsid w:val="00293A0B"/>
    <w:rsid w:val="00293A43"/>
    <w:rsid w:val="00293B0E"/>
    <w:rsid w:val="00293B1C"/>
    <w:rsid w:val="00293C20"/>
    <w:rsid w:val="00293D4C"/>
    <w:rsid w:val="00295313"/>
    <w:rsid w:val="002954D3"/>
    <w:rsid w:val="00295D48"/>
    <w:rsid w:val="00296994"/>
    <w:rsid w:val="002978D6"/>
    <w:rsid w:val="002A05DA"/>
    <w:rsid w:val="002A0850"/>
    <w:rsid w:val="002A0DE9"/>
    <w:rsid w:val="002A0E7A"/>
    <w:rsid w:val="002A1DAE"/>
    <w:rsid w:val="002A1EA9"/>
    <w:rsid w:val="002A39E6"/>
    <w:rsid w:val="002A44A2"/>
    <w:rsid w:val="002A453B"/>
    <w:rsid w:val="002A4A4D"/>
    <w:rsid w:val="002A50A0"/>
    <w:rsid w:val="002A5C41"/>
    <w:rsid w:val="002A7524"/>
    <w:rsid w:val="002A79D5"/>
    <w:rsid w:val="002B03FE"/>
    <w:rsid w:val="002B1485"/>
    <w:rsid w:val="002B18C9"/>
    <w:rsid w:val="002B30EC"/>
    <w:rsid w:val="002B33A5"/>
    <w:rsid w:val="002B34E2"/>
    <w:rsid w:val="002B40DE"/>
    <w:rsid w:val="002B4C31"/>
    <w:rsid w:val="002B5D63"/>
    <w:rsid w:val="002B683E"/>
    <w:rsid w:val="002B6A8F"/>
    <w:rsid w:val="002B6FAB"/>
    <w:rsid w:val="002C0F28"/>
    <w:rsid w:val="002C149C"/>
    <w:rsid w:val="002C1F07"/>
    <w:rsid w:val="002C21C9"/>
    <w:rsid w:val="002C2CC8"/>
    <w:rsid w:val="002C3B31"/>
    <w:rsid w:val="002C3F92"/>
    <w:rsid w:val="002C4125"/>
    <w:rsid w:val="002C4610"/>
    <w:rsid w:val="002C4C73"/>
    <w:rsid w:val="002C540C"/>
    <w:rsid w:val="002C5CC9"/>
    <w:rsid w:val="002C6069"/>
    <w:rsid w:val="002C67C4"/>
    <w:rsid w:val="002C6D26"/>
    <w:rsid w:val="002D166C"/>
    <w:rsid w:val="002D1D0D"/>
    <w:rsid w:val="002D2C3C"/>
    <w:rsid w:val="002D2C84"/>
    <w:rsid w:val="002D31A2"/>
    <w:rsid w:val="002D425F"/>
    <w:rsid w:val="002D48C2"/>
    <w:rsid w:val="002D57E9"/>
    <w:rsid w:val="002D5A5F"/>
    <w:rsid w:val="002D71AE"/>
    <w:rsid w:val="002D7391"/>
    <w:rsid w:val="002D77BE"/>
    <w:rsid w:val="002E01FD"/>
    <w:rsid w:val="002E09F4"/>
    <w:rsid w:val="002E0AF0"/>
    <w:rsid w:val="002E1C25"/>
    <w:rsid w:val="002E2175"/>
    <w:rsid w:val="002E22EB"/>
    <w:rsid w:val="002E323E"/>
    <w:rsid w:val="002E343D"/>
    <w:rsid w:val="002E36B6"/>
    <w:rsid w:val="002E3AC4"/>
    <w:rsid w:val="002E3B93"/>
    <w:rsid w:val="002E405F"/>
    <w:rsid w:val="002E5798"/>
    <w:rsid w:val="002E6736"/>
    <w:rsid w:val="002E6804"/>
    <w:rsid w:val="002E6B72"/>
    <w:rsid w:val="002E7954"/>
    <w:rsid w:val="002E7B1E"/>
    <w:rsid w:val="002E7C26"/>
    <w:rsid w:val="002F0FEB"/>
    <w:rsid w:val="002F10A1"/>
    <w:rsid w:val="002F1A66"/>
    <w:rsid w:val="002F2F54"/>
    <w:rsid w:val="002F3947"/>
    <w:rsid w:val="002F475A"/>
    <w:rsid w:val="002F47E3"/>
    <w:rsid w:val="002F480A"/>
    <w:rsid w:val="002F4867"/>
    <w:rsid w:val="002F4EC5"/>
    <w:rsid w:val="002F4FEE"/>
    <w:rsid w:val="002F5B30"/>
    <w:rsid w:val="002F61B9"/>
    <w:rsid w:val="002F6553"/>
    <w:rsid w:val="002F7529"/>
    <w:rsid w:val="002F7CBD"/>
    <w:rsid w:val="0030027A"/>
    <w:rsid w:val="0030091C"/>
    <w:rsid w:val="00301158"/>
    <w:rsid w:val="00302D14"/>
    <w:rsid w:val="003054F0"/>
    <w:rsid w:val="00306709"/>
    <w:rsid w:val="00306916"/>
    <w:rsid w:val="00306C71"/>
    <w:rsid w:val="003102C2"/>
    <w:rsid w:val="00310848"/>
    <w:rsid w:val="003109E2"/>
    <w:rsid w:val="0031114C"/>
    <w:rsid w:val="003113A7"/>
    <w:rsid w:val="0031191D"/>
    <w:rsid w:val="0031224C"/>
    <w:rsid w:val="00312C7F"/>
    <w:rsid w:val="00312DC4"/>
    <w:rsid w:val="003154B0"/>
    <w:rsid w:val="00315B90"/>
    <w:rsid w:val="00317A46"/>
    <w:rsid w:val="00317B40"/>
    <w:rsid w:val="00321147"/>
    <w:rsid w:val="00321479"/>
    <w:rsid w:val="00321A5A"/>
    <w:rsid w:val="00322414"/>
    <w:rsid w:val="0032294C"/>
    <w:rsid w:val="00322990"/>
    <w:rsid w:val="003229C5"/>
    <w:rsid w:val="00322FAC"/>
    <w:rsid w:val="00323D78"/>
    <w:rsid w:val="00324612"/>
    <w:rsid w:val="00324D09"/>
    <w:rsid w:val="003260AF"/>
    <w:rsid w:val="003262B4"/>
    <w:rsid w:val="00326A25"/>
    <w:rsid w:val="003318F5"/>
    <w:rsid w:val="003327EA"/>
    <w:rsid w:val="00333BAD"/>
    <w:rsid w:val="00334E7B"/>
    <w:rsid w:val="00334F6C"/>
    <w:rsid w:val="003350FA"/>
    <w:rsid w:val="00335467"/>
    <w:rsid w:val="00335818"/>
    <w:rsid w:val="003361FF"/>
    <w:rsid w:val="0033756E"/>
    <w:rsid w:val="00337EAB"/>
    <w:rsid w:val="00337EE2"/>
    <w:rsid w:val="00340434"/>
    <w:rsid w:val="00340677"/>
    <w:rsid w:val="00340DBC"/>
    <w:rsid w:val="0034136E"/>
    <w:rsid w:val="003416A8"/>
    <w:rsid w:val="003419F8"/>
    <w:rsid w:val="003436C8"/>
    <w:rsid w:val="00343956"/>
    <w:rsid w:val="00343BEC"/>
    <w:rsid w:val="00343D3B"/>
    <w:rsid w:val="00344C5B"/>
    <w:rsid w:val="00344E59"/>
    <w:rsid w:val="00345B3D"/>
    <w:rsid w:val="00345C89"/>
    <w:rsid w:val="00346BE3"/>
    <w:rsid w:val="00347153"/>
    <w:rsid w:val="003473E6"/>
    <w:rsid w:val="00347844"/>
    <w:rsid w:val="00347BF8"/>
    <w:rsid w:val="00351CC8"/>
    <w:rsid w:val="00352E58"/>
    <w:rsid w:val="003530D1"/>
    <w:rsid w:val="00353476"/>
    <w:rsid w:val="00353FE3"/>
    <w:rsid w:val="003544B7"/>
    <w:rsid w:val="00355119"/>
    <w:rsid w:val="00355B63"/>
    <w:rsid w:val="00356A96"/>
    <w:rsid w:val="00360635"/>
    <w:rsid w:val="003608F5"/>
    <w:rsid w:val="00360F38"/>
    <w:rsid w:val="0036134C"/>
    <w:rsid w:val="00361880"/>
    <w:rsid w:val="0036376B"/>
    <w:rsid w:val="00364450"/>
    <w:rsid w:val="00364616"/>
    <w:rsid w:val="00364A52"/>
    <w:rsid w:val="00364FCC"/>
    <w:rsid w:val="003653F0"/>
    <w:rsid w:val="00365506"/>
    <w:rsid w:val="00365663"/>
    <w:rsid w:val="00366196"/>
    <w:rsid w:val="003667BB"/>
    <w:rsid w:val="00366B95"/>
    <w:rsid w:val="00367938"/>
    <w:rsid w:val="00370690"/>
    <w:rsid w:val="00370A42"/>
    <w:rsid w:val="00370D4F"/>
    <w:rsid w:val="003711DD"/>
    <w:rsid w:val="0037195F"/>
    <w:rsid w:val="003719DF"/>
    <w:rsid w:val="00372040"/>
    <w:rsid w:val="00373B69"/>
    <w:rsid w:val="00374D77"/>
    <w:rsid w:val="00375040"/>
    <w:rsid w:val="00375BBC"/>
    <w:rsid w:val="00375C10"/>
    <w:rsid w:val="00376384"/>
    <w:rsid w:val="00377422"/>
    <w:rsid w:val="00377E18"/>
    <w:rsid w:val="00377F0E"/>
    <w:rsid w:val="00381D67"/>
    <w:rsid w:val="0038337C"/>
    <w:rsid w:val="00383E9A"/>
    <w:rsid w:val="00383FAC"/>
    <w:rsid w:val="00384C47"/>
    <w:rsid w:val="00385165"/>
    <w:rsid w:val="0038526A"/>
    <w:rsid w:val="00385C04"/>
    <w:rsid w:val="003860BC"/>
    <w:rsid w:val="003872C7"/>
    <w:rsid w:val="003878D1"/>
    <w:rsid w:val="00387F9B"/>
    <w:rsid w:val="00390F1A"/>
    <w:rsid w:val="00391823"/>
    <w:rsid w:val="00391C51"/>
    <w:rsid w:val="003921E6"/>
    <w:rsid w:val="00394149"/>
    <w:rsid w:val="0039459A"/>
    <w:rsid w:val="00394DA7"/>
    <w:rsid w:val="0039637F"/>
    <w:rsid w:val="003976DE"/>
    <w:rsid w:val="003976EA"/>
    <w:rsid w:val="003A0742"/>
    <w:rsid w:val="003A090B"/>
    <w:rsid w:val="003A0C1C"/>
    <w:rsid w:val="003A1345"/>
    <w:rsid w:val="003A18C5"/>
    <w:rsid w:val="003A1CE2"/>
    <w:rsid w:val="003A2E34"/>
    <w:rsid w:val="003A367B"/>
    <w:rsid w:val="003A4FC1"/>
    <w:rsid w:val="003A55ED"/>
    <w:rsid w:val="003A620A"/>
    <w:rsid w:val="003A6310"/>
    <w:rsid w:val="003A6A2E"/>
    <w:rsid w:val="003A6C2D"/>
    <w:rsid w:val="003A73F7"/>
    <w:rsid w:val="003A785E"/>
    <w:rsid w:val="003B06A6"/>
    <w:rsid w:val="003B101B"/>
    <w:rsid w:val="003B27B2"/>
    <w:rsid w:val="003B2A06"/>
    <w:rsid w:val="003B31B1"/>
    <w:rsid w:val="003B3394"/>
    <w:rsid w:val="003B3876"/>
    <w:rsid w:val="003B38E4"/>
    <w:rsid w:val="003B3BB2"/>
    <w:rsid w:val="003B3FE4"/>
    <w:rsid w:val="003B4C15"/>
    <w:rsid w:val="003B5F09"/>
    <w:rsid w:val="003B61DF"/>
    <w:rsid w:val="003B676A"/>
    <w:rsid w:val="003B725F"/>
    <w:rsid w:val="003B7B12"/>
    <w:rsid w:val="003C0993"/>
    <w:rsid w:val="003C162F"/>
    <w:rsid w:val="003C1ABF"/>
    <w:rsid w:val="003C1E50"/>
    <w:rsid w:val="003C3FB6"/>
    <w:rsid w:val="003C5049"/>
    <w:rsid w:val="003C58F9"/>
    <w:rsid w:val="003C5F97"/>
    <w:rsid w:val="003C6959"/>
    <w:rsid w:val="003C7CD9"/>
    <w:rsid w:val="003D0DB7"/>
    <w:rsid w:val="003D15ED"/>
    <w:rsid w:val="003D1D0E"/>
    <w:rsid w:val="003D2E28"/>
    <w:rsid w:val="003D2E7C"/>
    <w:rsid w:val="003D2F31"/>
    <w:rsid w:val="003D3C4F"/>
    <w:rsid w:val="003D4424"/>
    <w:rsid w:val="003D4828"/>
    <w:rsid w:val="003D4B58"/>
    <w:rsid w:val="003D5077"/>
    <w:rsid w:val="003D5864"/>
    <w:rsid w:val="003D5912"/>
    <w:rsid w:val="003D5B47"/>
    <w:rsid w:val="003D60B1"/>
    <w:rsid w:val="003D6526"/>
    <w:rsid w:val="003D6B25"/>
    <w:rsid w:val="003E030C"/>
    <w:rsid w:val="003E086D"/>
    <w:rsid w:val="003E0A05"/>
    <w:rsid w:val="003E0B1C"/>
    <w:rsid w:val="003E0B92"/>
    <w:rsid w:val="003E0E78"/>
    <w:rsid w:val="003E1A71"/>
    <w:rsid w:val="003E1D2F"/>
    <w:rsid w:val="003E1D66"/>
    <w:rsid w:val="003E1F17"/>
    <w:rsid w:val="003E2B36"/>
    <w:rsid w:val="003E4832"/>
    <w:rsid w:val="003E5394"/>
    <w:rsid w:val="003E5B9A"/>
    <w:rsid w:val="003E5C1C"/>
    <w:rsid w:val="003E6D61"/>
    <w:rsid w:val="003E77AD"/>
    <w:rsid w:val="003E7AF1"/>
    <w:rsid w:val="003E7EC5"/>
    <w:rsid w:val="003F1076"/>
    <w:rsid w:val="003F15B3"/>
    <w:rsid w:val="003F16D5"/>
    <w:rsid w:val="003F1C9A"/>
    <w:rsid w:val="003F452F"/>
    <w:rsid w:val="003F5172"/>
    <w:rsid w:val="003F5343"/>
    <w:rsid w:val="003F5ABD"/>
    <w:rsid w:val="003F6B96"/>
    <w:rsid w:val="003F6CA6"/>
    <w:rsid w:val="003F7377"/>
    <w:rsid w:val="003F7857"/>
    <w:rsid w:val="004009FE"/>
    <w:rsid w:val="00400B48"/>
    <w:rsid w:val="00401218"/>
    <w:rsid w:val="00401392"/>
    <w:rsid w:val="00401476"/>
    <w:rsid w:val="004046BF"/>
    <w:rsid w:val="00404AAB"/>
    <w:rsid w:val="00405367"/>
    <w:rsid w:val="0040584A"/>
    <w:rsid w:val="004064B0"/>
    <w:rsid w:val="004066BE"/>
    <w:rsid w:val="00407689"/>
    <w:rsid w:val="00407F60"/>
    <w:rsid w:val="004107DE"/>
    <w:rsid w:val="00413146"/>
    <w:rsid w:val="00413A9D"/>
    <w:rsid w:val="004141D5"/>
    <w:rsid w:val="00416C43"/>
    <w:rsid w:val="00420008"/>
    <w:rsid w:val="004200A6"/>
    <w:rsid w:val="00420459"/>
    <w:rsid w:val="00420A82"/>
    <w:rsid w:val="00420F96"/>
    <w:rsid w:val="00421AB8"/>
    <w:rsid w:val="00421E58"/>
    <w:rsid w:val="004225AB"/>
    <w:rsid w:val="00422CE9"/>
    <w:rsid w:val="00423005"/>
    <w:rsid w:val="00423067"/>
    <w:rsid w:val="00424D61"/>
    <w:rsid w:val="004252F4"/>
    <w:rsid w:val="00425413"/>
    <w:rsid w:val="00425785"/>
    <w:rsid w:val="00425A00"/>
    <w:rsid w:val="00426532"/>
    <w:rsid w:val="00426FE3"/>
    <w:rsid w:val="004271FD"/>
    <w:rsid w:val="00427549"/>
    <w:rsid w:val="004276CC"/>
    <w:rsid w:val="00430975"/>
    <w:rsid w:val="00431132"/>
    <w:rsid w:val="00431172"/>
    <w:rsid w:val="0043207E"/>
    <w:rsid w:val="00432544"/>
    <w:rsid w:val="004330CF"/>
    <w:rsid w:val="00434510"/>
    <w:rsid w:val="0043494F"/>
    <w:rsid w:val="00434D6A"/>
    <w:rsid w:val="00437A4E"/>
    <w:rsid w:val="00437AFF"/>
    <w:rsid w:val="00440559"/>
    <w:rsid w:val="00440F16"/>
    <w:rsid w:val="00440F5B"/>
    <w:rsid w:val="00441E2D"/>
    <w:rsid w:val="004450A8"/>
    <w:rsid w:val="004463F7"/>
    <w:rsid w:val="00446BD1"/>
    <w:rsid w:val="00446D38"/>
    <w:rsid w:val="00447279"/>
    <w:rsid w:val="00447377"/>
    <w:rsid w:val="00447590"/>
    <w:rsid w:val="00450190"/>
    <w:rsid w:val="0045134B"/>
    <w:rsid w:val="00452712"/>
    <w:rsid w:val="00452A59"/>
    <w:rsid w:val="00452B24"/>
    <w:rsid w:val="00452FFE"/>
    <w:rsid w:val="00453EE4"/>
    <w:rsid w:val="00453FE9"/>
    <w:rsid w:val="00454D88"/>
    <w:rsid w:val="00455C00"/>
    <w:rsid w:val="004565B1"/>
    <w:rsid w:val="0045675C"/>
    <w:rsid w:val="00457462"/>
    <w:rsid w:val="00457810"/>
    <w:rsid w:val="004601FA"/>
    <w:rsid w:val="00460DBC"/>
    <w:rsid w:val="0046111F"/>
    <w:rsid w:val="004615CF"/>
    <w:rsid w:val="00461B30"/>
    <w:rsid w:val="00461D92"/>
    <w:rsid w:val="00462C59"/>
    <w:rsid w:val="00463034"/>
    <w:rsid w:val="00463215"/>
    <w:rsid w:val="0046384B"/>
    <w:rsid w:val="00463CAE"/>
    <w:rsid w:val="004644E8"/>
    <w:rsid w:val="00464679"/>
    <w:rsid w:val="0046489F"/>
    <w:rsid w:val="00464914"/>
    <w:rsid w:val="00464A55"/>
    <w:rsid w:val="00464C34"/>
    <w:rsid w:val="004671BA"/>
    <w:rsid w:val="0046757B"/>
    <w:rsid w:val="004702F2"/>
    <w:rsid w:val="00470D24"/>
    <w:rsid w:val="004713D5"/>
    <w:rsid w:val="004722DD"/>
    <w:rsid w:val="00472C6F"/>
    <w:rsid w:val="004732E6"/>
    <w:rsid w:val="0047353F"/>
    <w:rsid w:val="00473BBA"/>
    <w:rsid w:val="00473C60"/>
    <w:rsid w:val="004744F4"/>
    <w:rsid w:val="004755B6"/>
    <w:rsid w:val="00475B4E"/>
    <w:rsid w:val="0047617D"/>
    <w:rsid w:val="004801F9"/>
    <w:rsid w:val="00480426"/>
    <w:rsid w:val="00482F99"/>
    <w:rsid w:val="004831C4"/>
    <w:rsid w:val="00483979"/>
    <w:rsid w:val="00483BD3"/>
    <w:rsid w:val="00483F86"/>
    <w:rsid w:val="00484F5C"/>
    <w:rsid w:val="00484FDD"/>
    <w:rsid w:val="0048778C"/>
    <w:rsid w:val="004903AF"/>
    <w:rsid w:val="00490C83"/>
    <w:rsid w:val="00490E07"/>
    <w:rsid w:val="00491A9F"/>
    <w:rsid w:val="004926D4"/>
    <w:rsid w:val="0049406F"/>
    <w:rsid w:val="0049538A"/>
    <w:rsid w:val="00495581"/>
    <w:rsid w:val="00495DA1"/>
    <w:rsid w:val="00495E05"/>
    <w:rsid w:val="00496438"/>
    <w:rsid w:val="004966F1"/>
    <w:rsid w:val="00497006"/>
    <w:rsid w:val="00497E59"/>
    <w:rsid w:val="004A0792"/>
    <w:rsid w:val="004A0D85"/>
    <w:rsid w:val="004A11BA"/>
    <w:rsid w:val="004A1BF9"/>
    <w:rsid w:val="004A2225"/>
    <w:rsid w:val="004A23E4"/>
    <w:rsid w:val="004A244A"/>
    <w:rsid w:val="004A2698"/>
    <w:rsid w:val="004A2C8A"/>
    <w:rsid w:val="004A30E3"/>
    <w:rsid w:val="004A36D4"/>
    <w:rsid w:val="004A3AEE"/>
    <w:rsid w:val="004A3B11"/>
    <w:rsid w:val="004A424D"/>
    <w:rsid w:val="004A4819"/>
    <w:rsid w:val="004A5351"/>
    <w:rsid w:val="004A58D1"/>
    <w:rsid w:val="004A5A66"/>
    <w:rsid w:val="004A6344"/>
    <w:rsid w:val="004A6594"/>
    <w:rsid w:val="004A6CE2"/>
    <w:rsid w:val="004A779B"/>
    <w:rsid w:val="004B0CE4"/>
    <w:rsid w:val="004B1201"/>
    <w:rsid w:val="004B1222"/>
    <w:rsid w:val="004B2D99"/>
    <w:rsid w:val="004B2F45"/>
    <w:rsid w:val="004B432E"/>
    <w:rsid w:val="004B49BA"/>
    <w:rsid w:val="004B547D"/>
    <w:rsid w:val="004B548B"/>
    <w:rsid w:val="004B5BB5"/>
    <w:rsid w:val="004B5BFE"/>
    <w:rsid w:val="004B639A"/>
    <w:rsid w:val="004B63D7"/>
    <w:rsid w:val="004B6CAB"/>
    <w:rsid w:val="004B727B"/>
    <w:rsid w:val="004B734D"/>
    <w:rsid w:val="004B772C"/>
    <w:rsid w:val="004C08BA"/>
    <w:rsid w:val="004C1070"/>
    <w:rsid w:val="004C1E9F"/>
    <w:rsid w:val="004C3475"/>
    <w:rsid w:val="004C446E"/>
    <w:rsid w:val="004C54B8"/>
    <w:rsid w:val="004C5ED1"/>
    <w:rsid w:val="004C6997"/>
    <w:rsid w:val="004C6B68"/>
    <w:rsid w:val="004C762E"/>
    <w:rsid w:val="004C7B23"/>
    <w:rsid w:val="004C7C3B"/>
    <w:rsid w:val="004D2641"/>
    <w:rsid w:val="004D2D09"/>
    <w:rsid w:val="004D3302"/>
    <w:rsid w:val="004D3547"/>
    <w:rsid w:val="004D3D11"/>
    <w:rsid w:val="004D47AA"/>
    <w:rsid w:val="004D586E"/>
    <w:rsid w:val="004D5E0D"/>
    <w:rsid w:val="004D6458"/>
    <w:rsid w:val="004D6A09"/>
    <w:rsid w:val="004D7AFE"/>
    <w:rsid w:val="004D7E1D"/>
    <w:rsid w:val="004E0378"/>
    <w:rsid w:val="004E08CE"/>
    <w:rsid w:val="004E0A5F"/>
    <w:rsid w:val="004E12DD"/>
    <w:rsid w:val="004E1F99"/>
    <w:rsid w:val="004E2EB8"/>
    <w:rsid w:val="004E320E"/>
    <w:rsid w:val="004E334D"/>
    <w:rsid w:val="004E38D4"/>
    <w:rsid w:val="004E38FF"/>
    <w:rsid w:val="004E3C60"/>
    <w:rsid w:val="004E3D2B"/>
    <w:rsid w:val="004E3D78"/>
    <w:rsid w:val="004E406F"/>
    <w:rsid w:val="004E42AF"/>
    <w:rsid w:val="004E4C30"/>
    <w:rsid w:val="004E4C8F"/>
    <w:rsid w:val="004E4D0C"/>
    <w:rsid w:val="004E50F7"/>
    <w:rsid w:val="004E57CD"/>
    <w:rsid w:val="004E6040"/>
    <w:rsid w:val="004E65D7"/>
    <w:rsid w:val="004E6926"/>
    <w:rsid w:val="004E6BC0"/>
    <w:rsid w:val="004E78BD"/>
    <w:rsid w:val="004F03FE"/>
    <w:rsid w:val="004F0536"/>
    <w:rsid w:val="004F1E4A"/>
    <w:rsid w:val="004F3105"/>
    <w:rsid w:val="004F32A4"/>
    <w:rsid w:val="004F407E"/>
    <w:rsid w:val="004F4349"/>
    <w:rsid w:val="004F494E"/>
    <w:rsid w:val="004F545B"/>
    <w:rsid w:val="004F5561"/>
    <w:rsid w:val="004F5EBA"/>
    <w:rsid w:val="004F6B43"/>
    <w:rsid w:val="004F6E98"/>
    <w:rsid w:val="00500656"/>
    <w:rsid w:val="00500C3B"/>
    <w:rsid w:val="0050137B"/>
    <w:rsid w:val="0050230C"/>
    <w:rsid w:val="00502AC7"/>
    <w:rsid w:val="00502B54"/>
    <w:rsid w:val="00502D46"/>
    <w:rsid w:val="005043EB"/>
    <w:rsid w:val="00504C55"/>
    <w:rsid w:val="00505A79"/>
    <w:rsid w:val="005061AB"/>
    <w:rsid w:val="00510831"/>
    <w:rsid w:val="00510E05"/>
    <w:rsid w:val="00511AF8"/>
    <w:rsid w:val="00511E8F"/>
    <w:rsid w:val="00513264"/>
    <w:rsid w:val="0051383B"/>
    <w:rsid w:val="00514B74"/>
    <w:rsid w:val="0051531E"/>
    <w:rsid w:val="0051549D"/>
    <w:rsid w:val="00515CEB"/>
    <w:rsid w:val="00516122"/>
    <w:rsid w:val="005165A8"/>
    <w:rsid w:val="005208E4"/>
    <w:rsid w:val="00520977"/>
    <w:rsid w:val="005219DD"/>
    <w:rsid w:val="00522033"/>
    <w:rsid w:val="0052217C"/>
    <w:rsid w:val="00523AB6"/>
    <w:rsid w:val="00524239"/>
    <w:rsid w:val="005247D4"/>
    <w:rsid w:val="00526DA2"/>
    <w:rsid w:val="00526F0E"/>
    <w:rsid w:val="0052755D"/>
    <w:rsid w:val="005275AC"/>
    <w:rsid w:val="005311BF"/>
    <w:rsid w:val="00531620"/>
    <w:rsid w:val="0053382F"/>
    <w:rsid w:val="005347CC"/>
    <w:rsid w:val="00535934"/>
    <w:rsid w:val="00535C57"/>
    <w:rsid w:val="00536E4E"/>
    <w:rsid w:val="00537533"/>
    <w:rsid w:val="005405ED"/>
    <w:rsid w:val="00540F75"/>
    <w:rsid w:val="00541228"/>
    <w:rsid w:val="00541F86"/>
    <w:rsid w:val="005426C7"/>
    <w:rsid w:val="00542EF0"/>
    <w:rsid w:val="005436D3"/>
    <w:rsid w:val="00544003"/>
    <w:rsid w:val="0054446F"/>
    <w:rsid w:val="00544918"/>
    <w:rsid w:val="00545BDD"/>
    <w:rsid w:val="00545D91"/>
    <w:rsid w:val="00546207"/>
    <w:rsid w:val="00546DD7"/>
    <w:rsid w:val="0054774E"/>
    <w:rsid w:val="0055056A"/>
    <w:rsid w:val="005505C5"/>
    <w:rsid w:val="00550A24"/>
    <w:rsid w:val="00552086"/>
    <w:rsid w:val="0055254D"/>
    <w:rsid w:val="005525E9"/>
    <w:rsid w:val="005535DD"/>
    <w:rsid w:val="00553706"/>
    <w:rsid w:val="00555FD9"/>
    <w:rsid w:val="005566D6"/>
    <w:rsid w:val="00556B84"/>
    <w:rsid w:val="005606D3"/>
    <w:rsid w:val="0056107B"/>
    <w:rsid w:val="0056193F"/>
    <w:rsid w:val="005657A6"/>
    <w:rsid w:val="00566034"/>
    <w:rsid w:val="005669BA"/>
    <w:rsid w:val="005677D5"/>
    <w:rsid w:val="0057094D"/>
    <w:rsid w:val="00570CA6"/>
    <w:rsid w:val="00571193"/>
    <w:rsid w:val="005720FA"/>
    <w:rsid w:val="005726AD"/>
    <w:rsid w:val="00572AB0"/>
    <w:rsid w:val="005730A4"/>
    <w:rsid w:val="005731DC"/>
    <w:rsid w:val="00573311"/>
    <w:rsid w:val="005736FB"/>
    <w:rsid w:val="0057388B"/>
    <w:rsid w:val="00573976"/>
    <w:rsid w:val="0057409A"/>
    <w:rsid w:val="0057479C"/>
    <w:rsid w:val="00574CCE"/>
    <w:rsid w:val="005757E5"/>
    <w:rsid w:val="00575CCE"/>
    <w:rsid w:val="00575F6F"/>
    <w:rsid w:val="00575FE0"/>
    <w:rsid w:val="00577AF7"/>
    <w:rsid w:val="00580283"/>
    <w:rsid w:val="00580471"/>
    <w:rsid w:val="00580D23"/>
    <w:rsid w:val="005811C9"/>
    <w:rsid w:val="00581798"/>
    <w:rsid w:val="005824E4"/>
    <w:rsid w:val="0058290E"/>
    <w:rsid w:val="00582A32"/>
    <w:rsid w:val="00583868"/>
    <w:rsid w:val="005841FA"/>
    <w:rsid w:val="0058494E"/>
    <w:rsid w:val="0058586C"/>
    <w:rsid w:val="0058596A"/>
    <w:rsid w:val="00585DC8"/>
    <w:rsid w:val="00585EF2"/>
    <w:rsid w:val="00586396"/>
    <w:rsid w:val="00586679"/>
    <w:rsid w:val="00587194"/>
    <w:rsid w:val="005872B4"/>
    <w:rsid w:val="00587CA3"/>
    <w:rsid w:val="00590072"/>
    <w:rsid w:val="00591A80"/>
    <w:rsid w:val="00592002"/>
    <w:rsid w:val="00592498"/>
    <w:rsid w:val="00594687"/>
    <w:rsid w:val="00594EFB"/>
    <w:rsid w:val="00595A83"/>
    <w:rsid w:val="00595EE1"/>
    <w:rsid w:val="005960C7"/>
    <w:rsid w:val="0059683F"/>
    <w:rsid w:val="00596BD3"/>
    <w:rsid w:val="00597583"/>
    <w:rsid w:val="005A0DE1"/>
    <w:rsid w:val="005A0E6D"/>
    <w:rsid w:val="005A1303"/>
    <w:rsid w:val="005A1658"/>
    <w:rsid w:val="005A1C8C"/>
    <w:rsid w:val="005A1F3F"/>
    <w:rsid w:val="005A2144"/>
    <w:rsid w:val="005A2654"/>
    <w:rsid w:val="005A3490"/>
    <w:rsid w:val="005A410E"/>
    <w:rsid w:val="005A5C0A"/>
    <w:rsid w:val="005A6359"/>
    <w:rsid w:val="005B00DB"/>
    <w:rsid w:val="005B14AC"/>
    <w:rsid w:val="005B16DA"/>
    <w:rsid w:val="005B1903"/>
    <w:rsid w:val="005B1B28"/>
    <w:rsid w:val="005B2413"/>
    <w:rsid w:val="005B28AD"/>
    <w:rsid w:val="005B2E2D"/>
    <w:rsid w:val="005B35EB"/>
    <w:rsid w:val="005B3769"/>
    <w:rsid w:val="005B3839"/>
    <w:rsid w:val="005B508B"/>
    <w:rsid w:val="005B5576"/>
    <w:rsid w:val="005B56B0"/>
    <w:rsid w:val="005B56B5"/>
    <w:rsid w:val="005B5879"/>
    <w:rsid w:val="005B5DE5"/>
    <w:rsid w:val="005B5FC3"/>
    <w:rsid w:val="005B6DD7"/>
    <w:rsid w:val="005B6DE9"/>
    <w:rsid w:val="005B71D5"/>
    <w:rsid w:val="005B7FEF"/>
    <w:rsid w:val="005C164F"/>
    <w:rsid w:val="005C17FE"/>
    <w:rsid w:val="005C2AC8"/>
    <w:rsid w:val="005C2EE4"/>
    <w:rsid w:val="005C3DFC"/>
    <w:rsid w:val="005C3F20"/>
    <w:rsid w:val="005C4929"/>
    <w:rsid w:val="005C4E4E"/>
    <w:rsid w:val="005C502B"/>
    <w:rsid w:val="005C544E"/>
    <w:rsid w:val="005C5980"/>
    <w:rsid w:val="005C68D2"/>
    <w:rsid w:val="005C73C8"/>
    <w:rsid w:val="005C7F00"/>
    <w:rsid w:val="005D04BA"/>
    <w:rsid w:val="005D19FF"/>
    <w:rsid w:val="005D3409"/>
    <w:rsid w:val="005D62BD"/>
    <w:rsid w:val="005D650F"/>
    <w:rsid w:val="005D72FC"/>
    <w:rsid w:val="005D753A"/>
    <w:rsid w:val="005E069D"/>
    <w:rsid w:val="005E0797"/>
    <w:rsid w:val="005E1CE9"/>
    <w:rsid w:val="005E2497"/>
    <w:rsid w:val="005E2A9C"/>
    <w:rsid w:val="005E335B"/>
    <w:rsid w:val="005E3BCA"/>
    <w:rsid w:val="005E4461"/>
    <w:rsid w:val="005E491E"/>
    <w:rsid w:val="005E4922"/>
    <w:rsid w:val="005E5311"/>
    <w:rsid w:val="005E577E"/>
    <w:rsid w:val="005E5832"/>
    <w:rsid w:val="005E6028"/>
    <w:rsid w:val="005E62F6"/>
    <w:rsid w:val="005F08B4"/>
    <w:rsid w:val="005F0AEE"/>
    <w:rsid w:val="005F0F27"/>
    <w:rsid w:val="005F11E6"/>
    <w:rsid w:val="005F163B"/>
    <w:rsid w:val="005F2B02"/>
    <w:rsid w:val="005F3509"/>
    <w:rsid w:val="005F3D84"/>
    <w:rsid w:val="005F4147"/>
    <w:rsid w:val="005F4395"/>
    <w:rsid w:val="005F472F"/>
    <w:rsid w:val="005F5014"/>
    <w:rsid w:val="005F6F33"/>
    <w:rsid w:val="005F6F72"/>
    <w:rsid w:val="005F6FE6"/>
    <w:rsid w:val="005F700B"/>
    <w:rsid w:val="005F7146"/>
    <w:rsid w:val="005F7466"/>
    <w:rsid w:val="005F77D8"/>
    <w:rsid w:val="0060059C"/>
    <w:rsid w:val="006006D7"/>
    <w:rsid w:val="006009DF"/>
    <w:rsid w:val="006010F9"/>
    <w:rsid w:val="006015FE"/>
    <w:rsid w:val="0060290B"/>
    <w:rsid w:val="0060326C"/>
    <w:rsid w:val="00603509"/>
    <w:rsid w:val="00603F94"/>
    <w:rsid w:val="00604C7D"/>
    <w:rsid w:val="00604D93"/>
    <w:rsid w:val="00605275"/>
    <w:rsid w:val="006056DC"/>
    <w:rsid w:val="00605EDD"/>
    <w:rsid w:val="00606972"/>
    <w:rsid w:val="006076E9"/>
    <w:rsid w:val="006111E5"/>
    <w:rsid w:val="0061153D"/>
    <w:rsid w:val="0061269E"/>
    <w:rsid w:val="00612C2F"/>
    <w:rsid w:val="00613AB8"/>
    <w:rsid w:val="00613CEC"/>
    <w:rsid w:val="00616786"/>
    <w:rsid w:val="00616CEE"/>
    <w:rsid w:val="006170DE"/>
    <w:rsid w:val="006224D9"/>
    <w:rsid w:val="006227C6"/>
    <w:rsid w:val="00622F6D"/>
    <w:rsid w:val="006231D9"/>
    <w:rsid w:val="00623725"/>
    <w:rsid w:val="0062387D"/>
    <w:rsid w:val="00623F30"/>
    <w:rsid w:val="00625FE7"/>
    <w:rsid w:val="00626CFF"/>
    <w:rsid w:val="00626F38"/>
    <w:rsid w:val="006278F4"/>
    <w:rsid w:val="00630138"/>
    <w:rsid w:val="006303E8"/>
    <w:rsid w:val="0063135F"/>
    <w:rsid w:val="00632277"/>
    <w:rsid w:val="00632C07"/>
    <w:rsid w:val="006350B3"/>
    <w:rsid w:val="00635C49"/>
    <w:rsid w:val="00635E41"/>
    <w:rsid w:val="00637577"/>
    <w:rsid w:val="00641FF2"/>
    <w:rsid w:val="00642078"/>
    <w:rsid w:val="006421CE"/>
    <w:rsid w:val="00642B55"/>
    <w:rsid w:val="00642FF8"/>
    <w:rsid w:val="00643B65"/>
    <w:rsid w:val="00646A6E"/>
    <w:rsid w:val="00646E55"/>
    <w:rsid w:val="00647437"/>
    <w:rsid w:val="00650412"/>
    <w:rsid w:val="006526AA"/>
    <w:rsid w:val="006529BB"/>
    <w:rsid w:val="00652E67"/>
    <w:rsid w:val="00653F74"/>
    <w:rsid w:val="00654A14"/>
    <w:rsid w:val="006553C6"/>
    <w:rsid w:val="006561B4"/>
    <w:rsid w:val="006566EC"/>
    <w:rsid w:val="006567CF"/>
    <w:rsid w:val="00660362"/>
    <w:rsid w:val="0066094F"/>
    <w:rsid w:val="006612CE"/>
    <w:rsid w:val="0066154F"/>
    <w:rsid w:val="0066248D"/>
    <w:rsid w:val="00663669"/>
    <w:rsid w:val="0066780D"/>
    <w:rsid w:val="0067020C"/>
    <w:rsid w:val="00670244"/>
    <w:rsid w:val="00670DCA"/>
    <w:rsid w:val="00670F9F"/>
    <w:rsid w:val="0067109E"/>
    <w:rsid w:val="006716CB"/>
    <w:rsid w:val="00672A99"/>
    <w:rsid w:val="00672BD4"/>
    <w:rsid w:val="006730E3"/>
    <w:rsid w:val="00675510"/>
    <w:rsid w:val="00675561"/>
    <w:rsid w:val="00675830"/>
    <w:rsid w:val="006766EA"/>
    <w:rsid w:val="00676C8E"/>
    <w:rsid w:val="00677753"/>
    <w:rsid w:val="00677829"/>
    <w:rsid w:val="006805EA"/>
    <w:rsid w:val="00683110"/>
    <w:rsid w:val="00683AB0"/>
    <w:rsid w:val="00683AF9"/>
    <w:rsid w:val="006840A7"/>
    <w:rsid w:val="00684C24"/>
    <w:rsid w:val="00684E60"/>
    <w:rsid w:val="00685975"/>
    <w:rsid w:val="00685A45"/>
    <w:rsid w:val="00685DE8"/>
    <w:rsid w:val="00686053"/>
    <w:rsid w:val="0068699F"/>
    <w:rsid w:val="00690C67"/>
    <w:rsid w:val="00691147"/>
    <w:rsid w:val="0069267F"/>
    <w:rsid w:val="006929C8"/>
    <w:rsid w:val="00693870"/>
    <w:rsid w:val="00693C87"/>
    <w:rsid w:val="006941AB"/>
    <w:rsid w:val="00694A1D"/>
    <w:rsid w:val="00694B06"/>
    <w:rsid w:val="00695144"/>
    <w:rsid w:val="00695621"/>
    <w:rsid w:val="00695BFE"/>
    <w:rsid w:val="00696394"/>
    <w:rsid w:val="00697463"/>
    <w:rsid w:val="0069782A"/>
    <w:rsid w:val="006A0A7A"/>
    <w:rsid w:val="006A0D8E"/>
    <w:rsid w:val="006A16DA"/>
    <w:rsid w:val="006A1D3D"/>
    <w:rsid w:val="006A2306"/>
    <w:rsid w:val="006A3FD1"/>
    <w:rsid w:val="006A5ADD"/>
    <w:rsid w:val="006A654E"/>
    <w:rsid w:val="006A766A"/>
    <w:rsid w:val="006B05B1"/>
    <w:rsid w:val="006B062A"/>
    <w:rsid w:val="006B0B3D"/>
    <w:rsid w:val="006B11C5"/>
    <w:rsid w:val="006B2566"/>
    <w:rsid w:val="006B3246"/>
    <w:rsid w:val="006B34F6"/>
    <w:rsid w:val="006B3A36"/>
    <w:rsid w:val="006B55E6"/>
    <w:rsid w:val="006B5FF9"/>
    <w:rsid w:val="006B65E9"/>
    <w:rsid w:val="006B66F3"/>
    <w:rsid w:val="006B7EC7"/>
    <w:rsid w:val="006C03B9"/>
    <w:rsid w:val="006C1137"/>
    <w:rsid w:val="006C1BCF"/>
    <w:rsid w:val="006C1DCB"/>
    <w:rsid w:val="006C27CB"/>
    <w:rsid w:val="006C2A42"/>
    <w:rsid w:val="006C2C92"/>
    <w:rsid w:val="006C4A32"/>
    <w:rsid w:val="006C5D0A"/>
    <w:rsid w:val="006C5F70"/>
    <w:rsid w:val="006C619A"/>
    <w:rsid w:val="006C699E"/>
    <w:rsid w:val="006C6A35"/>
    <w:rsid w:val="006C6D25"/>
    <w:rsid w:val="006D016D"/>
    <w:rsid w:val="006D0BAB"/>
    <w:rsid w:val="006D0D6A"/>
    <w:rsid w:val="006D178F"/>
    <w:rsid w:val="006D1804"/>
    <w:rsid w:val="006D1BAE"/>
    <w:rsid w:val="006D26F7"/>
    <w:rsid w:val="006D2EA4"/>
    <w:rsid w:val="006D34D7"/>
    <w:rsid w:val="006D36B8"/>
    <w:rsid w:val="006D37F7"/>
    <w:rsid w:val="006D3CF5"/>
    <w:rsid w:val="006D4AF7"/>
    <w:rsid w:val="006D509C"/>
    <w:rsid w:val="006D5F51"/>
    <w:rsid w:val="006D677E"/>
    <w:rsid w:val="006D6E5A"/>
    <w:rsid w:val="006D6E81"/>
    <w:rsid w:val="006D720F"/>
    <w:rsid w:val="006D79F6"/>
    <w:rsid w:val="006E0548"/>
    <w:rsid w:val="006E0552"/>
    <w:rsid w:val="006E0A2F"/>
    <w:rsid w:val="006E0F42"/>
    <w:rsid w:val="006E100B"/>
    <w:rsid w:val="006E11FD"/>
    <w:rsid w:val="006E1CCF"/>
    <w:rsid w:val="006E1F50"/>
    <w:rsid w:val="006E285C"/>
    <w:rsid w:val="006E325D"/>
    <w:rsid w:val="006E3CFC"/>
    <w:rsid w:val="006E4199"/>
    <w:rsid w:val="006E4368"/>
    <w:rsid w:val="006E4C58"/>
    <w:rsid w:val="006F09D9"/>
    <w:rsid w:val="006F1549"/>
    <w:rsid w:val="006F1863"/>
    <w:rsid w:val="006F1D5E"/>
    <w:rsid w:val="006F2DC7"/>
    <w:rsid w:val="006F34E8"/>
    <w:rsid w:val="006F3DFC"/>
    <w:rsid w:val="006F3EC8"/>
    <w:rsid w:val="006F4DC0"/>
    <w:rsid w:val="006F52AC"/>
    <w:rsid w:val="006F717D"/>
    <w:rsid w:val="006F7F05"/>
    <w:rsid w:val="00701DF4"/>
    <w:rsid w:val="00703EB5"/>
    <w:rsid w:val="00704C52"/>
    <w:rsid w:val="007050E8"/>
    <w:rsid w:val="00705229"/>
    <w:rsid w:val="00705D4F"/>
    <w:rsid w:val="00706B69"/>
    <w:rsid w:val="00706BBF"/>
    <w:rsid w:val="00707444"/>
    <w:rsid w:val="00707BB5"/>
    <w:rsid w:val="00710A16"/>
    <w:rsid w:val="00713453"/>
    <w:rsid w:val="00713D8D"/>
    <w:rsid w:val="00713DFF"/>
    <w:rsid w:val="00714BD5"/>
    <w:rsid w:val="00714C95"/>
    <w:rsid w:val="007157B4"/>
    <w:rsid w:val="00715C6D"/>
    <w:rsid w:val="00715F47"/>
    <w:rsid w:val="007163A4"/>
    <w:rsid w:val="007171C3"/>
    <w:rsid w:val="00720D8A"/>
    <w:rsid w:val="00722569"/>
    <w:rsid w:val="00722827"/>
    <w:rsid w:val="00722A20"/>
    <w:rsid w:val="00722EC2"/>
    <w:rsid w:val="00723F6C"/>
    <w:rsid w:val="00724020"/>
    <w:rsid w:val="00724697"/>
    <w:rsid w:val="00725589"/>
    <w:rsid w:val="0072655C"/>
    <w:rsid w:val="00726790"/>
    <w:rsid w:val="00727917"/>
    <w:rsid w:val="00727A41"/>
    <w:rsid w:val="00727E4B"/>
    <w:rsid w:val="00730E83"/>
    <w:rsid w:val="007310B7"/>
    <w:rsid w:val="007314D9"/>
    <w:rsid w:val="0073158D"/>
    <w:rsid w:val="0073201C"/>
    <w:rsid w:val="0073266C"/>
    <w:rsid w:val="00733103"/>
    <w:rsid w:val="00734678"/>
    <w:rsid w:val="007348FA"/>
    <w:rsid w:val="00734E3D"/>
    <w:rsid w:val="00735697"/>
    <w:rsid w:val="00735E41"/>
    <w:rsid w:val="00735E47"/>
    <w:rsid w:val="00736BD5"/>
    <w:rsid w:val="0073770D"/>
    <w:rsid w:val="00737924"/>
    <w:rsid w:val="00737D90"/>
    <w:rsid w:val="00737DA9"/>
    <w:rsid w:val="00737ED9"/>
    <w:rsid w:val="0074004E"/>
    <w:rsid w:val="007409C1"/>
    <w:rsid w:val="00740BE9"/>
    <w:rsid w:val="00741326"/>
    <w:rsid w:val="0074177B"/>
    <w:rsid w:val="00742ACA"/>
    <w:rsid w:val="00742B83"/>
    <w:rsid w:val="007431F5"/>
    <w:rsid w:val="007448CD"/>
    <w:rsid w:val="00744B54"/>
    <w:rsid w:val="007450DF"/>
    <w:rsid w:val="00747C48"/>
    <w:rsid w:val="00747CBF"/>
    <w:rsid w:val="0075013A"/>
    <w:rsid w:val="0075068F"/>
    <w:rsid w:val="00750DFB"/>
    <w:rsid w:val="00751DF1"/>
    <w:rsid w:val="007527CA"/>
    <w:rsid w:val="0075317D"/>
    <w:rsid w:val="00754CB7"/>
    <w:rsid w:val="00754DED"/>
    <w:rsid w:val="00755ED6"/>
    <w:rsid w:val="00756658"/>
    <w:rsid w:val="007572C2"/>
    <w:rsid w:val="00757C7D"/>
    <w:rsid w:val="007602FD"/>
    <w:rsid w:val="00760B6B"/>
    <w:rsid w:val="00762204"/>
    <w:rsid w:val="00762B3F"/>
    <w:rsid w:val="00763F29"/>
    <w:rsid w:val="0076412C"/>
    <w:rsid w:val="007644C1"/>
    <w:rsid w:val="007645FA"/>
    <w:rsid w:val="00764ADB"/>
    <w:rsid w:val="00765712"/>
    <w:rsid w:val="00765CB8"/>
    <w:rsid w:val="00766527"/>
    <w:rsid w:val="00770121"/>
    <w:rsid w:val="00770A4F"/>
    <w:rsid w:val="00770B02"/>
    <w:rsid w:val="00770F02"/>
    <w:rsid w:val="007725FB"/>
    <w:rsid w:val="00772D5E"/>
    <w:rsid w:val="00773170"/>
    <w:rsid w:val="00773DE6"/>
    <w:rsid w:val="00773ED9"/>
    <w:rsid w:val="0077465B"/>
    <w:rsid w:val="007748BB"/>
    <w:rsid w:val="0077503D"/>
    <w:rsid w:val="0077510E"/>
    <w:rsid w:val="00776F7C"/>
    <w:rsid w:val="0077771F"/>
    <w:rsid w:val="00777B94"/>
    <w:rsid w:val="00777EB0"/>
    <w:rsid w:val="00780108"/>
    <w:rsid w:val="007828D9"/>
    <w:rsid w:val="00783325"/>
    <w:rsid w:val="0078480D"/>
    <w:rsid w:val="00784AE2"/>
    <w:rsid w:val="007852BE"/>
    <w:rsid w:val="00785758"/>
    <w:rsid w:val="00785FA3"/>
    <w:rsid w:val="0078626C"/>
    <w:rsid w:val="00787528"/>
    <w:rsid w:val="00787AAD"/>
    <w:rsid w:val="00791283"/>
    <w:rsid w:val="0079153B"/>
    <w:rsid w:val="0079222A"/>
    <w:rsid w:val="007933E4"/>
    <w:rsid w:val="0079375D"/>
    <w:rsid w:val="0079398E"/>
    <w:rsid w:val="00793D13"/>
    <w:rsid w:val="00794213"/>
    <w:rsid w:val="00794D2B"/>
    <w:rsid w:val="007950B3"/>
    <w:rsid w:val="0079640C"/>
    <w:rsid w:val="00796B96"/>
    <w:rsid w:val="00796F35"/>
    <w:rsid w:val="007A098D"/>
    <w:rsid w:val="007A1333"/>
    <w:rsid w:val="007A15A7"/>
    <w:rsid w:val="007A181C"/>
    <w:rsid w:val="007A1B71"/>
    <w:rsid w:val="007A26C2"/>
    <w:rsid w:val="007A2CC0"/>
    <w:rsid w:val="007A417A"/>
    <w:rsid w:val="007A4FCE"/>
    <w:rsid w:val="007A507D"/>
    <w:rsid w:val="007A55F8"/>
    <w:rsid w:val="007A5762"/>
    <w:rsid w:val="007A62C6"/>
    <w:rsid w:val="007A6557"/>
    <w:rsid w:val="007A6870"/>
    <w:rsid w:val="007A6A36"/>
    <w:rsid w:val="007A6B2F"/>
    <w:rsid w:val="007A6E05"/>
    <w:rsid w:val="007A7CE9"/>
    <w:rsid w:val="007B0689"/>
    <w:rsid w:val="007B0767"/>
    <w:rsid w:val="007B0F76"/>
    <w:rsid w:val="007B113F"/>
    <w:rsid w:val="007B206C"/>
    <w:rsid w:val="007B3792"/>
    <w:rsid w:val="007B54D8"/>
    <w:rsid w:val="007B65D1"/>
    <w:rsid w:val="007B6792"/>
    <w:rsid w:val="007B74F2"/>
    <w:rsid w:val="007B7E73"/>
    <w:rsid w:val="007B7FD7"/>
    <w:rsid w:val="007C087F"/>
    <w:rsid w:val="007C2837"/>
    <w:rsid w:val="007C30A3"/>
    <w:rsid w:val="007C3523"/>
    <w:rsid w:val="007C52DF"/>
    <w:rsid w:val="007C53F2"/>
    <w:rsid w:val="007C5B73"/>
    <w:rsid w:val="007C74A0"/>
    <w:rsid w:val="007C75EE"/>
    <w:rsid w:val="007C78C9"/>
    <w:rsid w:val="007C7F70"/>
    <w:rsid w:val="007D0BD1"/>
    <w:rsid w:val="007D14E5"/>
    <w:rsid w:val="007D18B6"/>
    <w:rsid w:val="007D194A"/>
    <w:rsid w:val="007D2814"/>
    <w:rsid w:val="007D288D"/>
    <w:rsid w:val="007D2A38"/>
    <w:rsid w:val="007D2AEE"/>
    <w:rsid w:val="007D311E"/>
    <w:rsid w:val="007D31F3"/>
    <w:rsid w:val="007D4BC7"/>
    <w:rsid w:val="007D4D37"/>
    <w:rsid w:val="007D4F69"/>
    <w:rsid w:val="007D5253"/>
    <w:rsid w:val="007D54D7"/>
    <w:rsid w:val="007D7683"/>
    <w:rsid w:val="007D771A"/>
    <w:rsid w:val="007E0D4A"/>
    <w:rsid w:val="007E11AA"/>
    <w:rsid w:val="007E17B9"/>
    <w:rsid w:val="007E1898"/>
    <w:rsid w:val="007E1C8E"/>
    <w:rsid w:val="007E43FD"/>
    <w:rsid w:val="007E542B"/>
    <w:rsid w:val="007E57E7"/>
    <w:rsid w:val="007E641B"/>
    <w:rsid w:val="007E720E"/>
    <w:rsid w:val="007E7AC1"/>
    <w:rsid w:val="007E7ACB"/>
    <w:rsid w:val="007E7EEE"/>
    <w:rsid w:val="007F0311"/>
    <w:rsid w:val="007F0EF6"/>
    <w:rsid w:val="007F147C"/>
    <w:rsid w:val="007F1BB2"/>
    <w:rsid w:val="007F22F6"/>
    <w:rsid w:val="007F2671"/>
    <w:rsid w:val="007F3607"/>
    <w:rsid w:val="007F3735"/>
    <w:rsid w:val="007F386C"/>
    <w:rsid w:val="007F3F9B"/>
    <w:rsid w:val="007F5144"/>
    <w:rsid w:val="007F5218"/>
    <w:rsid w:val="007F5B0C"/>
    <w:rsid w:val="007F6D1F"/>
    <w:rsid w:val="00801715"/>
    <w:rsid w:val="008019E8"/>
    <w:rsid w:val="00802E1F"/>
    <w:rsid w:val="0080345A"/>
    <w:rsid w:val="00803F85"/>
    <w:rsid w:val="0080551C"/>
    <w:rsid w:val="0080553C"/>
    <w:rsid w:val="00807C36"/>
    <w:rsid w:val="00807D6E"/>
    <w:rsid w:val="00807E92"/>
    <w:rsid w:val="00807F74"/>
    <w:rsid w:val="00810339"/>
    <w:rsid w:val="00810E68"/>
    <w:rsid w:val="00810EAC"/>
    <w:rsid w:val="0081107E"/>
    <w:rsid w:val="00811C33"/>
    <w:rsid w:val="00812779"/>
    <w:rsid w:val="00812F23"/>
    <w:rsid w:val="00813EBB"/>
    <w:rsid w:val="008142C8"/>
    <w:rsid w:val="00814390"/>
    <w:rsid w:val="0081473E"/>
    <w:rsid w:val="00814AD6"/>
    <w:rsid w:val="00814C77"/>
    <w:rsid w:val="0081596C"/>
    <w:rsid w:val="0081597C"/>
    <w:rsid w:val="00815DA1"/>
    <w:rsid w:val="00816A05"/>
    <w:rsid w:val="00816B9F"/>
    <w:rsid w:val="00816C65"/>
    <w:rsid w:val="00817307"/>
    <w:rsid w:val="00817871"/>
    <w:rsid w:val="00817C65"/>
    <w:rsid w:val="00820A38"/>
    <w:rsid w:val="00820CF2"/>
    <w:rsid w:val="00820DBD"/>
    <w:rsid w:val="00820EFD"/>
    <w:rsid w:val="00821345"/>
    <w:rsid w:val="00824C73"/>
    <w:rsid w:val="0082502E"/>
    <w:rsid w:val="00825B71"/>
    <w:rsid w:val="00825C7C"/>
    <w:rsid w:val="0082606F"/>
    <w:rsid w:val="008314B9"/>
    <w:rsid w:val="00832691"/>
    <w:rsid w:val="00832C74"/>
    <w:rsid w:val="00832FE3"/>
    <w:rsid w:val="0083315A"/>
    <w:rsid w:val="00833571"/>
    <w:rsid w:val="00834C06"/>
    <w:rsid w:val="00834DDD"/>
    <w:rsid w:val="00835C68"/>
    <w:rsid w:val="00835FD5"/>
    <w:rsid w:val="00836A80"/>
    <w:rsid w:val="00837050"/>
    <w:rsid w:val="008375A9"/>
    <w:rsid w:val="0084002E"/>
    <w:rsid w:val="00840975"/>
    <w:rsid w:val="0084098B"/>
    <w:rsid w:val="00840EB2"/>
    <w:rsid w:val="008419D6"/>
    <w:rsid w:val="00841CEE"/>
    <w:rsid w:val="00841E69"/>
    <w:rsid w:val="008421CC"/>
    <w:rsid w:val="00842997"/>
    <w:rsid w:val="0084349D"/>
    <w:rsid w:val="00843FC5"/>
    <w:rsid w:val="008444C6"/>
    <w:rsid w:val="00844E11"/>
    <w:rsid w:val="008462B1"/>
    <w:rsid w:val="008464A2"/>
    <w:rsid w:val="00846C95"/>
    <w:rsid w:val="00850EC6"/>
    <w:rsid w:val="00851362"/>
    <w:rsid w:val="00851468"/>
    <w:rsid w:val="008519CB"/>
    <w:rsid w:val="00851FA3"/>
    <w:rsid w:val="0085317D"/>
    <w:rsid w:val="0085468B"/>
    <w:rsid w:val="00854A1B"/>
    <w:rsid w:val="00855CAD"/>
    <w:rsid w:val="00856074"/>
    <w:rsid w:val="008574E5"/>
    <w:rsid w:val="008600F6"/>
    <w:rsid w:val="00860EAD"/>
    <w:rsid w:val="00861AAE"/>
    <w:rsid w:val="00861BEB"/>
    <w:rsid w:val="00861F20"/>
    <w:rsid w:val="0086294B"/>
    <w:rsid w:val="00862EE2"/>
    <w:rsid w:val="00862F70"/>
    <w:rsid w:val="008632EC"/>
    <w:rsid w:val="008636FA"/>
    <w:rsid w:val="00863E25"/>
    <w:rsid w:val="00864240"/>
    <w:rsid w:val="00865D47"/>
    <w:rsid w:val="00865F71"/>
    <w:rsid w:val="00866409"/>
    <w:rsid w:val="00866462"/>
    <w:rsid w:val="00867273"/>
    <w:rsid w:val="008672A0"/>
    <w:rsid w:val="008679A5"/>
    <w:rsid w:val="008709C7"/>
    <w:rsid w:val="00871D98"/>
    <w:rsid w:val="00872659"/>
    <w:rsid w:val="00872B99"/>
    <w:rsid w:val="008746AC"/>
    <w:rsid w:val="00874E11"/>
    <w:rsid w:val="008754E2"/>
    <w:rsid w:val="008757D4"/>
    <w:rsid w:val="00875887"/>
    <w:rsid w:val="008766D4"/>
    <w:rsid w:val="00877244"/>
    <w:rsid w:val="00877482"/>
    <w:rsid w:val="008774C1"/>
    <w:rsid w:val="008774F9"/>
    <w:rsid w:val="008804C6"/>
    <w:rsid w:val="00880E9C"/>
    <w:rsid w:val="0088289C"/>
    <w:rsid w:val="00882A03"/>
    <w:rsid w:val="00882CCD"/>
    <w:rsid w:val="00884D05"/>
    <w:rsid w:val="00884D12"/>
    <w:rsid w:val="00886A6B"/>
    <w:rsid w:val="00887527"/>
    <w:rsid w:val="00887AC4"/>
    <w:rsid w:val="00891793"/>
    <w:rsid w:val="00892047"/>
    <w:rsid w:val="00894C0D"/>
    <w:rsid w:val="00895692"/>
    <w:rsid w:val="00895F71"/>
    <w:rsid w:val="0089623B"/>
    <w:rsid w:val="00896552"/>
    <w:rsid w:val="00896694"/>
    <w:rsid w:val="008A16CC"/>
    <w:rsid w:val="008A22B5"/>
    <w:rsid w:val="008A2444"/>
    <w:rsid w:val="008A4172"/>
    <w:rsid w:val="008A4930"/>
    <w:rsid w:val="008A63F7"/>
    <w:rsid w:val="008A6AD4"/>
    <w:rsid w:val="008A7E24"/>
    <w:rsid w:val="008B0854"/>
    <w:rsid w:val="008B0C17"/>
    <w:rsid w:val="008B1482"/>
    <w:rsid w:val="008B171A"/>
    <w:rsid w:val="008B18B0"/>
    <w:rsid w:val="008B1DAA"/>
    <w:rsid w:val="008B2AE2"/>
    <w:rsid w:val="008B41D2"/>
    <w:rsid w:val="008B44C8"/>
    <w:rsid w:val="008B46E0"/>
    <w:rsid w:val="008B4971"/>
    <w:rsid w:val="008B5283"/>
    <w:rsid w:val="008B607C"/>
    <w:rsid w:val="008B6719"/>
    <w:rsid w:val="008B6C51"/>
    <w:rsid w:val="008B7230"/>
    <w:rsid w:val="008B7304"/>
    <w:rsid w:val="008B74D7"/>
    <w:rsid w:val="008B7744"/>
    <w:rsid w:val="008C042A"/>
    <w:rsid w:val="008C05C5"/>
    <w:rsid w:val="008C2C13"/>
    <w:rsid w:val="008C2DF7"/>
    <w:rsid w:val="008C2F93"/>
    <w:rsid w:val="008C36D0"/>
    <w:rsid w:val="008C40C8"/>
    <w:rsid w:val="008C5459"/>
    <w:rsid w:val="008C61D2"/>
    <w:rsid w:val="008C6273"/>
    <w:rsid w:val="008C676E"/>
    <w:rsid w:val="008C6B58"/>
    <w:rsid w:val="008C6C5D"/>
    <w:rsid w:val="008D051B"/>
    <w:rsid w:val="008D056C"/>
    <w:rsid w:val="008D18FA"/>
    <w:rsid w:val="008D2402"/>
    <w:rsid w:val="008D28C2"/>
    <w:rsid w:val="008D3D4A"/>
    <w:rsid w:val="008D3EE5"/>
    <w:rsid w:val="008D4127"/>
    <w:rsid w:val="008D4B21"/>
    <w:rsid w:val="008D4C59"/>
    <w:rsid w:val="008D5A68"/>
    <w:rsid w:val="008D63FE"/>
    <w:rsid w:val="008D66AE"/>
    <w:rsid w:val="008D683F"/>
    <w:rsid w:val="008D6CAA"/>
    <w:rsid w:val="008D748E"/>
    <w:rsid w:val="008E032F"/>
    <w:rsid w:val="008E0776"/>
    <w:rsid w:val="008E0B3F"/>
    <w:rsid w:val="008E0FED"/>
    <w:rsid w:val="008E18D5"/>
    <w:rsid w:val="008E2570"/>
    <w:rsid w:val="008E2AFE"/>
    <w:rsid w:val="008E60CB"/>
    <w:rsid w:val="008E6BC9"/>
    <w:rsid w:val="008E70E8"/>
    <w:rsid w:val="008F00F5"/>
    <w:rsid w:val="008F0676"/>
    <w:rsid w:val="008F1EEB"/>
    <w:rsid w:val="008F2388"/>
    <w:rsid w:val="008F2CA7"/>
    <w:rsid w:val="008F3005"/>
    <w:rsid w:val="008F319D"/>
    <w:rsid w:val="008F34AD"/>
    <w:rsid w:val="008F38C6"/>
    <w:rsid w:val="008F3D8B"/>
    <w:rsid w:val="008F4503"/>
    <w:rsid w:val="008F4F8A"/>
    <w:rsid w:val="008F5731"/>
    <w:rsid w:val="008F587F"/>
    <w:rsid w:val="008F64CF"/>
    <w:rsid w:val="008F64F8"/>
    <w:rsid w:val="008F75C7"/>
    <w:rsid w:val="008F7A5E"/>
    <w:rsid w:val="008F7F9C"/>
    <w:rsid w:val="008F7FDE"/>
    <w:rsid w:val="0090065A"/>
    <w:rsid w:val="00900DB4"/>
    <w:rsid w:val="00900DCB"/>
    <w:rsid w:val="009011E8"/>
    <w:rsid w:val="009024B5"/>
    <w:rsid w:val="00903733"/>
    <w:rsid w:val="00903A1E"/>
    <w:rsid w:val="00903A60"/>
    <w:rsid w:val="00903D99"/>
    <w:rsid w:val="0090498D"/>
    <w:rsid w:val="00905572"/>
    <w:rsid w:val="009056D4"/>
    <w:rsid w:val="0090711D"/>
    <w:rsid w:val="00910013"/>
    <w:rsid w:val="009110C4"/>
    <w:rsid w:val="009110CA"/>
    <w:rsid w:val="0091172E"/>
    <w:rsid w:val="00912679"/>
    <w:rsid w:val="009127B1"/>
    <w:rsid w:val="0091406F"/>
    <w:rsid w:val="00914569"/>
    <w:rsid w:val="00914BDE"/>
    <w:rsid w:val="00914D68"/>
    <w:rsid w:val="00914E3F"/>
    <w:rsid w:val="00915609"/>
    <w:rsid w:val="00920B7C"/>
    <w:rsid w:val="00921321"/>
    <w:rsid w:val="00921325"/>
    <w:rsid w:val="0092148D"/>
    <w:rsid w:val="00921B57"/>
    <w:rsid w:val="009224D7"/>
    <w:rsid w:val="00922A99"/>
    <w:rsid w:val="00924199"/>
    <w:rsid w:val="0092469C"/>
    <w:rsid w:val="00926357"/>
    <w:rsid w:val="00926660"/>
    <w:rsid w:val="00926801"/>
    <w:rsid w:val="009270EE"/>
    <w:rsid w:val="009271EC"/>
    <w:rsid w:val="00927ECB"/>
    <w:rsid w:val="0093039A"/>
    <w:rsid w:val="00930858"/>
    <w:rsid w:val="00932575"/>
    <w:rsid w:val="009334FC"/>
    <w:rsid w:val="00933880"/>
    <w:rsid w:val="00934D74"/>
    <w:rsid w:val="009366C8"/>
    <w:rsid w:val="00937BFB"/>
    <w:rsid w:val="00940574"/>
    <w:rsid w:val="009433E1"/>
    <w:rsid w:val="00943D36"/>
    <w:rsid w:val="009440AB"/>
    <w:rsid w:val="00944232"/>
    <w:rsid w:val="0094533C"/>
    <w:rsid w:val="00945DAE"/>
    <w:rsid w:val="00945E48"/>
    <w:rsid w:val="00946F00"/>
    <w:rsid w:val="00946FE9"/>
    <w:rsid w:val="00947435"/>
    <w:rsid w:val="0094781E"/>
    <w:rsid w:val="00950A54"/>
    <w:rsid w:val="00951677"/>
    <w:rsid w:val="0095193D"/>
    <w:rsid w:val="00951B04"/>
    <w:rsid w:val="00951D7F"/>
    <w:rsid w:val="00952C0C"/>
    <w:rsid w:val="00952D51"/>
    <w:rsid w:val="0095365F"/>
    <w:rsid w:val="009536E7"/>
    <w:rsid w:val="0095466A"/>
    <w:rsid w:val="00954F7E"/>
    <w:rsid w:val="00955666"/>
    <w:rsid w:val="00955926"/>
    <w:rsid w:val="00956659"/>
    <w:rsid w:val="0095708D"/>
    <w:rsid w:val="009575EA"/>
    <w:rsid w:val="00957E48"/>
    <w:rsid w:val="0096076E"/>
    <w:rsid w:val="0096100E"/>
    <w:rsid w:val="009613C7"/>
    <w:rsid w:val="00961989"/>
    <w:rsid w:val="0096200A"/>
    <w:rsid w:val="00962720"/>
    <w:rsid w:val="00962DEE"/>
    <w:rsid w:val="009630BB"/>
    <w:rsid w:val="00964123"/>
    <w:rsid w:val="00964C6A"/>
    <w:rsid w:val="00965A42"/>
    <w:rsid w:val="009703D1"/>
    <w:rsid w:val="00970947"/>
    <w:rsid w:val="00970C26"/>
    <w:rsid w:val="00970DEC"/>
    <w:rsid w:val="00971192"/>
    <w:rsid w:val="00972351"/>
    <w:rsid w:val="00973A1C"/>
    <w:rsid w:val="00974D73"/>
    <w:rsid w:val="009754B7"/>
    <w:rsid w:val="00975675"/>
    <w:rsid w:val="009763FB"/>
    <w:rsid w:val="009776AB"/>
    <w:rsid w:val="00977E85"/>
    <w:rsid w:val="00980795"/>
    <w:rsid w:val="00981E42"/>
    <w:rsid w:val="0098264E"/>
    <w:rsid w:val="009832AC"/>
    <w:rsid w:val="0098355C"/>
    <w:rsid w:val="00983AD4"/>
    <w:rsid w:val="0098414C"/>
    <w:rsid w:val="009842B3"/>
    <w:rsid w:val="00984452"/>
    <w:rsid w:val="00984654"/>
    <w:rsid w:val="00984D9D"/>
    <w:rsid w:val="00985778"/>
    <w:rsid w:val="009861AA"/>
    <w:rsid w:val="00986D18"/>
    <w:rsid w:val="00986FC8"/>
    <w:rsid w:val="00987776"/>
    <w:rsid w:val="00990790"/>
    <w:rsid w:val="00990AD0"/>
    <w:rsid w:val="009923F0"/>
    <w:rsid w:val="00992C0E"/>
    <w:rsid w:val="00993BDF"/>
    <w:rsid w:val="009944CE"/>
    <w:rsid w:val="009948C6"/>
    <w:rsid w:val="00995232"/>
    <w:rsid w:val="00995606"/>
    <w:rsid w:val="00995DA0"/>
    <w:rsid w:val="00995E0B"/>
    <w:rsid w:val="00996788"/>
    <w:rsid w:val="00996A99"/>
    <w:rsid w:val="00996B22"/>
    <w:rsid w:val="00996C84"/>
    <w:rsid w:val="009A0312"/>
    <w:rsid w:val="009A0B02"/>
    <w:rsid w:val="009A0B7B"/>
    <w:rsid w:val="009A11BD"/>
    <w:rsid w:val="009A1B7D"/>
    <w:rsid w:val="009A2688"/>
    <w:rsid w:val="009A2903"/>
    <w:rsid w:val="009A30A9"/>
    <w:rsid w:val="009A5C1E"/>
    <w:rsid w:val="009A6124"/>
    <w:rsid w:val="009A753D"/>
    <w:rsid w:val="009B13C4"/>
    <w:rsid w:val="009B190A"/>
    <w:rsid w:val="009B31FB"/>
    <w:rsid w:val="009B61A2"/>
    <w:rsid w:val="009B6702"/>
    <w:rsid w:val="009B6A25"/>
    <w:rsid w:val="009B6A74"/>
    <w:rsid w:val="009B7369"/>
    <w:rsid w:val="009C0748"/>
    <w:rsid w:val="009C1353"/>
    <w:rsid w:val="009C22CF"/>
    <w:rsid w:val="009C2542"/>
    <w:rsid w:val="009C31FD"/>
    <w:rsid w:val="009C3E50"/>
    <w:rsid w:val="009C51DD"/>
    <w:rsid w:val="009C53AF"/>
    <w:rsid w:val="009C5462"/>
    <w:rsid w:val="009C5589"/>
    <w:rsid w:val="009C57AD"/>
    <w:rsid w:val="009C6235"/>
    <w:rsid w:val="009D33B6"/>
    <w:rsid w:val="009D54E1"/>
    <w:rsid w:val="009D6A6F"/>
    <w:rsid w:val="009D7D67"/>
    <w:rsid w:val="009D7E35"/>
    <w:rsid w:val="009D7F6E"/>
    <w:rsid w:val="009E03A2"/>
    <w:rsid w:val="009E0CD9"/>
    <w:rsid w:val="009E1E59"/>
    <w:rsid w:val="009E221D"/>
    <w:rsid w:val="009E2270"/>
    <w:rsid w:val="009E23A3"/>
    <w:rsid w:val="009E26D8"/>
    <w:rsid w:val="009E2E20"/>
    <w:rsid w:val="009E421E"/>
    <w:rsid w:val="009E5433"/>
    <w:rsid w:val="009E5CD2"/>
    <w:rsid w:val="009E6B72"/>
    <w:rsid w:val="009E6CE6"/>
    <w:rsid w:val="009E74D3"/>
    <w:rsid w:val="009F0007"/>
    <w:rsid w:val="009F0597"/>
    <w:rsid w:val="009F08CD"/>
    <w:rsid w:val="009F0C3D"/>
    <w:rsid w:val="009F0FA6"/>
    <w:rsid w:val="009F118D"/>
    <w:rsid w:val="009F1624"/>
    <w:rsid w:val="009F2031"/>
    <w:rsid w:val="009F2A14"/>
    <w:rsid w:val="009F2DF3"/>
    <w:rsid w:val="009F30DE"/>
    <w:rsid w:val="009F33ED"/>
    <w:rsid w:val="009F4222"/>
    <w:rsid w:val="009F5856"/>
    <w:rsid w:val="009F5A72"/>
    <w:rsid w:val="009F75E0"/>
    <w:rsid w:val="009F7AD2"/>
    <w:rsid w:val="00A00B9E"/>
    <w:rsid w:val="00A01E9C"/>
    <w:rsid w:val="00A026BE"/>
    <w:rsid w:val="00A02DA1"/>
    <w:rsid w:val="00A03010"/>
    <w:rsid w:val="00A0396F"/>
    <w:rsid w:val="00A03D66"/>
    <w:rsid w:val="00A045C2"/>
    <w:rsid w:val="00A04653"/>
    <w:rsid w:val="00A04A6A"/>
    <w:rsid w:val="00A05770"/>
    <w:rsid w:val="00A05901"/>
    <w:rsid w:val="00A05ADA"/>
    <w:rsid w:val="00A05B34"/>
    <w:rsid w:val="00A05BF9"/>
    <w:rsid w:val="00A061DD"/>
    <w:rsid w:val="00A0722C"/>
    <w:rsid w:val="00A105A2"/>
    <w:rsid w:val="00A12482"/>
    <w:rsid w:val="00A13F7D"/>
    <w:rsid w:val="00A14BEA"/>
    <w:rsid w:val="00A14EDF"/>
    <w:rsid w:val="00A15607"/>
    <w:rsid w:val="00A15835"/>
    <w:rsid w:val="00A15979"/>
    <w:rsid w:val="00A16277"/>
    <w:rsid w:val="00A16328"/>
    <w:rsid w:val="00A168C9"/>
    <w:rsid w:val="00A16D8B"/>
    <w:rsid w:val="00A16EC1"/>
    <w:rsid w:val="00A17ACC"/>
    <w:rsid w:val="00A208C9"/>
    <w:rsid w:val="00A21641"/>
    <w:rsid w:val="00A21835"/>
    <w:rsid w:val="00A2198F"/>
    <w:rsid w:val="00A22945"/>
    <w:rsid w:val="00A23878"/>
    <w:rsid w:val="00A24105"/>
    <w:rsid w:val="00A243AF"/>
    <w:rsid w:val="00A247B4"/>
    <w:rsid w:val="00A24AA5"/>
    <w:rsid w:val="00A25D60"/>
    <w:rsid w:val="00A27272"/>
    <w:rsid w:val="00A276F9"/>
    <w:rsid w:val="00A27CEC"/>
    <w:rsid w:val="00A27DD2"/>
    <w:rsid w:val="00A30A83"/>
    <w:rsid w:val="00A31E7C"/>
    <w:rsid w:val="00A332E3"/>
    <w:rsid w:val="00A33E87"/>
    <w:rsid w:val="00A35AA7"/>
    <w:rsid w:val="00A36088"/>
    <w:rsid w:val="00A4112D"/>
    <w:rsid w:val="00A41DA6"/>
    <w:rsid w:val="00A4218F"/>
    <w:rsid w:val="00A425C1"/>
    <w:rsid w:val="00A4430A"/>
    <w:rsid w:val="00A443E6"/>
    <w:rsid w:val="00A45B49"/>
    <w:rsid w:val="00A45CAA"/>
    <w:rsid w:val="00A45E6C"/>
    <w:rsid w:val="00A45EEA"/>
    <w:rsid w:val="00A47B4C"/>
    <w:rsid w:val="00A506CF"/>
    <w:rsid w:val="00A5084B"/>
    <w:rsid w:val="00A5120A"/>
    <w:rsid w:val="00A52B38"/>
    <w:rsid w:val="00A52B76"/>
    <w:rsid w:val="00A5487E"/>
    <w:rsid w:val="00A553BA"/>
    <w:rsid w:val="00A560F8"/>
    <w:rsid w:val="00A56900"/>
    <w:rsid w:val="00A574C9"/>
    <w:rsid w:val="00A574D3"/>
    <w:rsid w:val="00A57568"/>
    <w:rsid w:val="00A57C2A"/>
    <w:rsid w:val="00A57C36"/>
    <w:rsid w:val="00A603EB"/>
    <w:rsid w:val="00A60B72"/>
    <w:rsid w:val="00A62F6C"/>
    <w:rsid w:val="00A63560"/>
    <w:rsid w:val="00A635BC"/>
    <w:rsid w:val="00A6367F"/>
    <w:rsid w:val="00A63E88"/>
    <w:rsid w:val="00A63F73"/>
    <w:rsid w:val="00A643A9"/>
    <w:rsid w:val="00A644DD"/>
    <w:rsid w:val="00A6560A"/>
    <w:rsid w:val="00A65AD9"/>
    <w:rsid w:val="00A7196A"/>
    <w:rsid w:val="00A73013"/>
    <w:rsid w:val="00A73C30"/>
    <w:rsid w:val="00A74583"/>
    <w:rsid w:val="00A74962"/>
    <w:rsid w:val="00A750AC"/>
    <w:rsid w:val="00A754F7"/>
    <w:rsid w:val="00A755AF"/>
    <w:rsid w:val="00A75CBF"/>
    <w:rsid w:val="00A77D54"/>
    <w:rsid w:val="00A77D83"/>
    <w:rsid w:val="00A77EEA"/>
    <w:rsid w:val="00A80958"/>
    <w:rsid w:val="00A825B5"/>
    <w:rsid w:val="00A828E9"/>
    <w:rsid w:val="00A82ABB"/>
    <w:rsid w:val="00A832DE"/>
    <w:rsid w:val="00A83A5B"/>
    <w:rsid w:val="00A85C3F"/>
    <w:rsid w:val="00A85C44"/>
    <w:rsid w:val="00A85EE5"/>
    <w:rsid w:val="00A87097"/>
    <w:rsid w:val="00A87C87"/>
    <w:rsid w:val="00A87F24"/>
    <w:rsid w:val="00A90B07"/>
    <w:rsid w:val="00A90ED2"/>
    <w:rsid w:val="00A91463"/>
    <w:rsid w:val="00A91937"/>
    <w:rsid w:val="00A92880"/>
    <w:rsid w:val="00A92D75"/>
    <w:rsid w:val="00A92EAA"/>
    <w:rsid w:val="00A936EE"/>
    <w:rsid w:val="00A94151"/>
    <w:rsid w:val="00A94351"/>
    <w:rsid w:val="00A94451"/>
    <w:rsid w:val="00A94696"/>
    <w:rsid w:val="00A9494F"/>
    <w:rsid w:val="00A95BD2"/>
    <w:rsid w:val="00A95EA6"/>
    <w:rsid w:val="00A970A0"/>
    <w:rsid w:val="00AA033A"/>
    <w:rsid w:val="00AA137E"/>
    <w:rsid w:val="00AA26F1"/>
    <w:rsid w:val="00AA2BB5"/>
    <w:rsid w:val="00AA328C"/>
    <w:rsid w:val="00AA3E16"/>
    <w:rsid w:val="00AA6181"/>
    <w:rsid w:val="00AA63C6"/>
    <w:rsid w:val="00AA69CD"/>
    <w:rsid w:val="00AA6C29"/>
    <w:rsid w:val="00AA7780"/>
    <w:rsid w:val="00AA7815"/>
    <w:rsid w:val="00AA792D"/>
    <w:rsid w:val="00AA79FD"/>
    <w:rsid w:val="00AA7A58"/>
    <w:rsid w:val="00AB07A5"/>
    <w:rsid w:val="00AB119F"/>
    <w:rsid w:val="00AB1C28"/>
    <w:rsid w:val="00AB26B5"/>
    <w:rsid w:val="00AB2E93"/>
    <w:rsid w:val="00AB35BD"/>
    <w:rsid w:val="00AB3875"/>
    <w:rsid w:val="00AB3DEC"/>
    <w:rsid w:val="00AB4795"/>
    <w:rsid w:val="00AB5104"/>
    <w:rsid w:val="00AB52A0"/>
    <w:rsid w:val="00AB53B9"/>
    <w:rsid w:val="00AB5A61"/>
    <w:rsid w:val="00AB5FC2"/>
    <w:rsid w:val="00AC1477"/>
    <w:rsid w:val="00AC1BD1"/>
    <w:rsid w:val="00AC2061"/>
    <w:rsid w:val="00AC2F3E"/>
    <w:rsid w:val="00AC3126"/>
    <w:rsid w:val="00AC4715"/>
    <w:rsid w:val="00AC489A"/>
    <w:rsid w:val="00AC4969"/>
    <w:rsid w:val="00AD1640"/>
    <w:rsid w:val="00AD2648"/>
    <w:rsid w:val="00AD2A0F"/>
    <w:rsid w:val="00AD345D"/>
    <w:rsid w:val="00AD35B7"/>
    <w:rsid w:val="00AD4253"/>
    <w:rsid w:val="00AD44B4"/>
    <w:rsid w:val="00AD4A8D"/>
    <w:rsid w:val="00AD4EB5"/>
    <w:rsid w:val="00AD5AE9"/>
    <w:rsid w:val="00AD6920"/>
    <w:rsid w:val="00AD70FC"/>
    <w:rsid w:val="00AD725C"/>
    <w:rsid w:val="00AE0F61"/>
    <w:rsid w:val="00AE18FB"/>
    <w:rsid w:val="00AE197E"/>
    <w:rsid w:val="00AE1D4F"/>
    <w:rsid w:val="00AE31E8"/>
    <w:rsid w:val="00AE3B17"/>
    <w:rsid w:val="00AE3E00"/>
    <w:rsid w:val="00AE438D"/>
    <w:rsid w:val="00AE4919"/>
    <w:rsid w:val="00AE4E2D"/>
    <w:rsid w:val="00AE5B51"/>
    <w:rsid w:val="00AE5D39"/>
    <w:rsid w:val="00AE6656"/>
    <w:rsid w:val="00AE6AA6"/>
    <w:rsid w:val="00AE6AE6"/>
    <w:rsid w:val="00AE760E"/>
    <w:rsid w:val="00AF030D"/>
    <w:rsid w:val="00AF184E"/>
    <w:rsid w:val="00AF1EC0"/>
    <w:rsid w:val="00AF2589"/>
    <w:rsid w:val="00AF2DB5"/>
    <w:rsid w:val="00AF2E17"/>
    <w:rsid w:val="00AF54EE"/>
    <w:rsid w:val="00AF56F5"/>
    <w:rsid w:val="00AF5852"/>
    <w:rsid w:val="00AF67A3"/>
    <w:rsid w:val="00AF68C2"/>
    <w:rsid w:val="00B01084"/>
    <w:rsid w:val="00B0151D"/>
    <w:rsid w:val="00B01610"/>
    <w:rsid w:val="00B01783"/>
    <w:rsid w:val="00B0238A"/>
    <w:rsid w:val="00B025B7"/>
    <w:rsid w:val="00B02B8F"/>
    <w:rsid w:val="00B03B74"/>
    <w:rsid w:val="00B03CB9"/>
    <w:rsid w:val="00B04851"/>
    <w:rsid w:val="00B0529E"/>
    <w:rsid w:val="00B0549E"/>
    <w:rsid w:val="00B05F28"/>
    <w:rsid w:val="00B06297"/>
    <w:rsid w:val="00B06692"/>
    <w:rsid w:val="00B07087"/>
    <w:rsid w:val="00B10053"/>
    <w:rsid w:val="00B10086"/>
    <w:rsid w:val="00B1035F"/>
    <w:rsid w:val="00B1229B"/>
    <w:rsid w:val="00B128EC"/>
    <w:rsid w:val="00B128F1"/>
    <w:rsid w:val="00B13B7D"/>
    <w:rsid w:val="00B13EB8"/>
    <w:rsid w:val="00B14B4B"/>
    <w:rsid w:val="00B17014"/>
    <w:rsid w:val="00B17623"/>
    <w:rsid w:val="00B205F5"/>
    <w:rsid w:val="00B207C6"/>
    <w:rsid w:val="00B22E3C"/>
    <w:rsid w:val="00B23A9D"/>
    <w:rsid w:val="00B24EC5"/>
    <w:rsid w:val="00B260DB"/>
    <w:rsid w:val="00B26DF7"/>
    <w:rsid w:val="00B27B35"/>
    <w:rsid w:val="00B27C3C"/>
    <w:rsid w:val="00B3019D"/>
    <w:rsid w:val="00B31210"/>
    <w:rsid w:val="00B314E5"/>
    <w:rsid w:val="00B321F3"/>
    <w:rsid w:val="00B345C2"/>
    <w:rsid w:val="00B34A79"/>
    <w:rsid w:val="00B34CAC"/>
    <w:rsid w:val="00B357B0"/>
    <w:rsid w:val="00B3653E"/>
    <w:rsid w:val="00B366AE"/>
    <w:rsid w:val="00B36725"/>
    <w:rsid w:val="00B36852"/>
    <w:rsid w:val="00B3713A"/>
    <w:rsid w:val="00B3777D"/>
    <w:rsid w:val="00B37F4A"/>
    <w:rsid w:val="00B40054"/>
    <w:rsid w:val="00B40748"/>
    <w:rsid w:val="00B40B94"/>
    <w:rsid w:val="00B40C27"/>
    <w:rsid w:val="00B42589"/>
    <w:rsid w:val="00B45B38"/>
    <w:rsid w:val="00B46A67"/>
    <w:rsid w:val="00B47684"/>
    <w:rsid w:val="00B4774C"/>
    <w:rsid w:val="00B501A4"/>
    <w:rsid w:val="00B503D1"/>
    <w:rsid w:val="00B527E1"/>
    <w:rsid w:val="00B538C4"/>
    <w:rsid w:val="00B53CED"/>
    <w:rsid w:val="00B53FB7"/>
    <w:rsid w:val="00B5636D"/>
    <w:rsid w:val="00B56ACF"/>
    <w:rsid w:val="00B57145"/>
    <w:rsid w:val="00B60615"/>
    <w:rsid w:val="00B60690"/>
    <w:rsid w:val="00B60C19"/>
    <w:rsid w:val="00B62068"/>
    <w:rsid w:val="00B6237D"/>
    <w:rsid w:val="00B62E2A"/>
    <w:rsid w:val="00B63E81"/>
    <w:rsid w:val="00B6439D"/>
    <w:rsid w:val="00B64BE4"/>
    <w:rsid w:val="00B64C61"/>
    <w:rsid w:val="00B65295"/>
    <w:rsid w:val="00B65B2E"/>
    <w:rsid w:val="00B66155"/>
    <w:rsid w:val="00B67A5E"/>
    <w:rsid w:val="00B709C6"/>
    <w:rsid w:val="00B7126F"/>
    <w:rsid w:val="00B71BAD"/>
    <w:rsid w:val="00B72062"/>
    <w:rsid w:val="00B73A1A"/>
    <w:rsid w:val="00B73B43"/>
    <w:rsid w:val="00B7400C"/>
    <w:rsid w:val="00B7417A"/>
    <w:rsid w:val="00B74615"/>
    <w:rsid w:val="00B746AE"/>
    <w:rsid w:val="00B76930"/>
    <w:rsid w:val="00B77B1D"/>
    <w:rsid w:val="00B81BE9"/>
    <w:rsid w:val="00B824D5"/>
    <w:rsid w:val="00B831B9"/>
    <w:rsid w:val="00B837D1"/>
    <w:rsid w:val="00B83AEA"/>
    <w:rsid w:val="00B83E1E"/>
    <w:rsid w:val="00B85C85"/>
    <w:rsid w:val="00B85F33"/>
    <w:rsid w:val="00B86166"/>
    <w:rsid w:val="00B86304"/>
    <w:rsid w:val="00B86E14"/>
    <w:rsid w:val="00B90275"/>
    <w:rsid w:val="00B90293"/>
    <w:rsid w:val="00B92ECB"/>
    <w:rsid w:val="00B9311A"/>
    <w:rsid w:val="00B932ED"/>
    <w:rsid w:val="00B9352A"/>
    <w:rsid w:val="00B93BB4"/>
    <w:rsid w:val="00B94DA5"/>
    <w:rsid w:val="00B94E20"/>
    <w:rsid w:val="00B95022"/>
    <w:rsid w:val="00B95812"/>
    <w:rsid w:val="00B958A8"/>
    <w:rsid w:val="00B95B82"/>
    <w:rsid w:val="00B95CE1"/>
    <w:rsid w:val="00B965E7"/>
    <w:rsid w:val="00B96BDB"/>
    <w:rsid w:val="00B97AA8"/>
    <w:rsid w:val="00BA1B71"/>
    <w:rsid w:val="00BA2DD1"/>
    <w:rsid w:val="00BA3679"/>
    <w:rsid w:val="00BA43E4"/>
    <w:rsid w:val="00BA50E8"/>
    <w:rsid w:val="00BA51AE"/>
    <w:rsid w:val="00BA57FE"/>
    <w:rsid w:val="00BA6B23"/>
    <w:rsid w:val="00BA70A1"/>
    <w:rsid w:val="00BA7E46"/>
    <w:rsid w:val="00BB0F2C"/>
    <w:rsid w:val="00BB1214"/>
    <w:rsid w:val="00BB15C9"/>
    <w:rsid w:val="00BB1628"/>
    <w:rsid w:val="00BB1A53"/>
    <w:rsid w:val="00BB1C59"/>
    <w:rsid w:val="00BB1DCB"/>
    <w:rsid w:val="00BB2315"/>
    <w:rsid w:val="00BB28FE"/>
    <w:rsid w:val="00BB2C7E"/>
    <w:rsid w:val="00BB354F"/>
    <w:rsid w:val="00BB38AD"/>
    <w:rsid w:val="00BB3D3A"/>
    <w:rsid w:val="00BB4A20"/>
    <w:rsid w:val="00BB4E5C"/>
    <w:rsid w:val="00BB5402"/>
    <w:rsid w:val="00BB6555"/>
    <w:rsid w:val="00BB7378"/>
    <w:rsid w:val="00BC06F4"/>
    <w:rsid w:val="00BC0B37"/>
    <w:rsid w:val="00BC0F00"/>
    <w:rsid w:val="00BC167E"/>
    <w:rsid w:val="00BC2364"/>
    <w:rsid w:val="00BC25EF"/>
    <w:rsid w:val="00BC47CF"/>
    <w:rsid w:val="00BC49E9"/>
    <w:rsid w:val="00BC4C1E"/>
    <w:rsid w:val="00BC5245"/>
    <w:rsid w:val="00BC5DC7"/>
    <w:rsid w:val="00BC757F"/>
    <w:rsid w:val="00BC7FE6"/>
    <w:rsid w:val="00BD04AB"/>
    <w:rsid w:val="00BD06EA"/>
    <w:rsid w:val="00BD0B4A"/>
    <w:rsid w:val="00BD1234"/>
    <w:rsid w:val="00BD1BFB"/>
    <w:rsid w:val="00BD1F19"/>
    <w:rsid w:val="00BD2495"/>
    <w:rsid w:val="00BD41E1"/>
    <w:rsid w:val="00BD4AE7"/>
    <w:rsid w:val="00BD63AD"/>
    <w:rsid w:val="00BD673D"/>
    <w:rsid w:val="00BD6F42"/>
    <w:rsid w:val="00BD7F19"/>
    <w:rsid w:val="00BE0902"/>
    <w:rsid w:val="00BE0F58"/>
    <w:rsid w:val="00BE28E7"/>
    <w:rsid w:val="00BE32BE"/>
    <w:rsid w:val="00BE3700"/>
    <w:rsid w:val="00BE57A0"/>
    <w:rsid w:val="00BE652E"/>
    <w:rsid w:val="00BE6888"/>
    <w:rsid w:val="00BE6B5C"/>
    <w:rsid w:val="00BF04C1"/>
    <w:rsid w:val="00BF18D9"/>
    <w:rsid w:val="00BF1CA6"/>
    <w:rsid w:val="00BF2B5D"/>
    <w:rsid w:val="00BF372E"/>
    <w:rsid w:val="00BF396F"/>
    <w:rsid w:val="00BF3DA4"/>
    <w:rsid w:val="00BF3F92"/>
    <w:rsid w:val="00BF56F0"/>
    <w:rsid w:val="00BF62D8"/>
    <w:rsid w:val="00BF7FDC"/>
    <w:rsid w:val="00C0037B"/>
    <w:rsid w:val="00C00921"/>
    <w:rsid w:val="00C00C4C"/>
    <w:rsid w:val="00C01468"/>
    <w:rsid w:val="00C0148D"/>
    <w:rsid w:val="00C01D1A"/>
    <w:rsid w:val="00C01F69"/>
    <w:rsid w:val="00C02EBB"/>
    <w:rsid w:val="00C03637"/>
    <w:rsid w:val="00C03A7B"/>
    <w:rsid w:val="00C03F82"/>
    <w:rsid w:val="00C041E9"/>
    <w:rsid w:val="00C048A4"/>
    <w:rsid w:val="00C04F70"/>
    <w:rsid w:val="00C04F78"/>
    <w:rsid w:val="00C0577B"/>
    <w:rsid w:val="00C06020"/>
    <w:rsid w:val="00C06925"/>
    <w:rsid w:val="00C07122"/>
    <w:rsid w:val="00C07F97"/>
    <w:rsid w:val="00C132F4"/>
    <w:rsid w:val="00C139E4"/>
    <w:rsid w:val="00C13D6F"/>
    <w:rsid w:val="00C15637"/>
    <w:rsid w:val="00C15C06"/>
    <w:rsid w:val="00C16A86"/>
    <w:rsid w:val="00C17451"/>
    <w:rsid w:val="00C17754"/>
    <w:rsid w:val="00C17AEE"/>
    <w:rsid w:val="00C17CDC"/>
    <w:rsid w:val="00C20229"/>
    <w:rsid w:val="00C20891"/>
    <w:rsid w:val="00C2090D"/>
    <w:rsid w:val="00C20F98"/>
    <w:rsid w:val="00C21060"/>
    <w:rsid w:val="00C212C3"/>
    <w:rsid w:val="00C2194F"/>
    <w:rsid w:val="00C21F2B"/>
    <w:rsid w:val="00C22E9B"/>
    <w:rsid w:val="00C23012"/>
    <w:rsid w:val="00C231F8"/>
    <w:rsid w:val="00C249E9"/>
    <w:rsid w:val="00C255DA"/>
    <w:rsid w:val="00C25BCD"/>
    <w:rsid w:val="00C27080"/>
    <w:rsid w:val="00C27129"/>
    <w:rsid w:val="00C2793B"/>
    <w:rsid w:val="00C3046D"/>
    <w:rsid w:val="00C30BF4"/>
    <w:rsid w:val="00C30F4A"/>
    <w:rsid w:val="00C315D7"/>
    <w:rsid w:val="00C32480"/>
    <w:rsid w:val="00C32FE5"/>
    <w:rsid w:val="00C33175"/>
    <w:rsid w:val="00C34007"/>
    <w:rsid w:val="00C34139"/>
    <w:rsid w:val="00C34416"/>
    <w:rsid w:val="00C34B6B"/>
    <w:rsid w:val="00C3509D"/>
    <w:rsid w:val="00C350E9"/>
    <w:rsid w:val="00C3532D"/>
    <w:rsid w:val="00C354B0"/>
    <w:rsid w:val="00C35730"/>
    <w:rsid w:val="00C35816"/>
    <w:rsid w:val="00C35C60"/>
    <w:rsid w:val="00C36ED5"/>
    <w:rsid w:val="00C3798C"/>
    <w:rsid w:val="00C37B4A"/>
    <w:rsid w:val="00C41C88"/>
    <w:rsid w:val="00C41DA9"/>
    <w:rsid w:val="00C41FFA"/>
    <w:rsid w:val="00C42DAC"/>
    <w:rsid w:val="00C43406"/>
    <w:rsid w:val="00C452AA"/>
    <w:rsid w:val="00C452E8"/>
    <w:rsid w:val="00C45778"/>
    <w:rsid w:val="00C462C9"/>
    <w:rsid w:val="00C463F6"/>
    <w:rsid w:val="00C46867"/>
    <w:rsid w:val="00C5069D"/>
    <w:rsid w:val="00C514E0"/>
    <w:rsid w:val="00C515FE"/>
    <w:rsid w:val="00C527D3"/>
    <w:rsid w:val="00C533D8"/>
    <w:rsid w:val="00C54E36"/>
    <w:rsid w:val="00C55E66"/>
    <w:rsid w:val="00C56DAE"/>
    <w:rsid w:val="00C57646"/>
    <w:rsid w:val="00C57FE2"/>
    <w:rsid w:val="00C603DC"/>
    <w:rsid w:val="00C60CC5"/>
    <w:rsid w:val="00C6102D"/>
    <w:rsid w:val="00C6185B"/>
    <w:rsid w:val="00C61886"/>
    <w:rsid w:val="00C63F23"/>
    <w:rsid w:val="00C6487A"/>
    <w:rsid w:val="00C64914"/>
    <w:rsid w:val="00C64A9C"/>
    <w:rsid w:val="00C65806"/>
    <w:rsid w:val="00C65840"/>
    <w:rsid w:val="00C65EA8"/>
    <w:rsid w:val="00C672AC"/>
    <w:rsid w:val="00C70885"/>
    <w:rsid w:val="00C708C1"/>
    <w:rsid w:val="00C709AD"/>
    <w:rsid w:val="00C71B1A"/>
    <w:rsid w:val="00C72237"/>
    <w:rsid w:val="00C7316B"/>
    <w:rsid w:val="00C73873"/>
    <w:rsid w:val="00C73D39"/>
    <w:rsid w:val="00C742A9"/>
    <w:rsid w:val="00C746BA"/>
    <w:rsid w:val="00C75277"/>
    <w:rsid w:val="00C759FE"/>
    <w:rsid w:val="00C75DCB"/>
    <w:rsid w:val="00C770F8"/>
    <w:rsid w:val="00C7793B"/>
    <w:rsid w:val="00C77E64"/>
    <w:rsid w:val="00C80B95"/>
    <w:rsid w:val="00C810F2"/>
    <w:rsid w:val="00C81425"/>
    <w:rsid w:val="00C81660"/>
    <w:rsid w:val="00C81685"/>
    <w:rsid w:val="00C817C9"/>
    <w:rsid w:val="00C831B0"/>
    <w:rsid w:val="00C8345F"/>
    <w:rsid w:val="00C845BA"/>
    <w:rsid w:val="00C85775"/>
    <w:rsid w:val="00C864B0"/>
    <w:rsid w:val="00C86C69"/>
    <w:rsid w:val="00C906F6"/>
    <w:rsid w:val="00C91603"/>
    <w:rsid w:val="00C91B51"/>
    <w:rsid w:val="00C9208A"/>
    <w:rsid w:val="00C9229B"/>
    <w:rsid w:val="00C925D3"/>
    <w:rsid w:val="00C92B72"/>
    <w:rsid w:val="00C92C35"/>
    <w:rsid w:val="00C936C0"/>
    <w:rsid w:val="00C93DAE"/>
    <w:rsid w:val="00C944B3"/>
    <w:rsid w:val="00C94F24"/>
    <w:rsid w:val="00C953DD"/>
    <w:rsid w:val="00C9564B"/>
    <w:rsid w:val="00C9626A"/>
    <w:rsid w:val="00C96430"/>
    <w:rsid w:val="00C96AAE"/>
    <w:rsid w:val="00C96DB1"/>
    <w:rsid w:val="00C96FBF"/>
    <w:rsid w:val="00CA0298"/>
    <w:rsid w:val="00CA05AD"/>
    <w:rsid w:val="00CA0A1E"/>
    <w:rsid w:val="00CA0BD3"/>
    <w:rsid w:val="00CA0EF6"/>
    <w:rsid w:val="00CA1650"/>
    <w:rsid w:val="00CA2D3E"/>
    <w:rsid w:val="00CA54B3"/>
    <w:rsid w:val="00CA5573"/>
    <w:rsid w:val="00CA6F2A"/>
    <w:rsid w:val="00CA6FE1"/>
    <w:rsid w:val="00CA7169"/>
    <w:rsid w:val="00CA7477"/>
    <w:rsid w:val="00CA75FD"/>
    <w:rsid w:val="00CA765E"/>
    <w:rsid w:val="00CA7D75"/>
    <w:rsid w:val="00CB07B0"/>
    <w:rsid w:val="00CB09F3"/>
    <w:rsid w:val="00CB0B59"/>
    <w:rsid w:val="00CB1927"/>
    <w:rsid w:val="00CB1E9E"/>
    <w:rsid w:val="00CB26A5"/>
    <w:rsid w:val="00CB2A71"/>
    <w:rsid w:val="00CB345C"/>
    <w:rsid w:val="00CB3829"/>
    <w:rsid w:val="00CB3870"/>
    <w:rsid w:val="00CB41A5"/>
    <w:rsid w:val="00CB4A2F"/>
    <w:rsid w:val="00CB52F7"/>
    <w:rsid w:val="00CB6406"/>
    <w:rsid w:val="00CB6580"/>
    <w:rsid w:val="00CB6C4F"/>
    <w:rsid w:val="00CB70E7"/>
    <w:rsid w:val="00CB7AF9"/>
    <w:rsid w:val="00CC0A7A"/>
    <w:rsid w:val="00CC0DA8"/>
    <w:rsid w:val="00CC0DFC"/>
    <w:rsid w:val="00CC1AAF"/>
    <w:rsid w:val="00CC34A1"/>
    <w:rsid w:val="00CC3C57"/>
    <w:rsid w:val="00CC4420"/>
    <w:rsid w:val="00CC4A7E"/>
    <w:rsid w:val="00CC5858"/>
    <w:rsid w:val="00CC78D2"/>
    <w:rsid w:val="00CD0775"/>
    <w:rsid w:val="00CD1869"/>
    <w:rsid w:val="00CD1940"/>
    <w:rsid w:val="00CD2C28"/>
    <w:rsid w:val="00CD2CF8"/>
    <w:rsid w:val="00CD2FB7"/>
    <w:rsid w:val="00CD3991"/>
    <w:rsid w:val="00CD3F13"/>
    <w:rsid w:val="00CD636E"/>
    <w:rsid w:val="00CD6AE4"/>
    <w:rsid w:val="00CD710C"/>
    <w:rsid w:val="00CD7867"/>
    <w:rsid w:val="00CE0589"/>
    <w:rsid w:val="00CE0C42"/>
    <w:rsid w:val="00CE0C56"/>
    <w:rsid w:val="00CE0D43"/>
    <w:rsid w:val="00CE127D"/>
    <w:rsid w:val="00CE16F9"/>
    <w:rsid w:val="00CE2936"/>
    <w:rsid w:val="00CE360A"/>
    <w:rsid w:val="00CE3E68"/>
    <w:rsid w:val="00CE4673"/>
    <w:rsid w:val="00CE4854"/>
    <w:rsid w:val="00CE58D3"/>
    <w:rsid w:val="00CE5DAA"/>
    <w:rsid w:val="00CE66EE"/>
    <w:rsid w:val="00CE7036"/>
    <w:rsid w:val="00CE7C09"/>
    <w:rsid w:val="00CF1181"/>
    <w:rsid w:val="00CF1D75"/>
    <w:rsid w:val="00CF2E06"/>
    <w:rsid w:val="00CF313F"/>
    <w:rsid w:val="00CF3364"/>
    <w:rsid w:val="00CF3898"/>
    <w:rsid w:val="00CF48C7"/>
    <w:rsid w:val="00CF507D"/>
    <w:rsid w:val="00CF5A44"/>
    <w:rsid w:val="00CF744E"/>
    <w:rsid w:val="00CF78C2"/>
    <w:rsid w:val="00CF7F9E"/>
    <w:rsid w:val="00D00492"/>
    <w:rsid w:val="00D012EB"/>
    <w:rsid w:val="00D0254A"/>
    <w:rsid w:val="00D04CCF"/>
    <w:rsid w:val="00D0526E"/>
    <w:rsid w:val="00D061A4"/>
    <w:rsid w:val="00D067FD"/>
    <w:rsid w:val="00D1016E"/>
    <w:rsid w:val="00D10404"/>
    <w:rsid w:val="00D1116B"/>
    <w:rsid w:val="00D116D1"/>
    <w:rsid w:val="00D11AE4"/>
    <w:rsid w:val="00D12B8F"/>
    <w:rsid w:val="00D13521"/>
    <w:rsid w:val="00D1570F"/>
    <w:rsid w:val="00D15B05"/>
    <w:rsid w:val="00D16083"/>
    <w:rsid w:val="00D160ED"/>
    <w:rsid w:val="00D167DF"/>
    <w:rsid w:val="00D16C4D"/>
    <w:rsid w:val="00D16EDD"/>
    <w:rsid w:val="00D17971"/>
    <w:rsid w:val="00D2114F"/>
    <w:rsid w:val="00D212C5"/>
    <w:rsid w:val="00D21AC5"/>
    <w:rsid w:val="00D21D66"/>
    <w:rsid w:val="00D2229E"/>
    <w:rsid w:val="00D22D40"/>
    <w:rsid w:val="00D23671"/>
    <w:rsid w:val="00D2489B"/>
    <w:rsid w:val="00D26019"/>
    <w:rsid w:val="00D2639A"/>
    <w:rsid w:val="00D2695C"/>
    <w:rsid w:val="00D27022"/>
    <w:rsid w:val="00D273CC"/>
    <w:rsid w:val="00D2797D"/>
    <w:rsid w:val="00D30EE1"/>
    <w:rsid w:val="00D319A0"/>
    <w:rsid w:val="00D31D79"/>
    <w:rsid w:val="00D32108"/>
    <w:rsid w:val="00D32140"/>
    <w:rsid w:val="00D32934"/>
    <w:rsid w:val="00D32AF6"/>
    <w:rsid w:val="00D32D89"/>
    <w:rsid w:val="00D333E5"/>
    <w:rsid w:val="00D33B4F"/>
    <w:rsid w:val="00D34979"/>
    <w:rsid w:val="00D351EC"/>
    <w:rsid w:val="00D35BAA"/>
    <w:rsid w:val="00D36B18"/>
    <w:rsid w:val="00D418A1"/>
    <w:rsid w:val="00D41B22"/>
    <w:rsid w:val="00D42D2B"/>
    <w:rsid w:val="00D43AF1"/>
    <w:rsid w:val="00D43EDA"/>
    <w:rsid w:val="00D44CFB"/>
    <w:rsid w:val="00D44D4C"/>
    <w:rsid w:val="00D45179"/>
    <w:rsid w:val="00D45C7E"/>
    <w:rsid w:val="00D468D8"/>
    <w:rsid w:val="00D472C2"/>
    <w:rsid w:val="00D50630"/>
    <w:rsid w:val="00D51332"/>
    <w:rsid w:val="00D514D1"/>
    <w:rsid w:val="00D523CD"/>
    <w:rsid w:val="00D53470"/>
    <w:rsid w:val="00D53E47"/>
    <w:rsid w:val="00D55328"/>
    <w:rsid w:val="00D56805"/>
    <w:rsid w:val="00D57596"/>
    <w:rsid w:val="00D57881"/>
    <w:rsid w:val="00D6073D"/>
    <w:rsid w:val="00D615A8"/>
    <w:rsid w:val="00D6177D"/>
    <w:rsid w:val="00D636CD"/>
    <w:rsid w:val="00D6542F"/>
    <w:rsid w:val="00D65CDA"/>
    <w:rsid w:val="00D66C1C"/>
    <w:rsid w:val="00D66F6C"/>
    <w:rsid w:val="00D67DEC"/>
    <w:rsid w:val="00D67EFE"/>
    <w:rsid w:val="00D706BB"/>
    <w:rsid w:val="00D7180E"/>
    <w:rsid w:val="00D71A50"/>
    <w:rsid w:val="00D73048"/>
    <w:rsid w:val="00D734A7"/>
    <w:rsid w:val="00D7431B"/>
    <w:rsid w:val="00D744D4"/>
    <w:rsid w:val="00D748A1"/>
    <w:rsid w:val="00D749AA"/>
    <w:rsid w:val="00D74A9B"/>
    <w:rsid w:val="00D74F02"/>
    <w:rsid w:val="00D75238"/>
    <w:rsid w:val="00D75AE0"/>
    <w:rsid w:val="00D75BA1"/>
    <w:rsid w:val="00D75CDE"/>
    <w:rsid w:val="00D75F23"/>
    <w:rsid w:val="00D76B52"/>
    <w:rsid w:val="00D77197"/>
    <w:rsid w:val="00D802CB"/>
    <w:rsid w:val="00D80F35"/>
    <w:rsid w:val="00D8155C"/>
    <w:rsid w:val="00D81A1C"/>
    <w:rsid w:val="00D81CAD"/>
    <w:rsid w:val="00D827F8"/>
    <w:rsid w:val="00D82C65"/>
    <w:rsid w:val="00D82CC7"/>
    <w:rsid w:val="00D8332B"/>
    <w:rsid w:val="00D841A2"/>
    <w:rsid w:val="00D847E8"/>
    <w:rsid w:val="00D848B5"/>
    <w:rsid w:val="00D86454"/>
    <w:rsid w:val="00D8668E"/>
    <w:rsid w:val="00D867F9"/>
    <w:rsid w:val="00D869A1"/>
    <w:rsid w:val="00D8718A"/>
    <w:rsid w:val="00D87B5F"/>
    <w:rsid w:val="00D915D4"/>
    <w:rsid w:val="00D9185F"/>
    <w:rsid w:val="00D91920"/>
    <w:rsid w:val="00D94C9A"/>
    <w:rsid w:val="00D95EA2"/>
    <w:rsid w:val="00D95FE0"/>
    <w:rsid w:val="00D96169"/>
    <w:rsid w:val="00D96D3C"/>
    <w:rsid w:val="00D97B04"/>
    <w:rsid w:val="00DA038E"/>
    <w:rsid w:val="00DA1571"/>
    <w:rsid w:val="00DA2940"/>
    <w:rsid w:val="00DA2C8A"/>
    <w:rsid w:val="00DA2D67"/>
    <w:rsid w:val="00DA3C0F"/>
    <w:rsid w:val="00DA4632"/>
    <w:rsid w:val="00DA58F8"/>
    <w:rsid w:val="00DA5ECD"/>
    <w:rsid w:val="00DA7D92"/>
    <w:rsid w:val="00DA7DFC"/>
    <w:rsid w:val="00DB078F"/>
    <w:rsid w:val="00DB0E20"/>
    <w:rsid w:val="00DB12BA"/>
    <w:rsid w:val="00DB2E7B"/>
    <w:rsid w:val="00DB3657"/>
    <w:rsid w:val="00DB44FE"/>
    <w:rsid w:val="00DB51A2"/>
    <w:rsid w:val="00DB5BCA"/>
    <w:rsid w:val="00DB5F56"/>
    <w:rsid w:val="00DC10E1"/>
    <w:rsid w:val="00DC12D6"/>
    <w:rsid w:val="00DC3515"/>
    <w:rsid w:val="00DC3AE7"/>
    <w:rsid w:val="00DC3E2E"/>
    <w:rsid w:val="00DC4A30"/>
    <w:rsid w:val="00DC4C81"/>
    <w:rsid w:val="00DC51E7"/>
    <w:rsid w:val="00DC5EDC"/>
    <w:rsid w:val="00DC6053"/>
    <w:rsid w:val="00DC6082"/>
    <w:rsid w:val="00DC67C1"/>
    <w:rsid w:val="00DD026D"/>
    <w:rsid w:val="00DD1F97"/>
    <w:rsid w:val="00DD27A2"/>
    <w:rsid w:val="00DD2896"/>
    <w:rsid w:val="00DD2AF4"/>
    <w:rsid w:val="00DD2DAA"/>
    <w:rsid w:val="00DD2F1B"/>
    <w:rsid w:val="00DD2FDC"/>
    <w:rsid w:val="00DD4754"/>
    <w:rsid w:val="00DD5277"/>
    <w:rsid w:val="00DD5B8F"/>
    <w:rsid w:val="00DD5FB9"/>
    <w:rsid w:val="00DD6652"/>
    <w:rsid w:val="00DD7F78"/>
    <w:rsid w:val="00DE1494"/>
    <w:rsid w:val="00DE1558"/>
    <w:rsid w:val="00DE1A83"/>
    <w:rsid w:val="00DE1E19"/>
    <w:rsid w:val="00DE26B1"/>
    <w:rsid w:val="00DE2A8C"/>
    <w:rsid w:val="00DE2DF7"/>
    <w:rsid w:val="00DE3B48"/>
    <w:rsid w:val="00DE3B73"/>
    <w:rsid w:val="00DE4DC6"/>
    <w:rsid w:val="00DE51FA"/>
    <w:rsid w:val="00DE5215"/>
    <w:rsid w:val="00DE62FC"/>
    <w:rsid w:val="00DE6A06"/>
    <w:rsid w:val="00DE6F27"/>
    <w:rsid w:val="00DE7161"/>
    <w:rsid w:val="00DE7635"/>
    <w:rsid w:val="00DF069C"/>
    <w:rsid w:val="00DF1162"/>
    <w:rsid w:val="00DF17B8"/>
    <w:rsid w:val="00DF1F01"/>
    <w:rsid w:val="00DF2694"/>
    <w:rsid w:val="00DF2B47"/>
    <w:rsid w:val="00DF2CF1"/>
    <w:rsid w:val="00DF3B63"/>
    <w:rsid w:val="00DF4430"/>
    <w:rsid w:val="00DF5251"/>
    <w:rsid w:val="00DF5474"/>
    <w:rsid w:val="00DF60BF"/>
    <w:rsid w:val="00DF668B"/>
    <w:rsid w:val="00DF7ECE"/>
    <w:rsid w:val="00DF7F57"/>
    <w:rsid w:val="00E009A5"/>
    <w:rsid w:val="00E00F01"/>
    <w:rsid w:val="00E016CC"/>
    <w:rsid w:val="00E030B8"/>
    <w:rsid w:val="00E0461E"/>
    <w:rsid w:val="00E04A59"/>
    <w:rsid w:val="00E04DD3"/>
    <w:rsid w:val="00E055D3"/>
    <w:rsid w:val="00E05D1A"/>
    <w:rsid w:val="00E06CEE"/>
    <w:rsid w:val="00E06D5C"/>
    <w:rsid w:val="00E07A8C"/>
    <w:rsid w:val="00E1046C"/>
    <w:rsid w:val="00E10BA2"/>
    <w:rsid w:val="00E1121D"/>
    <w:rsid w:val="00E112BD"/>
    <w:rsid w:val="00E118B0"/>
    <w:rsid w:val="00E1193E"/>
    <w:rsid w:val="00E161E8"/>
    <w:rsid w:val="00E163DF"/>
    <w:rsid w:val="00E206DA"/>
    <w:rsid w:val="00E20A7B"/>
    <w:rsid w:val="00E20E0C"/>
    <w:rsid w:val="00E220D7"/>
    <w:rsid w:val="00E22BF1"/>
    <w:rsid w:val="00E22F15"/>
    <w:rsid w:val="00E236A6"/>
    <w:rsid w:val="00E236EE"/>
    <w:rsid w:val="00E23831"/>
    <w:rsid w:val="00E23A18"/>
    <w:rsid w:val="00E25C15"/>
    <w:rsid w:val="00E26BA5"/>
    <w:rsid w:val="00E26C72"/>
    <w:rsid w:val="00E27A04"/>
    <w:rsid w:val="00E27D26"/>
    <w:rsid w:val="00E300BE"/>
    <w:rsid w:val="00E30778"/>
    <w:rsid w:val="00E30E07"/>
    <w:rsid w:val="00E318B1"/>
    <w:rsid w:val="00E33861"/>
    <w:rsid w:val="00E34249"/>
    <w:rsid w:val="00E358FB"/>
    <w:rsid w:val="00E378FD"/>
    <w:rsid w:val="00E37CB8"/>
    <w:rsid w:val="00E37EE4"/>
    <w:rsid w:val="00E4102B"/>
    <w:rsid w:val="00E4299E"/>
    <w:rsid w:val="00E42EF8"/>
    <w:rsid w:val="00E4333C"/>
    <w:rsid w:val="00E4405B"/>
    <w:rsid w:val="00E448B3"/>
    <w:rsid w:val="00E4580B"/>
    <w:rsid w:val="00E45997"/>
    <w:rsid w:val="00E45AA1"/>
    <w:rsid w:val="00E47256"/>
    <w:rsid w:val="00E50638"/>
    <w:rsid w:val="00E51147"/>
    <w:rsid w:val="00E51E0F"/>
    <w:rsid w:val="00E523D9"/>
    <w:rsid w:val="00E53E0E"/>
    <w:rsid w:val="00E54B3A"/>
    <w:rsid w:val="00E56120"/>
    <w:rsid w:val="00E56C27"/>
    <w:rsid w:val="00E56C8E"/>
    <w:rsid w:val="00E60FF4"/>
    <w:rsid w:val="00E61842"/>
    <w:rsid w:val="00E61F49"/>
    <w:rsid w:val="00E625B8"/>
    <w:rsid w:val="00E6260A"/>
    <w:rsid w:val="00E62874"/>
    <w:rsid w:val="00E6293B"/>
    <w:rsid w:val="00E63AE1"/>
    <w:rsid w:val="00E63B28"/>
    <w:rsid w:val="00E63B70"/>
    <w:rsid w:val="00E63D53"/>
    <w:rsid w:val="00E6434D"/>
    <w:rsid w:val="00E64C6D"/>
    <w:rsid w:val="00E64C97"/>
    <w:rsid w:val="00E665AA"/>
    <w:rsid w:val="00E66E71"/>
    <w:rsid w:val="00E6702F"/>
    <w:rsid w:val="00E67126"/>
    <w:rsid w:val="00E70694"/>
    <w:rsid w:val="00E718FC"/>
    <w:rsid w:val="00E74440"/>
    <w:rsid w:val="00E763FC"/>
    <w:rsid w:val="00E76490"/>
    <w:rsid w:val="00E80744"/>
    <w:rsid w:val="00E812E4"/>
    <w:rsid w:val="00E81729"/>
    <w:rsid w:val="00E8190E"/>
    <w:rsid w:val="00E81B03"/>
    <w:rsid w:val="00E82DE9"/>
    <w:rsid w:val="00E867D1"/>
    <w:rsid w:val="00E8685B"/>
    <w:rsid w:val="00E90768"/>
    <w:rsid w:val="00E90B02"/>
    <w:rsid w:val="00E90C25"/>
    <w:rsid w:val="00E912BE"/>
    <w:rsid w:val="00E92CC4"/>
    <w:rsid w:val="00E92E92"/>
    <w:rsid w:val="00E94326"/>
    <w:rsid w:val="00E949EB"/>
    <w:rsid w:val="00E94E96"/>
    <w:rsid w:val="00E95C04"/>
    <w:rsid w:val="00E9645A"/>
    <w:rsid w:val="00E97647"/>
    <w:rsid w:val="00E97E12"/>
    <w:rsid w:val="00EA003C"/>
    <w:rsid w:val="00EA0878"/>
    <w:rsid w:val="00EA0AEB"/>
    <w:rsid w:val="00EA1069"/>
    <w:rsid w:val="00EA1778"/>
    <w:rsid w:val="00EA1FB9"/>
    <w:rsid w:val="00EA1FC0"/>
    <w:rsid w:val="00EA212D"/>
    <w:rsid w:val="00EA2702"/>
    <w:rsid w:val="00EA29B9"/>
    <w:rsid w:val="00EA3754"/>
    <w:rsid w:val="00EA46C1"/>
    <w:rsid w:val="00EA4961"/>
    <w:rsid w:val="00EA4ABD"/>
    <w:rsid w:val="00EA502B"/>
    <w:rsid w:val="00EA7200"/>
    <w:rsid w:val="00EA7D26"/>
    <w:rsid w:val="00EB0BE0"/>
    <w:rsid w:val="00EB0DFB"/>
    <w:rsid w:val="00EB1140"/>
    <w:rsid w:val="00EB16B5"/>
    <w:rsid w:val="00EB1BA1"/>
    <w:rsid w:val="00EB2499"/>
    <w:rsid w:val="00EB28FB"/>
    <w:rsid w:val="00EB3520"/>
    <w:rsid w:val="00EB3E2F"/>
    <w:rsid w:val="00EB5353"/>
    <w:rsid w:val="00EB6B8D"/>
    <w:rsid w:val="00EC07AC"/>
    <w:rsid w:val="00EC0FB3"/>
    <w:rsid w:val="00EC1555"/>
    <w:rsid w:val="00EC18F8"/>
    <w:rsid w:val="00EC26B0"/>
    <w:rsid w:val="00EC37A1"/>
    <w:rsid w:val="00EC3C04"/>
    <w:rsid w:val="00EC3CC4"/>
    <w:rsid w:val="00EC40C1"/>
    <w:rsid w:val="00EC4729"/>
    <w:rsid w:val="00EC58A9"/>
    <w:rsid w:val="00EC62F8"/>
    <w:rsid w:val="00EC6B18"/>
    <w:rsid w:val="00EC6E53"/>
    <w:rsid w:val="00EC730E"/>
    <w:rsid w:val="00EC77DB"/>
    <w:rsid w:val="00EC7900"/>
    <w:rsid w:val="00EC7D14"/>
    <w:rsid w:val="00ED094E"/>
    <w:rsid w:val="00ED0D94"/>
    <w:rsid w:val="00ED19BE"/>
    <w:rsid w:val="00ED1C2F"/>
    <w:rsid w:val="00ED225C"/>
    <w:rsid w:val="00ED2831"/>
    <w:rsid w:val="00ED39FB"/>
    <w:rsid w:val="00ED3B62"/>
    <w:rsid w:val="00ED424C"/>
    <w:rsid w:val="00ED43C4"/>
    <w:rsid w:val="00ED460E"/>
    <w:rsid w:val="00ED47B3"/>
    <w:rsid w:val="00ED5D1F"/>
    <w:rsid w:val="00ED68FE"/>
    <w:rsid w:val="00ED6A68"/>
    <w:rsid w:val="00ED727B"/>
    <w:rsid w:val="00ED7604"/>
    <w:rsid w:val="00ED7663"/>
    <w:rsid w:val="00ED76E8"/>
    <w:rsid w:val="00EE0505"/>
    <w:rsid w:val="00EE0CCE"/>
    <w:rsid w:val="00EE209C"/>
    <w:rsid w:val="00EE40B6"/>
    <w:rsid w:val="00EE426A"/>
    <w:rsid w:val="00EE56C9"/>
    <w:rsid w:val="00EE5CEE"/>
    <w:rsid w:val="00EE6AEF"/>
    <w:rsid w:val="00EE7173"/>
    <w:rsid w:val="00EE71F3"/>
    <w:rsid w:val="00EE7CAA"/>
    <w:rsid w:val="00EF02D2"/>
    <w:rsid w:val="00EF11E8"/>
    <w:rsid w:val="00EF1BC3"/>
    <w:rsid w:val="00EF1D6F"/>
    <w:rsid w:val="00EF2B10"/>
    <w:rsid w:val="00EF2CE9"/>
    <w:rsid w:val="00EF2FF9"/>
    <w:rsid w:val="00EF4470"/>
    <w:rsid w:val="00EF47AD"/>
    <w:rsid w:val="00EF4B79"/>
    <w:rsid w:val="00EF4CC9"/>
    <w:rsid w:val="00EF5082"/>
    <w:rsid w:val="00EF6516"/>
    <w:rsid w:val="00EF6970"/>
    <w:rsid w:val="00EF79E2"/>
    <w:rsid w:val="00F007C9"/>
    <w:rsid w:val="00F00823"/>
    <w:rsid w:val="00F00A69"/>
    <w:rsid w:val="00F00EBB"/>
    <w:rsid w:val="00F00EF8"/>
    <w:rsid w:val="00F03724"/>
    <w:rsid w:val="00F041C6"/>
    <w:rsid w:val="00F04F47"/>
    <w:rsid w:val="00F07017"/>
    <w:rsid w:val="00F10752"/>
    <w:rsid w:val="00F114EB"/>
    <w:rsid w:val="00F11683"/>
    <w:rsid w:val="00F118B9"/>
    <w:rsid w:val="00F11901"/>
    <w:rsid w:val="00F12162"/>
    <w:rsid w:val="00F12312"/>
    <w:rsid w:val="00F12515"/>
    <w:rsid w:val="00F12873"/>
    <w:rsid w:val="00F129A0"/>
    <w:rsid w:val="00F12E4A"/>
    <w:rsid w:val="00F13505"/>
    <w:rsid w:val="00F1444C"/>
    <w:rsid w:val="00F144AB"/>
    <w:rsid w:val="00F14D59"/>
    <w:rsid w:val="00F157E2"/>
    <w:rsid w:val="00F160C7"/>
    <w:rsid w:val="00F16AAC"/>
    <w:rsid w:val="00F177EC"/>
    <w:rsid w:val="00F17A2A"/>
    <w:rsid w:val="00F17ACE"/>
    <w:rsid w:val="00F205B7"/>
    <w:rsid w:val="00F20BE4"/>
    <w:rsid w:val="00F20F42"/>
    <w:rsid w:val="00F2159B"/>
    <w:rsid w:val="00F21E17"/>
    <w:rsid w:val="00F22111"/>
    <w:rsid w:val="00F22559"/>
    <w:rsid w:val="00F22C37"/>
    <w:rsid w:val="00F22CFE"/>
    <w:rsid w:val="00F230A1"/>
    <w:rsid w:val="00F23142"/>
    <w:rsid w:val="00F23B68"/>
    <w:rsid w:val="00F25F96"/>
    <w:rsid w:val="00F26917"/>
    <w:rsid w:val="00F26FE5"/>
    <w:rsid w:val="00F27BCF"/>
    <w:rsid w:val="00F27ED9"/>
    <w:rsid w:val="00F30250"/>
    <w:rsid w:val="00F31DC9"/>
    <w:rsid w:val="00F3208A"/>
    <w:rsid w:val="00F325E6"/>
    <w:rsid w:val="00F32937"/>
    <w:rsid w:val="00F3366E"/>
    <w:rsid w:val="00F34940"/>
    <w:rsid w:val="00F34C4D"/>
    <w:rsid w:val="00F3558D"/>
    <w:rsid w:val="00F359A1"/>
    <w:rsid w:val="00F369CC"/>
    <w:rsid w:val="00F37326"/>
    <w:rsid w:val="00F37383"/>
    <w:rsid w:val="00F41566"/>
    <w:rsid w:val="00F41596"/>
    <w:rsid w:val="00F424BF"/>
    <w:rsid w:val="00F43DA4"/>
    <w:rsid w:val="00F44F9A"/>
    <w:rsid w:val="00F45810"/>
    <w:rsid w:val="00F46E44"/>
    <w:rsid w:val="00F473A9"/>
    <w:rsid w:val="00F47582"/>
    <w:rsid w:val="00F47DAF"/>
    <w:rsid w:val="00F5158D"/>
    <w:rsid w:val="00F51AAD"/>
    <w:rsid w:val="00F51E19"/>
    <w:rsid w:val="00F51EC8"/>
    <w:rsid w:val="00F52506"/>
    <w:rsid w:val="00F525F0"/>
    <w:rsid w:val="00F528C8"/>
    <w:rsid w:val="00F52DF0"/>
    <w:rsid w:val="00F52F18"/>
    <w:rsid w:val="00F54B15"/>
    <w:rsid w:val="00F556B8"/>
    <w:rsid w:val="00F5596C"/>
    <w:rsid w:val="00F56097"/>
    <w:rsid w:val="00F56371"/>
    <w:rsid w:val="00F5638B"/>
    <w:rsid w:val="00F575AF"/>
    <w:rsid w:val="00F57A75"/>
    <w:rsid w:val="00F57BB8"/>
    <w:rsid w:val="00F600EC"/>
    <w:rsid w:val="00F609AB"/>
    <w:rsid w:val="00F6263E"/>
    <w:rsid w:val="00F62DAC"/>
    <w:rsid w:val="00F6331B"/>
    <w:rsid w:val="00F634A8"/>
    <w:rsid w:val="00F637AF"/>
    <w:rsid w:val="00F63C34"/>
    <w:rsid w:val="00F63F1B"/>
    <w:rsid w:val="00F64AB8"/>
    <w:rsid w:val="00F652C4"/>
    <w:rsid w:val="00F65FD9"/>
    <w:rsid w:val="00F66866"/>
    <w:rsid w:val="00F678E6"/>
    <w:rsid w:val="00F70B5E"/>
    <w:rsid w:val="00F70FAD"/>
    <w:rsid w:val="00F71155"/>
    <w:rsid w:val="00F720C2"/>
    <w:rsid w:val="00F7217A"/>
    <w:rsid w:val="00F73E64"/>
    <w:rsid w:val="00F74163"/>
    <w:rsid w:val="00F7437B"/>
    <w:rsid w:val="00F74863"/>
    <w:rsid w:val="00F74D1B"/>
    <w:rsid w:val="00F75B19"/>
    <w:rsid w:val="00F80156"/>
    <w:rsid w:val="00F80235"/>
    <w:rsid w:val="00F825A8"/>
    <w:rsid w:val="00F82662"/>
    <w:rsid w:val="00F8293A"/>
    <w:rsid w:val="00F85AE6"/>
    <w:rsid w:val="00F85BF6"/>
    <w:rsid w:val="00F86026"/>
    <w:rsid w:val="00F863EF"/>
    <w:rsid w:val="00F869B0"/>
    <w:rsid w:val="00F90689"/>
    <w:rsid w:val="00F922FC"/>
    <w:rsid w:val="00F926EE"/>
    <w:rsid w:val="00F933E3"/>
    <w:rsid w:val="00F93780"/>
    <w:rsid w:val="00F94226"/>
    <w:rsid w:val="00F946B2"/>
    <w:rsid w:val="00F94735"/>
    <w:rsid w:val="00F94E50"/>
    <w:rsid w:val="00F94FF1"/>
    <w:rsid w:val="00F967D9"/>
    <w:rsid w:val="00F968D2"/>
    <w:rsid w:val="00F96B37"/>
    <w:rsid w:val="00F970E2"/>
    <w:rsid w:val="00F97F30"/>
    <w:rsid w:val="00FA0EAD"/>
    <w:rsid w:val="00FA12A8"/>
    <w:rsid w:val="00FA1CD0"/>
    <w:rsid w:val="00FA23F5"/>
    <w:rsid w:val="00FA2B83"/>
    <w:rsid w:val="00FA303F"/>
    <w:rsid w:val="00FA3115"/>
    <w:rsid w:val="00FA3D58"/>
    <w:rsid w:val="00FA3F88"/>
    <w:rsid w:val="00FA4092"/>
    <w:rsid w:val="00FA4146"/>
    <w:rsid w:val="00FA42AA"/>
    <w:rsid w:val="00FA493D"/>
    <w:rsid w:val="00FA499C"/>
    <w:rsid w:val="00FA4FE1"/>
    <w:rsid w:val="00FA5AB6"/>
    <w:rsid w:val="00FA5FEE"/>
    <w:rsid w:val="00FA62B3"/>
    <w:rsid w:val="00FA6587"/>
    <w:rsid w:val="00FA721E"/>
    <w:rsid w:val="00FA7442"/>
    <w:rsid w:val="00FA76B9"/>
    <w:rsid w:val="00FB025D"/>
    <w:rsid w:val="00FB0BF8"/>
    <w:rsid w:val="00FB4541"/>
    <w:rsid w:val="00FB4CE1"/>
    <w:rsid w:val="00FB5B6B"/>
    <w:rsid w:val="00FB5C49"/>
    <w:rsid w:val="00FB75D9"/>
    <w:rsid w:val="00FB7F1A"/>
    <w:rsid w:val="00FC109E"/>
    <w:rsid w:val="00FC1347"/>
    <w:rsid w:val="00FC167C"/>
    <w:rsid w:val="00FC16B8"/>
    <w:rsid w:val="00FC1FBD"/>
    <w:rsid w:val="00FC2846"/>
    <w:rsid w:val="00FC29AE"/>
    <w:rsid w:val="00FC334F"/>
    <w:rsid w:val="00FC35A8"/>
    <w:rsid w:val="00FC3D14"/>
    <w:rsid w:val="00FC3FD8"/>
    <w:rsid w:val="00FC4BDC"/>
    <w:rsid w:val="00FC4CD4"/>
    <w:rsid w:val="00FC5CCF"/>
    <w:rsid w:val="00FC6523"/>
    <w:rsid w:val="00FC66F1"/>
    <w:rsid w:val="00FC6ECA"/>
    <w:rsid w:val="00FC72BA"/>
    <w:rsid w:val="00FD150F"/>
    <w:rsid w:val="00FD1889"/>
    <w:rsid w:val="00FD2C3B"/>
    <w:rsid w:val="00FD2C4F"/>
    <w:rsid w:val="00FD34F9"/>
    <w:rsid w:val="00FD37EA"/>
    <w:rsid w:val="00FD3913"/>
    <w:rsid w:val="00FD3B11"/>
    <w:rsid w:val="00FD4EF7"/>
    <w:rsid w:val="00FD690B"/>
    <w:rsid w:val="00FE0618"/>
    <w:rsid w:val="00FE0E70"/>
    <w:rsid w:val="00FE20C6"/>
    <w:rsid w:val="00FE2264"/>
    <w:rsid w:val="00FE3452"/>
    <w:rsid w:val="00FE3737"/>
    <w:rsid w:val="00FE38B8"/>
    <w:rsid w:val="00FE3D4F"/>
    <w:rsid w:val="00FE40A2"/>
    <w:rsid w:val="00FE4703"/>
    <w:rsid w:val="00FE5590"/>
    <w:rsid w:val="00FE5932"/>
    <w:rsid w:val="00FE618F"/>
    <w:rsid w:val="00FE61C4"/>
    <w:rsid w:val="00FE646E"/>
    <w:rsid w:val="00FE65E8"/>
    <w:rsid w:val="00FE7063"/>
    <w:rsid w:val="00FE779E"/>
    <w:rsid w:val="00FF057A"/>
    <w:rsid w:val="00FF0AF3"/>
    <w:rsid w:val="00FF1062"/>
    <w:rsid w:val="00FF1210"/>
    <w:rsid w:val="00FF1405"/>
    <w:rsid w:val="00FF186D"/>
    <w:rsid w:val="00FF1D87"/>
    <w:rsid w:val="00FF2367"/>
    <w:rsid w:val="00FF2550"/>
    <w:rsid w:val="00FF2B94"/>
    <w:rsid w:val="00FF31F8"/>
    <w:rsid w:val="00FF32F5"/>
    <w:rsid w:val="00FF388F"/>
    <w:rsid w:val="00FF3952"/>
    <w:rsid w:val="00FF3AFA"/>
    <w:rsid w:val="00FF3FD2"/>
    <w:rsid w:val="00FF402F"/>
    <w:rsid w:val="00FF446A"/>
    <w:rsid w:val="00FF4511"/>
    <w:rsid w:val="00FF5598"/>
    <w:rsid w:val="00FF6806"/>
    <w:rsid w:val="00FF76A1"/>
    <w:rsid w:val="00FF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94BBC"/>
  <w15:chartTrackingRefBased/>
  <w15:docId w15:val="{56B1027C-FAF4-42F9-9F1A-975A8590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1E7"/>
    <w:pPr>
      <w:spacing w:before="120" w:after="120"/>
    </w:pPr>
    <w:rPr>
      <w:rFonts w:asciiTheme="minorHAnsi" w:eastAsia="Times New Roman" w:hAnsiTheme="minorHAnsi" w:cstheme="minorHAnsi"/>
      <w:sz w:val="22"/>
      <w:szCs w:val="22"/>
    </w:rPr>
  </w:style>
  <w:style w:type="paragraph" w:styleId="Heading1">
    <w:name w:val="heading 1"/>
    <w:basedOn w:val="Normal"/>
    <w:next w:val="Normal"/>
    <w:link w:val="Heading1Char"/>
    <w:qFormat/>
    <w:rsid w:val="00594687"/>
    <w:pPr>
      <w:keepNext/>
      <w:spacing w:before="240" w:after="480"/>
      <w:outlineLvl w:val="0"/>
    </w:pPr>
    <w:rPr>
      <w:rFonts w:ascii="Calibri" w:hAnsi="Calibri" w:cs="Segoe UI"/>
      <w:b/>
      <w:bCs/>
      <w:kern w:val="32"/>
      <w:sz w:val="32"/>
      <w:szCs w:val="32"/>
      <w:lang w:eastAsia="en-US"/>
    </w:rPr>
  </w:style>
  <w:style w:type="paragraph" w:styleId="Heading2">
    <w:name w:val="heading 2"/>
    <w:basedOn w:val="ListParagraph"/>
    <w:next w:val="Normal"/>
    <w:link w:val="Heading2Char"/>
    <w:qFormat/>
    <w:rsid w:val="00A825B5"/>
    <w:pPr>
      <w:numPr>
        <w:numId w:val="100"/>
      </w:numPr>
      <w:spacing w:before="360" w:after="240"/>
      <w:outlineLvl w:val="1"/>
    </w:pPr>
    <w:rPr>
      <w:rFonts w:ascii="Calibri" w:hAnsi="Calibri" w:cs="Calibri"/>
      <w:b/>
      <w:sz w:val="24"/>
      <w:szCs w:val="24"/>
    </w:rPr>
  </w:style>
  <w:style w:type="paragraph" w:styleId="Heading3">
    <w:name w:val="heading 3"/>
    <w:basedOn w:val="Normal"/>
    <w:next w:val="Normal"/>
    <w:link w:val="Heading3Char"/>
    <w:qFormat/>
    <w:rsid w:val="00594687"/>
    <w:pPr>
      <w:keepNext/>
      <w:numPr>
        <w:numId w:val="66"/>
      </w:numPr>
      <w:spacing w:before="240"/>
      <w:outlineLvl w:val="2"/>
    </w:pPr>
    <w:rPr>
      <w:rFonts w:ascii="Calibri" w:hAnsi="Calibri" w:cs="Segoe UI"/>
      <w:b/>
      <w:bCs/>
      <w:lang w:eastAsia="en-US"/>
    </w:rPr>
  </w:style>
  <w:style w:type="paragraph" w:styleId="Heading4">
    <w:name w:val="heading 4"/>
    <w:basedOn w:val="Normal"/>
    <w:next w:val="Normal"/>
    <w:link w:val="Heading4Char"/>
    <w:qFormat/>
    <w:rsid w:val="00710A16"/>
    <w:pPr>
      <w:keepNext/>
      <w:numPr>
        <w:ilvl w:val="3"/>
        <w:numId w:val="56"/>
      </w:numPr>
      <w:spacing w:before="240" w:after="60"/>
      <w:outlineLvl w:val="3"/>
    </w:pPr>
    <w:rPr>
      <w:b/>
      <w:bCs/>
      <w:sz w:val="28"/>
      <w:szCs w:val="28"/>
      <w:lang w:eastAsia="en-US"/>
    </w:rPr>
  </w:style>
  <w:style w:type="paragraph" w:styleId="Heading5">
    <w:name w:val="heading 5"/>
    <w:basedOn w:val="Normal"/>
    <w:next w:val="Normal"/>
    <w:link w:val="Heading5Char"/>
    <w:qFormat/>
    <w:rsid w:val="00710A16"/>
    <w:pPr>
      <w:numPr>
        <w:ilvl w:val="4"/>
        <w:numId w:val="56"/>
      </w:numPr>
      <w:spacing w:before="240" w:after="60"/>
      <w:outlineLvl w:val="4"/>
    </w:pPr>
    <w:rPr>
      <w:b/>
      <w:bCs/>
      <w:i/>
      <w:iCs/>
      <w:sz w:val="26"/>
      <w:szCs w:val="26"/>
      <w:lang w:eastAsia="en-US"/>
    </w:rPr>
  </w:style>
  <w:style w:type="paragraph" w:styleId="Heading6">
    <w:name w:val="heading 6"/>
    <w:basedOn w:val="Normal"/>
    <w:next w:val="Normal"/>
    <w:link w:val="Heading6Char"/>
    <w:uiPriority w:val="9"/>
    <w:unhideWhenUsed/>
    <w:qFormat/>
    <w:rsid w:val="00E161E8"/>
    <w:pPr>
      <w:keepNext/>
      <w:keepLines/>
      <w:numPr>
        <w:ilvl w:val="5"/>
        <w:numId w:val="56"/>
      </w:numPr>
      <w:spacing w:before="240" w:after="240"/>
      <w:outlineLvl w:val="5"/>
    </w:pPr>
    <w:rPr>
      <w:rFonts w:ascii="Calibri" w:eastAsiaTheme="majorEastAsia" w:hAnsi="Calibri" w:cs="Calibri"/>
      <w:b/>
      <w:color w:val="1F3763" w:themeColor="accent1" w:themeShade="7F"/>
      <w:sz w:val="28"/>
      <w:szCs w:val="28"/>
    </w:rPr>
  </w:style>
  <w:style w:type="paragraph" w:styleId="Heading7">
    <w:name w:val="heading 7"/>
    <w:basedOn w:val="Normal"/>
    <w:next w:val="Normal"/>
    <w:link w:val="Heading7Char"/>
    <w:uiPriority w:val="9"/>
    <w:qFormat/>
    <w:rsid w:val="00DB0E20"/>
    <w:pPr>
      <w:numPr>
        <w:ilvl w:val="6"/>
        <w:numId w:val="56"/>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D35B7"/>
    <w:pPr>
      <w:keepNext/>
      <w:keepLines/>
      <w:numPr>
        <w:ilvl w:val="7"/>
        <w:numId w:val="5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35B7"/>
    <w:pPr>
      <w:keepNext/>
      <w:keepLines/>
      <w:numPr>
        <w:ilvl w:val="8"/>
        <w:numId w:val="5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4687"/>
    <w:rPr>
      <w:rFonts w:eastAsia="Times New Roman" w:cs="Segoe UI"/>
      <w:b/>
      <w:bCs/>
      <w:kern w:val="32"/>
      <w:sz w:val="32"/>
      <w:szCs w:val="32"/>
      <w:lang w:eastAsia="en-US"/>
    </w:rPr>
  </w:style>
  <w:style w:type="character" w:customStyle="1" w:styleId="Heading2Char">
    <w:name w:val="Heading 2 Char"/>
    <w:link w:val="Heading2"/>
    <w:rsid w:val="00A825B5"/>
    <w:rPr>
      <w:rFonts w:eastAsia="Times New Roman" w:cs="Calibri"/>
      <w:b/>
      <w:sz w:val="24"/>
      <w:szCs w:val="24"/>
    </w:rPr>
  </w:style>
  <w:style w:type="character" w:customStyle="1" w:styleId="Heading3Char">
    <w:name w:val="Heading 3 Char"/>
    <w:link w:val="Heading3"/>
    <w:rsid w:val="003C0993"/>
    <w:rPr>
      <w:rFonts w:eastAsia="Times New Roman" w:cs="Segoe UI"/>
      <w:b/>
      <w:bCs/>
      <w:sz w:val="22"/>
      <w:szCs w:val="24"/>
      <w:lang w:eastAsia="en-US"/>
    </w:rPr>
  </w:style>
  <w:style w:type="character" w:customStyle="1" w:styleId="Heading4Char">
    <w:name w:val="Heading 4 Char"/>
    <w:link w:val="Heading4"/>
    <w:rsid w:val="00710A16"/>
    <w:rPr>
      <w:rFonts w:ascii="Times New Roman" w:eastAsia="Times New Roman" w:hAnsi="Times New Roman" w:cs="Times New Roman"/>
      <w:b/>
      <w:bCs/>
      <w:sz w:val="28"/>
      <w:szCs w:val="28"/>
    </w:rPr>
  </w:style>
  <w:style w:type="character" w:customStyle="1" w:styleId="Heading5Char">
    <w:name w:val="Heading 5 Char"/>
    <w:link w:val="Heading5"/>
    <w:rsid w:val="00710A16"/>
    <w:rPr>
      <w:rFonts w:ascii="Times New Roman" w:eastAsia="Times New Roman" w:hAnsi="Times New Roman" w:cs="Times New Roman"/>
      <w:b/>
      <w:bCs/>
      <w:i/>
      <w:iCs/>
      <w:sz w:val="26"/>
      <w:szCs w:val="26"/>
    </w:rPr>
  </w:style>
  <w:style w:type="character" w:customStyle="1" w:styleId="div-wraps-indented">
    <w:name w:val="div-wraps-indented"/>
    <w:uiPriority w:val="99"/>
    <w:rsid w:val="00710A16"/>
    <w:rPr>
      <w:rFonts w:ascii="Times New Roman" w:hAnsi="Times New Roman" w:cs="Times New Roman" w:hint="default"/>
    </w:rPr>
  </w:style>
  <w:style w:type="paragraph" w:styleId="Header">
    <w:name w:val="header"/>
    <w:basedOn w:val="Normal"/>
    <w:link w:val="HeaderChar"/>
    <w:unhideWhenUsed/>
    <w:rsid w:val="00710A16"/>
    <w:pPr>
      <w:tabs>
        <w:tab w:val="center" w:pos="4513"/>
        <w:tab w:val="right" w:pos="9026"/>
      </w:tabs>
    </w:pPr>
  </w:style>
  <w:style w:type="character" w:customStyle="1" w:styleId="HeaderChar">
    <w:name w:val="Header Char"/>
    <w:link w:val="Header"/>
    <w:rsid w:val="00710A1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B11C5"/>
    <w:pPr>
      <w:tabs>
        <w:tab w:val="center" w:pos="4513"/>
        <w:tab w:val="right" w:pos="9026"/>
      </w:tabs>
    </w:pPr>
  </w:style>
  <w:style w:type="character" w:customStyle="1" w:styleId="FooterChar">
    <w:name w:val="Footer Char"/>
    <w:link w:val="Footer"/>
    <w:uiPriority w:val="99"/>
    <w:rsid w:val="006B11C5"/>
    <w:rPr>
      <w:rFonts w:ascii="Times New Roman" w:eastAsia="Times New Roman" w:hAnsi="Times New Roman"/>
      <w:sz w:val="24"/>
      <w:szCs w:val="24"/>
    </w:rPr>
  </w:style>
  <w:style w:type="character" w:styleId="PageNumber">
    <w:name w:val="page number"/>
    <w:basedOn w:val="DefaultParagraphFont"/>
    <w:rsid w:val="00710A16"/>
  </w:style>
  <w:style w:type="table" w:styleId="TableGrid">
    <w:name w:val="Table Grid"/>
    <w:basedOn w:val="TableNormal"/>
    <w:rsid w:val="00490E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35934"/>
    <w:rPr>
      <w:sz w:val="16"/>
      <w:szCs w:val="16"/>
    </w:rPr>
  </w:style>
  <w:style w:type="paragraph" w:styleId="CommentText">
    <w:name w:val="annotation text"/>
    <w:basedOn w:val="Normal"/>
    <w:link w:val="CommentTextChar"/>
    <w:unhideWhenUsed/>
    <w:rsid w:val="00535934"/>
    <w:rPr>
      <w:sz w:val="20"/>
      <w:szCs w:val="20"/>
    </w:rPr>
  </w:style>
  <w:style w:type="character" w:customStyle="1" w:styleId="CommentTextChar">
    <w:name w:val="Comment Text Char"/>
    <w:link w:val="CommentText"/>
    <w:uiPriority w:val="99"/>
    <w:rsid w:val="0053593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35934"/>
    <w:rPr>
      <w:b/>
      <w:bCs/>
    </w:rPr>
  </w:style>
  <w:style w:type="character" w:customStyle="1" w:styleId="CommentSubjectChar">
    <w:name w:val="Comment Subject Char"/>
    <w:link w:val="CommentSubject"/>
    <w:uiPriority w:val="99"/>
    <w:semiHidden/>
    <w:rsid w:val="00535934"/>
    <w:rPr>
      <w:rFonts w:ascii="Times New Roman" w:eastAsia="Times New Roman" w:hAnsi="Times New Roman"/>
      <w:b/>
      <w:bCs/>
    </w:rPr>
  </w:style>
  <w:style w:type="paragraph" w:styleId="BalloonText">
    <w:name w:val="Balloon Text"/>
    <w:basedOn w:val="Normal"/>
    <w:link w:val="BalloonTextChar"/>
    <w:uiPriority w:val="99"/>
    <w:semiHidden/>
    <w:unhideWhenUsed/>
    <w:rsid w:val="00535934"/>
    <w:rPr>
      <w:rFonts w:ascii="Tahoma" w:hAnsi="Tahoma" w:cs="Tahoma"/>
      <w:sz w:val="16"/>
      <w:szCs w:val="16"/>
    </w:rPr>
  </w:style>
  <w:style w:type="character" w:customStyle="1" w:styleId="BalloonTextChar">
    <w:name w:val="Balloon Text Char"/>
    <w:link w:val="BalloonText"/>
    <w:uiPriority w:val="99"/>
    <w:semiHidden/>
    <w:rsid w:val="00535934"/>
    <w:rPr>
      <w:rFonts w:ascii="Tahoma" w:eastAsia="Times New Roman" w:hAnsi="Tahoma" w:cs="Tahoma"/>
      <w:sz w:val="16"/>
      <w:szCs w:val="16"/>
    </w:rPr>
  </w:style>
  <w:style w:type="paragraph" w:styleId="BodyText2">
    <w:name w:val="Body Text 2"/>
    <w:basedOn w:val="Normal"/>
    <w:link w:val="BodyText2Char"/>
    <w:uiPriority w:val="99"/>
    <w:unhideWhenUsed/>
    <w:rsid w:val="006278F4"/>
    <w:pPr>
      <w:spacing w:line="480" w:lineRule="auto"/>
    </w:pPr>
  </w:style>
  <w:style w:type="character" w:customStyle="1" w:styleId="BodyText2Char">
    <w:name w:val="Body Text 2 Char"/>
    <w:link w:val="BodyText2"/>
    <w:uiPriority w:val="99"/>
    <w:rsid w:val="006278F4"/>
    <w:rPr>
      <w:rFonts w:ascii="Times New Roman" w:eastAsia="Times New Roman" w:hAnsi="Times New Roman"/>
      <w:sz w:val="24"/>
      <w:szCs w:val="24"/>
    </w:rPr>
  </w:style>
  <w:style w:type="character" w:customStyle="1" w:styleId="Heading7Char">
    <w:name w:val="Heading 7 Char"/>
    <w:link w:val="Heading7"/>
    <w:uiPriority w:val="9"/>
    <w:semiHidden/>
    <w:rsid w:val="00DB0E20"/>
    <w:rPr>
      <w:rFonts w:ascii="Calibri" w:eastAsia="Times New Roman" w:hAnsi="Calibri" w:cs="Times New Roman"/>
      <w:sz w:val="24"/>
      <w:szCs w:val="24"/>
    </w:rPr>
  </w:style>
  <w:style w:type="paragraph" w:styleId="BodyText3">
    <w:name w:val="Body Text 3"/>
    <w:basedOn w:val="Normal"/>
    <w:link w:val="BodyText3Char"/>
    <w:uiPriority w:val="99"/>
    <w:semiHidden/>
    <w:unhideWhenUsed/>
    <w:rsid w:val="00DB0E20"/>
    <w:rPr>
      <w:sz w:val="16"/>
      <w:szCs w:val="16"/>
    </w:rPr>
  </w:style>
  <w:style w:type="character" w:customStyle="1" w:styleId="BodyText3Char">
    <w:name w:val="Body Text 3 Char"/>
    <w:link w:val="BodyText3"/>
    <w:uiPriority w:val="99"/>
    <w:semiHidden/>
    <w:rsid w:val="00DB0E20"/>
    <w:rPr>
      <w:rFonts w:ascii="Times New Roman" w:eastAsia="Times New Roman" w:hAnsi="Times New Roman"/>
      <w:sz w:val="16"/>
      <w:szCs w:val="16"/>
    </w:rPr>
  </w:style>
  <w:style w:type="character" w:customStyle="1" w:styleId="EmailStyle401">
    <w:name w:val="EmailStyle401"/>
    <w:semiHidden/>
    <w:rsid w:val="00DB0E20"/>
    <w:rPr>
      <w:rFonts w:ascii="Arial" w:hAnsi="Arial" w:cs="Arial"/>
      <w:color w:val="000080"/>
      <w:sz w:val="20"/>
      <w:szCs w:val="20"/>
    </w:rPr>
  </w:style>
  <w:style w:type="paragraph" w:customStyle="1" w:styleId="TxBrp23">
    <w:name w:val="TxBr_p23"/>
    <w:basedOn w:val="Normal"/>
    <w:rsid w:val="00CC4A7E"/>
    <w:pPr>
      <w:widowControl w:val="0"/>
      <w:tabs>
        <w:tab w:val="left" w:pos="204"/>
      </w:tabs>
      <w:overflowPunct w:val="0"/>
      <w:autoSpaceDE w:val="0"/>
      <w:autoSpaceDN w:val="0"/>
      <w:adjustRightInd w:val="0"/>
      <w:spacing w:line="464" w:lineRule="auto"/>
      <w:textAlignment w:val="baseline"/>
    </w:pPr>
    <w:rPr>
      <w:szCs w:val="20"/>
      <w:lang w:val="en-US"/>
    </w:rPr>
  </w:style>
  <w:style w:type="paragraph" w:customStyle="1" w:styleId="Style2">
    <w:name w:val="Style2"/>
    <w:basedOn w:val="Normal"/>
    <w:rsid w:val="00101F8B"/>
    <w:pPr>
      <w:numPr>
        <w:numId w:val="41"/>
      </w:numPr>
    </w:pPr>
    <w:rPr>
      <w:rFonts w:ascii="Arial" w:hAnsi="Arial"/>
      <w:b/>
      <w:sz w:val="20"/>
      <w:lang w:eastAsia="en-US"/>
    </w:rPr>
  </w:style>
  <w:style w:type="paragraph" w:styleId="ListParagraph">
    <w:name w:val="List Paragraph"/>
    <w:basedOn w:val="Normal"/>
    <w:link w:val="ListParagraphChar"/>
    <w:uiPriority w:val="34"/>
    <w:qFormat/>
    <w:rsid w:val="00E4333C"/>
    <w:pPr>
      <w:ind w:left="720"/>
    </w:pPr>
  </w:style>
  <w:style w:type="paragraph" w:styleId="TOCHeading">
    <w:name w:val="TOC Heading"/>
    <w:basedOn w:val="Heading1"/>
    <w:next w:val="Normal"/>
    <w:uiPriority w:val="39"/>
    <w:unhideWhenUsed/>
    <w:qFormat/>
    <w:rsid w:val="007A1333"/>
    <w:pPr>
      <w:keepLines/>
      <w:spacing w:after="0" w:line="259" w:lineRule="auto"/>
      <w:outlineLvl w:val="9"/>
    </w:pPr>
    <w:rPr>
      <w:rFonts w:ascii="Calibri Light" w:hAnsi="Calibri Light" w:cs="Times New Roman"/>
      <w:b w:val="0"/>
      <w:bCs w:val="0"/>
      <w:color w:val="2F5496"/>
      <w:kern w:val="0"/>
      <w:lang w:val="en-US"/>
    </w:rPr>
  </w:style>
  <w:style w:type="paragraph" w:styleId="Revision">
    <w:name w:val="Revision"/>
    <w:hidden/>
    <w:uiPriority w:val="99"/>
    <w:semiHidden/>
    <w:rsid w:val="00FE2264"/>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E161E8"/>
    <w:rPr>
      <w:rFonts w:eastAsiaTheme="majorEastAsia" w:cs="Calibri"/>
      <w:b/>
      <w:color w:val="1F3763" w:themeColor="accent1" w:themeShade="7F"/>
      <w:sz w:val="28"/>
      <w:szCs w:val="28"/>
    </w:rPr>
  </w:style>
  <w:style w:type="character" w:styleId="Hyperlink">
    <w:name w:val="Hyperlink"/>
    <w:basedOn w:val="DefaultParagraphFont"/>
    <w:uiPriority w:val="99"/>
    <w:unhideWhenUsed/>
    <w:rsid w:val="00EA7200"/>
    <w:rPr>
      <w:color w:val="0563C1" w:themeColor="hyperlink"/>
      <w:u w:val="single"/>
    </w:rPr>
  </w:style>
  <w:style w:type="character" w:styleId="UnresolvedMention">
    <w:name w:val="Unresolved Mention"/>
    <w:basedOn w:val="DefaultParagraphFont"/>
    <w:uiPriority w:val="99"/>
    <w:semiHidden/>
    <w:unhideWhenUsed/>
    <w:rsid w:val="00EA7200"/>
    <w:rPr>
      <w:color w:val="808080"/>
      <w:shd w:val="clear" w:color="auto" w:fill="E6E6E6"/>
    </w:rPr>
  </w:style>
  <w:style w:type="character" w:customStyle="1" w:styleId="Heading8Char">
    <w:name w:val="Heading 8 Char"/>
    <w:basedOn w:val="DefaultParagraphFont"/>
    <w:link w:val="Heading8"/>
    <w:uiPriority w:val="9"/>
    <w:semiHidden/>
    <w:rsid w:val="00AD35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35B7"/>
    <w:rPr>
      <w:rFonts w:asciiTheme="majorHAnsi" w:eastAsiaTheme="majorEastAsia" w:hAnsiTheme="majorHAnsi" w:cstheme="majorBidi"/>
      <w:i/>
      <w:iCs/>
      <w:color w:val="272727" w:themeColor="text1" w:themeTint="D8"/>
      <w:sz w:val="21"/>
      <w:szCs w:val="21"/>
    </w:rPr>
  </w:style>
  <w:style w:type="paragraph" w:customStyle="1" w:styleId="bulletpoint">
    <w:name w:val="bullet point"/>
    <w:basedOn w:val="ListParagraph"/>
    <w:link w:val="bulletpointChar"/>
    <w:qFormat/>
    <w:rsid w:val="000D4E4D"/>
    <w:pPr>
      <w:numPr>
        <w:numId w:val="3"/>
      </w:numPr>
      <w:ind w:left="754" w:hanging="357"/>
      <w:contextualSpacing/>
    </w:pPr>
    <w:rPr>
      <w:rFonts w:eastAsia="Calibri"/>
    </w:rPr>
  </w:style>
  <w:style w:type="character" w:customStyle="1" w:styleId="ListParagraphChar">
    <w:name w:val="List Paragraph Char"/>
    <w:basedOn w:val="DefaultParagraphFont"/>
    <w:link w:val="ListParagraph"/>
    <w:uiPriority w:val="99"/>
    <w:rsid w:val="00DC51E7"/>
    <w:rPr>
      <w:rFonts w:asciiTheme="minorHAnsi" w:eastAsia="Times New Roman" w:hAnsiTheme="minorHAnsi" w:cstheme="minorHAnsi"/>
      <w:sz w:val="22"/>
      <w:szCs w:val="22"/>
    </w:rPr>
  </w:style>
  <w:style w:type="character" w:customStyle="1" w:styleId="bulletpointChar">
    <w:name w:val="bullet point Char"/>
    <w:basedOn w:val="ListParagraphChar"/>
    <w:link w:val="bulletpoint"/>
    <w:rsid w:val="000D4E4D"/>
    <w:rPr>
      <w:rFonts w:asciiTheme="minorHAnsi" w:eastAsia="Times New Roman" w:hAnsiTheme="minorHAnsi" w:cstheme="minorHAnsi"/>
      <w:sz w:val="22"/>
      <w:szCs w:val="22"/>
    </w:rPr>
  </w:style>
  <w:style w:type="character" w:customStyle="1" w:styleId="legp1no">
    <w:name w:val="legp1no"/>
    <w:basedOn w:val="DefaultParagraphFont"/>
    <w:rsid w:val="00B31210"/>
  </w:style>
  <w:style w:type="paragraph" w:styleId="NormalWeb">
    <w:name w:val="Normal (Web)"/>
    <w:basedOn w:val="Normal"/>
    <w:uiPriority w:val="99"/>
    <w:semiHidden/>
    <w:unhideWhenUsed/>
    <w:rsid w:val="00B31210"/>
    <w:pPr>
      <w:spacing w:before="100" w:beforeAutospacing="1" w:after="100" w:afterAutospacing="1"/>
    </w:pPr>
    <w:rPr>
      <w:rFonts w:ascii="Times New Roman" w:eastAsiaTheme="minorEastAsia" w:hAnsi="Times New Roman" w:cs="Times New Roman"/>
      <w:sz w:val="24"/>
      <w:szCs w:val="24"/>
    </w:rPr>
  </w:style>
  <w:style w:type="paragraph" w:customStyle="1" w:styleId="Instructionbullet">
    <w:name w:val="Instruction bullet"/>
    <w:basedOn w:val="Normal"/>
    <w:link w:val="InstructionbulletChar"/>
    <w:rsid w:val="006006D7"/>
    <w:pPr>
      <w:numPr>
        <w:numId w:val="85"/>
      </w:numPr>
      <w:spacing w:before="60" w:after="60"/>
      <w:jc w:val="both"/>
    </w:pPr>
    <w:rPr>
      <w:rFonts w:ascii="Tahoma" w:hAnsi="Tahoma" w:cs="Tahoma"/>
      <w:sz w:val="20"/>
      <w:szCs w:val="20"/>
      <w:lang w:eastAsia="en-US"/>
    </w:rPr>
  </w:style>
  <w:style w:type="character" w:customStyle="1" w:styleId="InstructionbulletChar">
    <w:name w:val="Instruction bullet Char"/>
    <w:link w:val="Instructionbullet"/>
    <w:rsid w:val="006006D7"/>
    <w:rPr>
      <w:rFonts w:ascii="Tahoma" w:eastAsia="Times New Roman" w:hAnsi="Tahoma" w:cs="Tahoma"/>
      <w:lang w:eastAsia="en-US"/>
    </w:rPr>
  </w:style>
  <w:style w:type="paragraph" w:customStyle="1" w:styleId="Default">
    <w:name w:val="Default"/>
    <w:rsid w:val="00B7126F"/>
    <w:pPr>
      <w:autoSpaceDE w:val="0"/>
      <w:autoSpaceDN w:val="0"/>
      <w:adjustRightInd w:val="0"/>
    </w:pPr>
    <w:rPr>
      <w:rFonts w:ascii="Arial" w:hAnsi="Arial" w:cs="Arial"/>
      <w:color w:val="000000"/>
      <w:sz w:val="24"/>
      <w:szCs w:val="24"/>
    </w:rPr>
  </w:style>
  <w:style w:type="paragraph" w:customStyle="1" w:styleId="legp1paratext">
    <w:name w:val="legp1paratext"/>
    <w:basedOn w:val="Normal"/>
    <w:rsid w:val="00A94696"/>
    <w:pPr>
      <w:spacing w:before="100" w:beforeAutospacing="1" w:after="100" w:afterAutospacing="1"/>
    </w:pPr>
    <w:rPr>
      <w:rFonts w:ascii="Times New Roman" w:hAnsi="Times New Roman" w:cs="Times New Roman"/>
      <w:sz w:val="24"/>
      <w:szCs w:val="24"/>
    </w:rPr>
  </w:style>
  <w:style w:type="paragraph" w:customStyle="1" w:styleId="legp2paratext">
    <w:name w:val="legp2paratext"/>
    <w:basedOn w:val="Normal"/>
    <w:rsid w:val="00A94696"/>
    <w:pPr>
      <w:spacing w:before="100" w:beforeAutospacing="1" w:after="100" w:afterAutospacing="1"/>
    </w:pPr>
    <w:rPr>
      <w:rFonts w:ascii="Times New Roman" w:hAnsi="Times New Roman" w:cs="Times New Roman"/>
      <w:sz w:val="24"/>
      <w:szCs w:val="24"/>
    </w:rPr>
  </w:style>
  <w:style w:type="paragraph" w:customStyle="1" w:styleId="legclearfix">
    <w:name w:val="legclearfix"/>
    <w:basedOn w:val="Normal"/>
    <w:rsid w:val="00A94696"/>
    <w:pPr>
      <w:spacing w:before="100" w:beforeAutospacing="1" w:after="100" w:afterAutospacing="1"/>
    </w:pPr>
    <w:rPr>
      <w:rFonts w:ascii="Times New Roman" w:hAnsi="Times New Roman" w:cs="Times New Roman"/>
      <w:sz w:val="24"/>
      <w:szCs w:val="24"/>
    </w:rPr>
  </w:style>
  <w:style w:type="character" w:customStyle="1" w:styleId="legds">
    <w:name w:val="legds"/>
    <w:basedOn w:val="DefaultParagraphFont"/>
    <w:rsid w:val="00A94696"/>
  </w:style>
  <w:style w:type="paragraph" w:customStyle="1" w:styleId="Pa15">
    <w:name w:val="Pa15"/>
    <w:basedOn w:val="Normal"/>
    <w:next w:val="Normal"/>
    <w:uiPriority w:val="99"/>
    <w:rsid w:val="00F82662"/>
    <w:pPr>
      <w:widowControl w:val="0"/>
      <w:autoSpaceDE w:val="0"/>
      <w:autoSpaceDN w:val="0"/>
      <w:adjustRightInd w:val="0"/>
      <w:spacing w:before="0" w:after="0" w:line="261" w:lineRule="atLeast"/>
    </w:pPr>
    <w:rPr>
      <w:rFonts w:ascii="HelveticaNeueLT Std Med" w:eastAsiaTheme="minorEastAsia" w:hAnsi="HelveticaNeueLT Std Med" w:cstheme="minorBidi"/>
      <w:sz w:val="24"/>
      <w:szCs w:val="24"/>
    </w:rPr>
  </w:style>
  <w:style w:type="paragraph" w:customStyle="1" w:styleId="Pa8">
    <w:name w:val="Pa8"/>
    <w:basedOn w:val="Normal"/>
    <w:next w:val="Normal"/>
    <w:uiPriority w:val="99"/>
    <w:rsid w:val="0092148D"/>
    <w:pPr>
      <w:widowControl w:val="0"/>
      <w:autoSpaceDE w:val="0"/>
      <w:autoSpaceDN w:val="0"/>
      <w:adjustRightInd w:val="0"/>
      <w:spacing w:before="0" w:after="0" w:line="201" w:lineRule="atLeast"/>
    </w:pPr>
    <w:rPr>
      <w:rFonts w:ascii="HelveticaNeueLT Std Med" w:eastAsiaTheme="minorEastAsia" w:hAnsi="HelveticaNeueLT Std Med" w:cstheme="minorBidi"/>
      <w:sz w:val="24"/>
      <w:szCs w:val="24"/>
    </w:rPr>
  </w:style>
  <w:style w:type="character" w:styleId="FollowedHyperlink">
    <w:name w:val="FollowedHyperlink"/>
    <w:basedOn w:val="DefaultParagraphFont"/>
    <w:uiPriority w:val="99"/>
    <w:semiHidden/>
    <w:unhideWhenUsed/>
    <w:rsid w:val="002703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6760">
      <w:bodyDiv w:val="1"/>
      <w:marLeft w:val="0"/>
      <w:marRight w:val="0"/>
      <w:marTop w:val="0"/>
      <w:marBottom w:val="0"/>
      <w:divBdr>
        <w:top w:val="none" w:sz="0" w:space="0" w:color="auto"/>
        <w:left w:val="none" w:sz="0" w:space="0" w:color="auto"/>
        <w:bottom w:val="none" w:sz="0" w:space="0" w:color="auto"/>
        <w:right w:val="none" w:sz="0" w:space="0" w:color="auto"/>
      </w:divBdr>
    </w:div>
    <w:div w:id="263997618">
      <w:bodyDiv w:val="1"/>
      <w:marLeft w:val="0"/>
      <w:marRight w:val="0"/>
      <w:marTop w:val="0"/>
      <w:marBottom w:val="0"/>
      <w:divBdr>
        <w:top w:val="none" w:sz="0" w:space="0" w:color="auto"/>
        <w:left w:val="none" w:sz="0" w:space="0" w:color="auto"/>
        <w:bottom w:val="none" w:sz="0" w:space="0" w:color="auto"/>
        <w:right w:val="none" w:sz="0" w:space="0" w:color="auto"/>
      </w:divBdr>
    </w:div>
    <w:div w:id="285355642">
      <w:bodyDiv w:val="1"/>
      <w:marLeft w:val="0"/>
      <w:marRight w:val="0"/>
      <w:marTop w:val="0"/>
      <w:marBottom w:val="0"/>
      <w:divBdr>
        <w:top w:val="none" w:sz="0" w:space="0" w:color="auto"/>
        <w:left w:val="none" w:sz="0" w:space="0" w:color="auto"/>
        <w:bottom w:val="none" w:sz="0" w:space="0" w:color="auto"/>
        <w:right w:val="none" w:sz="0" w:space="0" w:color="auto"/>
      </w:divBdr>
    </w:div>
    <w:div w:id="317542623">
      <w:bodyDiv w:val="1"/>
      <w:marLeft w:val="0"/>
      <w:marRight w:val="0"/>
      <w:marTop w:val="0"/>
      <w:marBottom w:val="0"/>
      <w:divBdr>
        <w:top w:val="none" w:sz="0" w:space="0" w:color="auto"/>
        <w:left w:val="none" w:sz="0" w:space="0" w:color="auto"/>
        <w:bottom w:val="none" w:sz="0" w:space="0" w:color="auto"/>
        <w:right w:val="none" w:sz="0" w:space="0" w:color="auto"/>
      </w:divBdr>
    </w:div>
    <w:div w:id="471751342">
      <w:bodyDiv w:val="1"/>
      <w:marLeft w:val="0"/>
      <w:marRight w:val="0"/>
      <w:marTop w:val="0"/>
      <w:marBottom w:val="0"/>
      <w:divBdr>
        <w:top w:val="none" w:sz="0" w:space="0" w:color="auto"/>
        <w:left w:val="none" w:sz="0" w:space="0" w:color="auto"/>
        <w:bottom w:val="none" w:sz="0" w:space="0" w:color="auto"/>
        <w:right w:val="none" w:sz="0" w:space="0" w:color="auto"/>
      </w:divBdr>
    </w:div>
    <w:div w:id="876165759">
      <w:bodyDiv w:val="1"/>
      <w:marLeft w:val="0"/>
      <w:marRight w:val="0"/>
      <w:marTop w:val="0"/>
      <w:marBottom w:val="0"/>
      <w:divBdr>
        <w:top w:val="none" w:sz="0" w:space="0" w:color="auto"/>
        <w:left w:val="none" w:sz="0" w:space="0" w:color="auto"/>
        <w:bottom w:val="none" w:sz="0" w:space="0" w:color="auto"/>
        <w:right w:val="none" w:sz="0" w:space="0" w:color="auto"/>
      </w:divBdr>
    </w:div>
    <w:div w:id="877472510">
      <w:bodyDiv w:val="1"/>
      <w:marLeft w:val="0"/>
      <w:marRight w:val="0"/>
      <w:marTop w:val="0"/>
      <w:marBottom w:val="0"/>
      <w:divBdr>
        <w:top w:val="none" w:sz="0" w:space="0" w:color="auto"/>
        <w:left w:val="none" w:sz="0" w:space="0" w:color="auto"/>
        <w:bottom w:val="none" w:sz="0" w:space="0" w:color="auto"/>
        <w:right w:val="none" w:sz="0" w:space="0" w:color="auto"/>
      </w:divBdr>
    </w:div>
    <w:div w:id="890922555">
      <w:bodyDiv w:val="1"/>
      <w:marLeft w:val="0"/>
      <w:marRight w:val="0"/>
      <w:marTop w:val="0"/>
      <w:marBottom w:val="0"/>
      <w:divBdr>
        <w:top w:val="none" w:sz="0" w:space="0" w:color="auto"/>
        <w:left w:val="none" w:sz="0" w:space="0" w:color="auto"/>
        <w:bottom w:val="none" w:sz="0" w:space="0" w:color="auto"/>
        <w:right w:val="none" w:sz="0" w:space="0" w:color="auto"/>
      </w:divBdr>
    </w:div>
    <w:div w:id="915361385">
      <w:bodyDiv w:val="1"/>
      <w:marLeft w:val="0"/>
      <w:marRight w:val="0"/>
      <w:marTop w:val="0"/>
      <w:marBottom w:val="0"/>
      <w:divBdr>
        <w:top w:val="none" w:sz="0" w:space="0" w:color="auto"/>
        <w:left w:val="none" w:sz="0" w:space="0" w:color="auto"/>
        <w:bottom w:val="none" w:sz="0" w:space="0" w:color="auto"/>
        <w:right w:val="none" w:sz="0" w:space="0" w:color="auto"/>
      </w:divBdr>
    </w:div>
    <w:div w:id="940451007">
      <w:bodyDiv w:val="1"/>
      <w:marLeft w:val="0"/>
      <w:marRight w:val="0"/>
      <w:marTop w:val="0"/>
      <w:marBottom w:val="0"/>
      <w:divBdr>
        <w:top w:val="none" w:sz="0" w:space="0" w:color="auto"/>
        <w:left w:val="none" w:sz="0" w:space="0" w:color="auto"/>
        <w:bottom w:val="none" w:sz="0" w:space="0" w:color="auto"/>
        <w:right w:val="none" w:sz="0" w:space="0" w:color="auto"/>
      </w:divBdr>
    </w:div>
    <w:div w:id="179779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gov.uk/government/publications/dental-practitioners-safe-use-of-x-ray-equipment"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oogle.co.uk/url?sa=i&amp;rct=j&amp;q=&amp;esrc=s&amp;source=images&amp;cd=&amp;cad=rja&amp;uact=8&amp;ved=0ahUKEwjWjMKIoKzXAhVPkRQKHeZwAV4QjRwIBw&amp;url=http://www.nes.scot.nhs.uk/education-and-training/by-discipline/dentistry/areas-of-education/clinical-effectiveness/scottish-dental-clinical-effectiveness-programme-(sdcep).aspx&amp;psig=AOvVaw1ChRUhL5iLyN_60ZdOVXg7&amp;ust=1510136779522799" TargetMode="External"/><Relationship Id="rId17" Type="http://schemas.openxmlformats.org/officeDocument/2006/relationships/hyperlink" Target="http://www.gov.uk/government/publications/ionising-radiation-medical-exposure-regulations-2017-guidance"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gov.uk/government/uploads/system/uploads/attachment_data/file/720282/guidance-to-the-ionising-radiation-medical-exposure-regulations-2017.pdf"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healthcareimprovementscotland.org/our_work/inspecting_and_regulating_care/ionising_radiation_regulation.aspx" TargetMode="External"/><Relationship Id="rId5" Type="http://schemas.openxmlformats.org/officeDocument/2006/relationships/numbering" Target="numbering.xml"/><Relationship Id="rId15" Type="http://schemas.openxmlformats.org/officeDocument/2006/relationships/hyperlink" Target="http://www.legislation.gov.uk/uksi/2017/1322/contents/made"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pem.ac.uk/ScientificJournalsPublications/MedicalandDentalGuidanceNot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501BC83C27154F860480D66183E0B2" ma:contentTypeVersion="10" ma:contentTypeDescription="Create a new document." ma:contentTypeScope="" ma:versionID="e3e0f2202b3197395dd4306d352fdd74">
  <xsd:schema xmlns:xsd="http://www.w3.org/2001/XMLSchema" xmlns:xs="http://www.w3.org/2001/XMLSchema" xmlns:p="http://schemas.microsoft.com/office/2006/metadata/properties" xmlns:ns2="ff03251c-e201-40f4-9320-97dc16f963fc" xmlns:ns3="31af21db-acb7-4cd8-9d39-87c99945203d" targetNamespace="http://schemas.microsoft.com/office/2006/metadata/properties" ma:root="true" ma:fieldsID="da488fb1ce54d4a3c3c7346620ea01a0" ns2:_="" ns3:_="">
    <xsd:import namespace="ff03251c-e201-40f4-9320-97dc16f963fc"/>
    <xsd:import namespace="31af21db-acb7-4cd8-9d39-87c9994520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251c-e201-40f4-9320-97dc16f96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f21db-acb7-4cd8-9d39-87c9994520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EFC67-7DC4-486B-AE0B-F9FA24ECCFA5}">
  <ds:schemaRefs>
    <ds:schemaRef ds:uri="http://schemas.microsoft.com/sharepoint/v3/contenttype/forms"/>
  </ds:schemaRefs>
</ds:datastoreItem>
</file>

<file path=customXml/itemProps2.xml><?xml version="1.0" encoding="utf-8"?>
<ds:datastoreItem xmlns:ds="http://schemas.openxmlformats.org/officeDocument/2006/customXml" ds:itemID="{6D2FCA66-6E55-4F6B-8621-CF61A92E6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251c-e201-40f4-9320-97dc16f963fc"/>
    <ds:schemaRef ds:uri="31af21db-acb7-4cd8-9d39-87c999452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B8FDA-B97A-414B-A799-20F272AC9E1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ff03251c-e201-40f4-9320-97dc16f963fc"/>
    <ds:schemaRef ds:uri="31af21db-acb7-4cd8-9d39-87c99945203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0A69962-647A-491B-BFCD-E043C5966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39</Pages>
  <Words>9085</Words>
  <Characters>51785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Health Protection Agency</Company>
  <LinksUpToDate>false</LinksUpToDate>
  <CharactersWithSpaces>60749</CharactersWithSpaces>
  <SharedDoc>false</SharedDoc>
  <HLinks>
    <vt:vector size="12" baseType="variant">
      <vt:variant>
        <vt:i4>4390923</vt:i4>
      </vt:variant>
      <vt:variant>
        <vt:i4>6</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SDCEP</dc:creator>
  <cp:keywords/>
  <cp:lastModifiedBy>Michele West</cp:lastModifiedBy>
  <cp:revision>55</cp:revision>
  <cp:lastPrinted>2019-12-19T12:12:00Z</cp:lastPrinted>
  <dcterms:created xsi:type="dcterms:W3CDTF">2019-12-19T10:43:00Z</dcterms:created>
  <dcterms:modified xsi:type="dcterms:W3CDTF">2019-12-20T12:44:00Z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piDescription">
    <vt:lpwstr/>
  </property>
  <property fmtid="{D5CDD505-2E9C-101B-9397-08002B2CF9AE}" pid="3" name="Creator">
    <vt:lpwstr/>
  </property>
  <property fmtid="{D5CDD505-2E9C-101B-9397-08002B2CF9AE}" pid="4" name="Tags">
    <vt:lpwstr/>
  </property>
  <property fmtid="{D5CDD505-2E9C-101B-9397-08002B2CF9AE}" pid="5" name="MimeType">
    <vt:lpwstr/>
  </property>
  <property fmtid="{D5CDD505-2E9C-101B-9397-08002B2CF9AE}" pid="6" name="Legacy ID">
    <vt:lpwstr/>
  </property>
  <property fmtid="{D5CDD505-2E9C-101B-9397-08002B2CF9AE}" pid="7" name="ContentTypeId">
    <vt:lpwstr>0x01010019501BC83C27154F860480D66183E0B2</vt:lpwstr>
  </property>
  <property fmtid="{D5CDD505-2E9C-101B-9397-08002B2CF9AE}" pid="8" name="AuthorIds_UIVersion_13824">
    <vt:lpwstr>129</vt:lpwstr>
  </property>
  <property fmtid="{D5CDD505-2E9C-101B-9397-08002B2CF9AE}" pid="9" name="AuthorIds_UIVersion_4608">
    <vt:lpwstr>129</vt:lpwstr>
  </property>
</Properties>
</file>